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5084850"/>
    <w:bookmarkStart w:id="1" w:name="_Toc105319770"/>
    <w:bookmarkStart w:id="2" w:name="_Toc105320045"/>
    <w:bookmarkStart w:id="3" w:name="_Toc105320862"/>
    <w:p w14:paraId="2F1DF5F8" w14:textId="77777777" w:rsidR="001D550A" w:rsidRPr="00834DC3" w:rsidRDefault="005E6B30" w:rsidP="001D550A">
      <w:pPr>
        <w:pStyle w:val="Heading1"/>
        <w:jc w:val="center"/>
        <w:rPr>
          <w:rFonts w:ascii="Times New Roman" w:hAnsi="Times New Roman" w:cs="Times New Roman"/>
          <w:sz w:val="24"/>
          <w:szCs w:val="24"/>
        </w:rPr>
      </w:pPr>
      <w:r w:rsidRPr="00834DC3">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1C1C5593" wp14:editId="060BA120">
                <wp:simplePos x="0" y="0"/>
                <wp:positionH relativeFrom="margin">
                  <wp:posOffset>0</wp:posOffset>
                </wp:positionH>
                <wp:positionV relativeFrom="paragraph">
                  <wp:posOffset>0</wp:posOffset>
                </wp:positionV>
                <wp:extent cx="6498336" cy="8668385"/>
                <wp:effectExtent l="0" t="0" r="17145" b="18415"/>
                <wp:wrapNone/>
                <wp:docPr id="22" name="Group 22"/>
                <wp:cNvGraphicFramePr/>
                <a:graphic xmlns:a="http://schemas.openxmlformats.org/drawingml/2006/main">
                  <a:graphicData uri="http://schemas.microsoft.com/office/word/2010/wordprocessingGroup">
                    <wpg:wgp>
                      <wpg:cNvGrpSpPr/>
                      <wpg:grpSpPr>
                        <a:xfrm>
                          <a:off x="0" y="0"/>
                          <a:ext cx="6498336" cy="8668385"/>
                          <a:chOff x="0" y="0"/>
                          <a:chExt cx="6498336" cy="8668385"/>
                        </a:xfrm>
                        <a:solidFill>
                          <a:srgbClr val="00B0F0"/>
                        </a:solidFill>
                      </wpg:grpSpPr>
                      <wps:wsp>
                        <wps:cNvPr id="17" name="Rectangle 17"/>
                        <wps:cNvSpPr/>
                        <wps:spPr>
                          <a:xfrm>
                            <a:off x="0" y="0"/>
                            <a:ext cx="6492240" cy="73152"/>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6096" y="91440"/>
                            <a:ext cx="97536" cy="856488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6394704" y="85344"/>
                            <a:ext cx="97536" cy="8564880"/>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6096" y="8595360"/>
                            <a:ext cx="6492240" cy="73025"/>
                          </a:xfrm>
                          <a:prstGeom prst="rect">
                            <a:avLst/>
                          </a:prstGeom>
                          <a:grp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F5A7841" id="Group 22" o:spid="_x0000_s1026" style="position:absolute;margin-left:0;margin-top:0;width:511.7pt;height:682.55pt;z-index:251661312;mso-position-horizontal-relative:margin" coordsize="64983,8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">
                <v:rect id="Rectangle 17" o:spid="_x0000_s1027" style="position:absolute;width:64922;height:7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z96cIA&#10;AADbAAAADwAAAGRycy9kb3ducmV2LnhtbERPTWvCQBC9C/0PyxS86aY92BJdxQoFQSvEtIK3YXdM&#10;otnZkF01+uu7QqG3ebzPmcw6W4sLtb5yrOBlmIAg1s5UXCj4zj8H7yB8QDZYOyYFN/Iwmz71Jpga&#10;d+WMLttQiBjCPkUFZQhNKqXXJVn0Q9cQR+7gWoshwraQpsVrDLe1fE2SkbRYcWwosaFFSfq0PVsF&#10;9LM7Zvf9Sm/Weu4yXoT8I/9Sqv/czccgAnXhX/znXpo4/w0e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3pwgAAANsAAAAPAAAAAAAAAAAAAAAAAJgCAABkcnMvZG93&#10;bnJldi54bWxQSwUGAAAAAAQABAD1AAAAhwMAAAAA&#10;" filled="f" strokecolor="#526041 [1604]" strokeweight="2pt"/>
                <v:rect id="Rectangle 19" o:spid="_x0000_s1028" style="position:absolute;left:60;top:914;width:976;height:85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MAMIA&#10;AADbAAAADwAAAGRycy9kb3ducmV2LnhtbERPTWvCQBC9C/0PyxS86aY9SBtdxQoFQSvEtIK3YXdM&#10;otnZkF01+uu7QqG3ebzPmcw6W4sLtb5yrOBlmIAg1s5UXCj4zj8HbyB8QDZYOyYFN/Iwmz71Jpga&#10;d+WMLttQiBjCPkUFZQhNKqXXJVn0Q9cQR+7gWoshwraQpsVrDLe1fE2SkbRYcWwosaFFSfq0PVsF&#10;9LM7Zvf9Sm/Weu4yXoT8I/9Sqv/czccgAnXhX/znXpo4/x0ev8QD5P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78wAwgAAANsAAAAPAAAAAAAAAAAAAAAAAJgCAABkcnMvZG93&#10;bnJldi54bWxQSwUGAAAAAAQABAD1AAAAhwMAAAAA&#10;" filled="f" strokecolor="#526041 [1604]" strokeweight="2pt"/>
                <v:rect id="Rectangle 20" o:spid="_x0000_s1029" style="position:absolute;left:63947;top:853;width:975;height:856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mvIMEA&#10;AADbAAAADwAAAGRycy9kb3ducmV2LnhtbERPz2vCMBS+D/wfwhN2m6keZFSjqCAIukGtCt4eybOt&#10;Ni+lidrtr18OA48f3+/pvLO1eFDrK8cKhoMEBLF2puJCwSFff3yC8AHZYO2YFPyQh/ms9zbF1Lgn&#10;Z/TYh0LEEPYpKihDaFIpvS7Joh+4hjhyF9daDBG2hTQtPmO4reUoScbSYsWxocSGViXp2/5uFdDx&#10;dM1+z1v9vdMLl/Eq5Mv8S6n3freYgAjUhZf4370xCkZxffwSf4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5ryDBAAAA2wAAAA8AAAAAAAAAAAAAAAAAmAIAAGRycy9kb3du&#10;cmV2LnhtbFBLBQYAAAAABAAEAPUAAACGAwAAAAA=&#10;" filled="f" strokecolor="#526041 [1604]" strokeweight="2pt"/>
                <v:rect id="Rectangle 21" o:spid="_x0000_s1030" style="position:absolute;left:60;top:85953;width:64923;height:7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Ku8UA&#10;AADbAAAADwAAAGRycy9kb3ducmV2LnhtbESPQWvCQBSE74L/YXlCb7rRQ5HUTVBBKLQVYtpCb4/d&#10;1ySafRuyW0399W6h4HGYmW+YVT7YVpyp941jBfNZAoJYO9NwpeC93E2XIHxANtg6JgW/5CHPxqMV&#10;psZduKDzIVQiQtinqKAOoUul9Lomi37mOuLofbveYoiyr6Tp8RLhtpWLJHmUFhuOCzV2tK1Jnw4/&#10;VgF9fB6L69eL3r/qtSt4G8pN+abUw2RYP4EINIR7+L/9bBQs5vD3Jf4Am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9Qq7xQAAANsAAAAPAAAAAAAAAAAAAAAAAJgCAABkcnMv&#10;ZG93bnJldi54bWxQSwUGAAAAAAQABAD1AAAAigMAAAAA&#10;" filled="f" strokecolor="#526041 [1604]" strokeweight="2pt"/>
                <w10:wrap anchorx="margin"/>
              </v:group>
            </w:pict>
          </mc:Fallback>
        </mc:AlternateContent>
      </w:r>
      <w:r w:rsidR="001D550A" w:rsidRPr="00834DC3">
        <w:rPr>
          <w:rFonts w:ascii="Times New Roman" w:hAnsi="Times New Roman" w:cs="Times New Roman"/>
          <w:noProof/>
          <w:sz w:val="24"/>
          <w:szCs w:val="24"/>
        </w:rPr>
        <w:drawing>
          <wp:anchor distT="0" distB="0" distL="114300" distR="114300" simplePos="0" relativeHeight="251659264" behindDoc="1" locked="0" layoutInCell="1" allowOverlap="1" wp14:anchorId="07310F5C" wp14:editId="002701E2">
            <wp:simplePos x="0" y="0"/>
            <wp:positionH relativeFrom="margin">
              <wp:posOffset>2190750</wp:posOffset>
            </wp:positionH>
            <wp:positionV relativeFrom="paragraph">
              <wp:posOffset>104775</wp:posOffset>
            </wp:positionV>
            <wp:extent cx="1363980" cy="1117600"/>
            <wp:effectExtent l="0" t="0" r="7620" b="6350"/>
            <wp:wrapThrough wrapText="bothSides">
              <wp:wrapPolygon edited="0">
                <wp:start x="6335" y="0"/>
                <wp:lineTo x="3620" y="1841"/>
                <wp:lineTo x="905" y="5155"/>
                <wp:lineTo x="0" y="16200"/>
                <wp:lineTo x="0" y="16936"/>
                <wp:lineTo x="1508" y="18777"/>
                <wp:lineTo x="6034" y="21355"/>
                <wp:lineTo x="8447" y="21355"/>
                <wp:lineTo x="12972" y="21355"/>
                <wp:lineTo x="15385" y="21355"/>
                <wp:lineTo x="20212" y="18777"/>
                <wp:lineTo x="21419" y="16936"/>
                <wp:lineTo x="21419" y="16200"/>
                <wp:lineTo x="20816" y="5523"/>
                <wp:lineTo x="18101" y="2209"/>
                <wp:lineTo x="15084" y="0"/>
                <wp:lineTo x="6335" y="0"/>
              </wp:wrapPolygon>
            </wp:wrapThrough>
            <wp:docPr id="39" name="Picture 0" descr="Somali Embl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mali Emble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3980" cy="1117600"/>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p>
    <w:p w14:paraId="2B71ED7B" w14:textId="77777777" w:rsidR="001D550A" w:rsidRPr="00834DC3" w:rsidRDefault="001D550A" w:rsidP="008F607A">
      <w:pPr>
        <w:pStyle w:val="Heading1"/>
        <w:rPr>
          <w:rFonts w:ascii="Times New Roman" w:hAnsi="Times New Roman" w:cs="Times New Roman"/>
          <w:sz w:val="24"/>
          <w:szCs w:val="24"/>
        </w:rPr>
      </w:pPr>
    </w:p>
    <w:p w14:paraId="4CB05EF9" w14:textId="77777777" w:rsidR="001D550A" w:rsidRPr="00834DC3" w:rsidRDefault="001D550A" w:rsidP="008F607A">
      <w:pPr>
        <w:pStyle w:val="Heading1"/>
        <w:rPr>
          <w:rFonts w:ascii="Times New Roman" w:hAnsi="Times New Roman" w:cs="Times New Roman"/>
          <w:sz w:val="24"/>
          <w:szCs w:val="24"/>
        </w:rPr>
      </w:pPr>
    </w:p>
    <w:p w14:paraId="253867C0" w14:textId="77777777" w:rsidR="007E4BF1" w:rsidRDefault="007E4BF1" w:rsidP="00E74530">
      <w:pPr>
        <w:jc w:val="center"/>
        <w:rPr>
          <w:rFonts w:ascii="Times New Roman" w:hAnsi="Times New Roman" w:cs="Times New Roman"/>
          <w:b/>
          <w:bCs/>
          <w:sz w:val="24"/>
          <w:szCs w:val="24"/>
        </w:rPr>
      </w:pPr>
    </w:p>
    <w:p w14:paraId="7FF0FCCC" w14:textId="77777777" w:rsidR="001D550A" w:rsidRPr="00834DC3" w:rsidRDefault="00E74530" w:rsidP="00E74530">
      <w:pPr>
        <w:jc w:val="center"/>
        <w:rPr>
          <w:rFonts w:ascii="Times New Roman" w:hAnsi="Times New Roman" w:cs="Times New Roman"/>
          <w:b/>
          <w:bCs/>
          <w:sz w:val="24"/>
          <w:szCs w:val="24"/>
        </w:rPr>
      </w:pPr>
      <w:r w:rsidRPr="00834DC3">
        <w:rPr>
          <w:rFonts w:ascii="Times New Roman" w:hAnsi="Times New Roman" w:cs="Times New Roman"/>
          <w:b/>
          <w:bCs/>
          <w:sz w:val="24"/>
          <w:szCs w:val="24"/>
        </w:rPr>
        <w:t>FEDERAL REPUBLIC OF SOMALIA</w:t>
      </w:r>
    </w:p>
    <w:p w14:paraId="5B1F2C52" w14:textId="77777777" w:rsidR="001D550A" w:rsidRPr="00834DC3" w:rsidRDefault="001D550A" w:rsidP="008F607A">
      <w:pPr>
        <w:pStyle w:val="Heading1"/>
        <w:rPr>
          <w:rFonts w:ascii="Times New Roman" w:hAnsi="Times New Roman" w:cs="Times New Roman"/>
          <w:sz w:val="24"/>
          <w:szCs w:val="24"/>
        </w:rPr>
      </w:pPr>
    </w:p>
    <w:p w14:paraId="55F43CB3" w14:textId="77777777" w:rsidR="001D550A" w:rsidRPr="00834DC3" w:rsidRDefault="001D550A" w:rsidP="008F607A">
      <w:pPr>
        <w:pStyle w:val="Heading1"/>
        <w:rPr>
          <w:rFonts w:ascii="Times New Roman" w:hAnsi="Times New Roman" w:cs="Times New Roman"/>
          <w:sz w:val="24"/>
          <w:szCs w:val="24"/>
        </w:rPr>
      </w:pPr>
    </w:p>
    <w:p w14:paraId="15C982FC" w14:textId="77777777" w:rsidR="001D550A" w:rsidRPr="00834DC3" w:rsidRDefault="001D550A" w:rsidP="008F607A">
      <w:pPr>
        <w:pStyle w:val="Heading1"/>
        <w:rPr>
          <w:rFonts w:ascii="Times New Roman" w:hAnsi="Times New Roman" w:cs="Times New Roman"/>
          <w:sz w:val="24"/>
          <w:szCs w:val="24"/>
        </w:rPr>
      </w:pPr>
    </w:p>
    <w:p w14:paraId="6EB2BCDC" w14:textId="77777777" w:rsidR="001D550A" w:rsidRPr="00834DC3" w:rsidRDefault="001D550A" w:rsidP="008F607A">
      <w:pPr>
        <w:pStyle w:val="Heading1"/>
        <w:rPr>
          <w:rFonts w:ascii="Times New Roman" w:hAnsi="Times New Roman" w:cs="Times New Roman"/>
          <w:sz w:val="24"/>
          <w:szCs w:val="24"/>
        </w:rPr>
      </w:pPr>
    </w:p>
    <w:p w14:paraId="5A04306B" w14:textId="77777777" w:rsidR="001D550A" w:rsidRPr="00834DC3" w:rsidRDefault="001D550A" w:rsidP="008F607A">
      <w:pPr>
        <w:pStyle w:val="Heading1"/>
        <w:rPr>
          <w:rFonts w:ascii="Times New Roman" w:hAnsi="Times New Roman" w:cs="Times New Roman"/>
          <w:sz w:val="24"/>
          <w:szCs w:val="24"/>
        </w:rPr>
      </w:pPr>
    </w:p>
    <w:p w14:paraId="6DC2534F" w14:textId="77777777" w:rsidR="00D91932" w:rsidRPr="00834DC3" w:rsidRDefault="00A3096D" w:rsidP="00E74530">
      <w:pPr>
        <w:jc w:val="center"/>
        <w:rPr>
          <w:rFonts w:ascii="Times New Roman" w:hAnsi="Times New Roman" w:cs="Times New Roman"/>
          <w:b/>
          <w:bCs/>
          <w:sz w:val="24"/>
          <w:szCs w:val="24"/>
        </w:rPr>
      </w:pPr>
      <w:r w:rsidRPr="00834DC3">
        <w:rPr>
          <w:rFonts w:ascii="Times New Roman" w:hAnsi="Times New Roman" w:cs="Times New Roman"/>
          <w:b/>
          <w:bCs/>
          <w:sz w:val="24"/>
          <w:szCs w:val="24"/>
        </w:rPr>
        <w:t xml:space="preserve">LAW ON THE FISCAL REGIME FOR </w:t>
      </w:r>
      <w:r w:rsidR="00386310" w:rsidRPr="00834DC3">
        <w:rPr>
          <w:rFonts w:ascii="Times New Roman" w:hAnsi="Times New Roman" w:cs="Times New Roman"/>
          <w:b/>
          <w:bCs/>
          <w:sz w:val="24"/>
          <w:szCs w:val="24"/>
        </w:rPr>
        <w:t>*EXTRACT</w:t>
      </w:r>
      <w:r w:rsidRPr="00834DC3">
        <w:rPr>
          <w:rFonts w:ascii="Times New Roman" w:hAnsi="Times New Roman" w:cs="Times New Roman"/>
          <w:b/>
          <w:bCs/>
          <w:sz w:val="24"/>
          <w:szCs w:val="24"/>
        </w:rPr>
        <w:t>IVE INDUSTRIES</w:t>
      </w:r>
    </w:p>
    <w:p w14:paraId="5302E0C1" w14:textId="77777777" w:rsidR="005E6B30" w:rsidRPr="00834DC3" w:rsidRDefault="005E6B30" w:rsidP="005E6B30">
      <w:pPr>
        <w:rPr>
          <w:rFonts w:ascii="Times New Roman" w:hAnsi="Times New Roman" w:cs="Times New Roman"/>
          <w:sz w:val="24"/>
          <w:szCs w:val="24"/>
        </w:rPr>
      </w:pPr>
    </w:p>
    <w:p w14:paraId="30752B0C" w14:textId="77777777" w:rsidR="005E6B30" w:rsidRPr="00834DC3" w:rsidRDefault="005E6B30" w:rsidP="005E6B30">
      <w:pPr>
        <w:rPr>
          <w:rFonts w:ascii="Times New Roman" w:hAnsi="Times New Roman" w:cs="Times New Roman"/>
          <w:sz w:val="24"/>
          <w:szCs w:val="24"/>
        </w:rPr>
      </w:pPr>
    </w:p>
    <w:p w14:paraId="1A014A85" w14:textId="77777777" w:rsidR="005E6B30" w:rsidRPr="00834DC3" w:rsidRDefault="005E6B30" w:rsidP="005E6B30">
      <w:pPr>
        <w:rPr>
          <w:rFonts w:ascii="Times New Roman" w:hAnsi="Times New Roman" w:cs="Times New Roman"/>
          <w:sz w:val="24"/>
          <w:szCs w:val="24"/>
        </w:rPr>
      </w:pPr>
    </w:p>
    <w:p w14:paraId="3E949E04" w14:textId="77777777" w:rsidR="005E6B30" w:rsidRPr="00834DC3" w:rsidRDefault="005E6B30" w:rsidP="005E6B30">
      <w:pPr>
        <w:rPr>
          <w:rFonts w:ascii="Times New Roman" w:hAnsi="Times New Roman" w:cs="Times New Roman"/>
          <w:sz w:val="24"/>
          <w:szCs w:val="24"/>
        </w:rPr>
      </w:pPr>
    </w:p>
    <w:p w14:paraId="667EE727" w14:textId="77777777" w:rsidR="005E6B30" w:rsidRPr="00834DC3" w:rsidRDefault="005E6B30" w:rsidP="005E6B30">
      <w:pPr>
        <w:rPr>
          <w:rFonts w:ascii="Times New Roman" w:hAnsi="Times New Roman" w:cs="Times New Roman"/>
          <w:sz w:val="24"/>
          <w:szCs w:val="24"/>
        </w:rPr>
      </w:pPr>
    </w:p>
    <w:p w14:paraId="2D76ABFE" w14:textId="77777777" w:rsidR="005E6B30" w:rsidRPr="00834DC3" w:rsidRDefault="005E6B30" w:rsidP="005E6B30">
      <w:pPr>
        <w:rPr>
          <w:rFonts w:ascii="Times New Roman" w:hAnsi="Times New Roman" w:cs="Times New Roman"/>
          <w:sz w:val="24"/>
          <w:szCs w:val="24"/>
        </w:rPr>
      </w:pPr>
    </w:p>
    <w:p w14:paraId="3CB10D89" w14:textId="77777777" w:rsidR="005E6B30" w:rsidRPr="00834DC3" w:rsidRDefault="005E6B30" w:rsidP="005E6B30">
      <w:pPr>
        <w:rPr>
          <w:rFonts w:ascii="Times New Roman" w:hAnsi="Times New Roman" w:cs="Times New Roman"/>
          <w:sz w:val="24"/>
          <w:szCs w:val="24"/>
        </w:rPr>
      </w:pPr>
    </w:p>
    <w:p w14:paraId="6F610793" w14:textId="77777777" w:rsidR="005E6B30" w:rsidRPr="00834DC3" w:rsidRDefault="005E6B30" w:rsidP="005E6B30">
      <w:pPr>
        <w:rPr>
          <w:rFonts w:ascii="Times New Roman" w:hAnsi="Times New Roman" w:cs="Times New Roman"/>
          <w:sz w:val="24"/>
          <w:szCs w:val="24"/>
        </w:rPr>
      </w:pPr>
    </w:p>
    <w:p w14:paraId="786C8530" w14:textId="77777777" w:rsidR="005E6B30" w:rsidRPr="00834DC3" w:rsidRDefault="005E6B30" w:rsidP="005E6B30">
      <w:pPr>
        <w:rPr>
          <w:rFonts w:ascii="Times New Roman" w:hAnsi="Times New Roman" w:cs="Times New Roman"/>
          <w:sz w:val="24"/>
          <w:szCs w:val="24"/>
        </w:rPr>
      </w:pPr>
    </w:p>
    <w:p w14:paraId="763E8D20" w14:textId="77777777" w:rsidR="005E6B30" w:rsidRPr="00834DC3" w:rsidRDefault="005E6B30" w:rsidP="005E6B30">
      <w:pPr>
        <w:rPr>
          <w:rFonts w:ascii="Times New Roman" w:hAnsi="Times New Roman" w:cs="Times New Roman"/>
          <w:sz w:val="24"/>
          <w:szCs w:val="24"/>
        </w:rPr>
      </w:pPr>
    </w:p>
    <w:p w14:paraId="58B90D38" w14:textId="77777777" w:rsidR="005E6B30" w:rsidRPr="00834DC3" w:rsidRDefault="005E6B30" w:rsidP="005E6B30">
      <w:pPr>
        <w:rPr>
          <w:rFonts w:ascii="Times New Roman" w:hAnsi="Times New Roman" w:cs="Times New Roman"/>
          <w:sz w:val="24"/>
          <w:szCs w:val="24"/>
        </w:rPr>
      </w:pPr>
    </w:p>
    <w:p w14:paraId="4E3CFC47" w14:textId="77777777" w:rsidR="005E6B30" w:rsidRPr="00834DC3" w:rsidRDefault="005E6B30" w:rsidP="005E6B30">
      <w:pPr>
        <w:rPr>
          <w:rFonts w:ascii="Times New Roman" w:hAnsi="Times New Roman" w:cs="Times New Roman"/>
          <w:sz w:val="24"/>
          <w:szCs w:val="24"/>
        </w:rPr>
      </w:pPr>
    </w:p>
    <w:p w14:paraId="14A70EF4" w14:textId="77777777" w:rsidR="005E6B30" w:rsidRPr="00834DC3" w:rsidRDefault="005E6B30" w:rsidP="005E6B30">
      <w:pPr>
        <w:ind w:firstLine="720"/>
        <w:rPr>
          <w:rFonts w:ascii="Times New Roman" w:eastAsiaTheme="majorEastAsia" w:hAnsi="Times New Roman" w:cs="Times New Roman"/>
          <w:b/>
          <w:bCs/>
          <w:caps/>
          <w:spacing w:val="4"/>
          <w:sz w:val="24"/>
          <w:szCs w:val="24"/>
        </w:rPr>
      </w:pPr>
      <w:r w:rsidRPr="00834DC3">
        <w:rPr>
          <w:rFonts w:ascii="Times New Roman" w:eastAsiaTheme="majorEastAsia" w:hAnsi="Times New Roman" w:cs="Times New Roman"/>
          <w:b/>
          <w:bCs/>
          <w:caps/>
          <w:spacing w:val="4"/>
          <w:sz w:val="24"/>
          <w:szCs w:val="24"/>
        </w:rPr>
        <w:t>Enacted Date: --/--/----</w:t>
      </w:r>
    </w:p>
    <w:p w14:paraId="67F57457" w14:textId="77777777" w:rsidR="00493D55" w:rsidRPr="00834DC3" w:rsidRDefault="00493D55">
      <w:pPr>
        <w:rPr>
          <w:rFonts w:ascii="Times New Roman" w:hAnsi="Times New Roman" w:cs="Times New Roman"/>
          <w:sz w:val="24"/>
          <w:szCs w:val="24"/>
        </w:rPr>
      </w:pPr>
      <w:r w:rsidRPr="00834DC3">
        <w:rPr>
          <w:rFonts w:ascii="Times New Roman" w:hAnsi="Times New Roman" w:cs="Times New Roman"/>
          <w:sz w:val="24"/>
          <w:szCs w:val="24"/>
        </w:rPr>
        <w:br w:type="page"/>
      </w:r>
    </w:p>
    <w:p w14:paraId="4E7D154E" w14:textId="77777777" w:rsidR="008F607A" w:rsidRPr="00834DC3" w:rsidRDefault="008F607A" w:rsidP="008F607A">
      <w:pPr>
        <w:rPr>
          <w:rFonts w:ascii="Times New Roman" w:hAnsi="Times New Roman" w:cs="Times New Roman"/>
          <w:sz w:val="24"/>
          <w:szCs w:val="24"/>
        </w:rPr>
      </w:pPr>
    </w:p>
    <w:sdt>
      <w:sdtPr>
        <w:rPr>
          <w:rFonts w:ascii="Times New Roman" w:eastAsiaTheme="minorEastAsia" w:hAnsi="Times New Roman" w:cs="Times New Roman"/>
          <w:b w:val="0"/>
          <w:bCs w:val="0"/>
          <w:caps w:val="0"/>
          <w:spacing w:val="0"/>
          <w:sz w:val="24"/>
          <w:szCs w:val="24"/>
        </w:rPr>
        <w:id w:val="-1177342439"/>
        <w:docPartObj>
          <w:docPartGallery w:val="Table of Contents"/>
          <w:docPartUnique/>
        </w:docPartObj>
      </w:sdtPr>
      <w:sdtEndPr>
        <w:rPr>
          <w:noProof/>
        </w:rPr>
      </w:sdtEndPr>
      <w:sdtContent>
        <w:p w14:paraId="2FA73A29" w14:textId="77777777" w:rsidR="00722F4C" w:rsidRDefault="008F607A" w:rsidP="009673D2">
          <w:pPr>
            <w:pStyle w:val="TOCHeading"/>
            <w:ind w:left="1440" w:firstLine="720"/>
            <w:rPr>
              <w:noProof/>
            </w:rPr>
          </w:pPr>
          <w:r w:rsidRPr="00834DC3">
            <w:rPr>
              <w:rFonts w:ascii="Times New Roman" w:hAnsi="Times New Roman" w:cs="Times New Roman"/>
              <w:sz w:val="24"/>
              <w:szCs w:val="24"/>
            </w:rPr>
            <w:t>Contents</w:t>
          </w:r>
          <w:r w:rsidRPr="00834DC3">
            <w:rPr>
              <w:rFonts w:ascii="Times New Roman" w:hAnsi="Times New Roman" w:cs="Times New Roman"/>
              <w:b w:val="0"/>
              <w:bCs w:val="0"/>
              <w:noProof/>
              <w:sz w:val="24"/>
              <w:szCs w:val="24"/>
            </w:rPr>
            <w:fldChar w:fldCharType="begin"/>
          </w:r>
          <w:r w:rsidRPr="00834DC3">
            <w:rPr>
              <w:rFonts w:ascii="Times New Roman" w:hAnsi="Times New Roman" w:cs="Times New Roman"/>
              <w:noProof/>
              <w:sz w:val="24"/>
              <w:szCs w:val="24"/>
            </w:rPr>
            <w:instrText xml:space="preserve"> TOC \o "1-3" \h \z \u </w:instrText>
          </w:r>
          <w:r w:rsidRPr="00834DC3">
            <w:rPr>
              <w:rFonts w:ascii="Times New Roman" w:hAnsi="Times New Roman" w:cs="Times New Roman"/>
              <w:b w:val="0"/>
              <w:bCs w:val="0"/>
              <w:noProof/>
              <w:sz w:val="24"/>
              <w:szCs w:val="24"/>
            </w:rPr>
            <w:fldChar w:fldCharType="separate"/>
          </w:r>
        </w:p>
        <w:p w14:paraId="3D6F1528" w14:textId="77777777" w:rsidR="00722F4C" w:rsidRDefault="00722F4C">
          <w:pPr>
            <w:pStyle w:val="TOC1"/>
            <w:tabs>
              <w:tab w:val="right" w:leader="dot" w:pos="9710"/>
            </w:tabs>
            <w:rPr>
              <w:noProof/>
              <w:lang w:val="en-GB" w:eastAsia="en-GB"/>
            </w:rPr>
          </w:pPr>
        </w:p>
        <w:p w14:paraId="698B6656" w14:textId="77777777" w:rsidR="00722F4C" w:rsidRDefault="00722F4C">
          <w:pPr>
            <w:pStyle w:val="TOC1"/>
            <w:tabs>
              <w:tab w:val="right" w:leader="dot" w:pos="9710"/>
            </w:tabs>
            <w:rPr>
              <w:noProof/>
              <w:lang w:val="en-GB" w:eastAsia="en-GB"/>
            </w:rPr>
          </w:pPr>
          <w:hyperlink w:anchor="_Toc105320863" w:history="1">
            <w:r w:rsidRPr="00E200BD">
              <w:rPr>
                <w:rStyle w:val="Hyperlink"/>
                <w:rFonts w:ascii="Times New Roman" w:hAnsi="Times New Roman" w:cs="Times New Roman"/>
                <w:noProof/>
              </w:rPr>
              <w:t>LAW ON THE FISCAL REGIME FOR *EXTRACTIVE INDUSTRIES</w:t>
            </w:r>
            <w:r>
              <w:rPr>
                <w:noProof/>
                <w:webHidden/>
              </w:rPr>
              <w:tab/>
            </w:r>
            <w:r>
              <w:rPr>
                <w:noProof/>
                <w:webHidden/>
              </w:rPr>
              <w:fldChar w:fldCharType="begin"/>
            </w:r>
            <w:r>
              <w:rPr>
                <w:noProof/>
                <w:webHidden/>
              </w:rPr>
              <w:instrText xml:space="preserve"> PAGEREF _Toc105320863 \h </w:instrText>
            </w:r>
            <w:r>
              <w:rPr>
                <w:noProof/>
                <w:webHidden/>
              </w:rPr>
            </w:r>
            <w:r>
              <w:rPr>
                <w:noProof/>
                <w:webHidden/>
              </w:rPr>
              <w:fldChar w:fldCharType="separate"/>
            </w:r>
            <w:r>
              <w:rPr>
                <w:noProof/>
                <w:webHidden/>
              </w:rPr>
              <w:t>5</w:t>
            </w:r>
            <w:r>
              <w:rPr>
                <w:noProof/>
                <w:webHidden/>
              </w:rPr>
              <w:fldChar w:fldCharType="end"/>
            </w:r>
          </w:hyperlink>
        </w:p>
        <w:p w14:paraId="23E1E409" w14:textId="77777777" w:rsidR="00722F4C" w:rsidRDefault="00722F4C">
          <w:pPr>
            <w:pStyle w:val="TOC1"/>
            <w:tabs>
              <w:tab w:val="right" w:leader="dot" w:pos="9710"/>
            </w:tabs>
            <w:rPr>
              <w:noProof/>
              <w:lang w:val="en-GB" w:eastAsia="en-GB"/>
            </w:rPr>
          </w:pPr>
          <w:hyperlink w:anchor="_Toc105320864" w:history="1">
            <w:r w:rsidRPr="00E200BD">
              <w:rPr>
                <w:rStyle w:val="Hyperlink"/>
                <w:rFonts w:ascii="Times New Roman" w:hAnsi="Times New Roman" w:cs="Times New Roman"/>
                <w:noProof/>
              </w:rPr>
              <w:t>PART I</w:t>
            </w:r>
            <w:r>
              <w:rPr>
                <w:noProof/>
                <w:webHidden/>
              </w:rPr>
              <w:tab/>
            </w:r>
            <w:r>
              <w:rPr>
                <w:noProof/>
                <w:webHidden/>
              </w:rPr>
              <w:fldChar w:fldCharType="begin"/>
            </w:r>
            <w:r>
              <w:rPr>
                <w:noProof/>
                <w:webHidden/>
              </w:rPr>
              <w:instrText xml:space="preserve"> PAGEREF _Toc105320864 \h </w:instrText>
            </w:r>
            <w:r>
              <w:rPr>
                <w:noProof/>
                <w:webHidden/>
              </w:rPr>
            </w:r>
            <w:r>
              <w:rPr>
                <w:noProof/>
                <w:webHidden/>
              </w:rPr>
              <w:fldChar w:fldCharType="separate"/>
            </w:r>
            <w:r>
              <w:rPr>
                <w:noProof/>
                <w:webHidden/>
              </w:rPr>
              <w:t>5</w:t>
            </w:r>
            <w:r>
              <w:rPr>
                <w:noProof/>
                <w:webHidden/>
              </w:rPr>
              <w:fldChar w:fldCharType="end"/>
            </w:r>
          </w:hyperlink>
        </w:p>
        <w:p w14:paraId="2BF5EB3D" w14:textId="77777777" w:rsidR="00722F4C" w:rsidRDefault="00722F4C">
          <w:pPr>
            <w:pStyle w:val="TOC1"/>
            <w:tabs>
              <w:tab w:val="right" w:leader="dot" w:pos="9710"/>
            </w:tabs>
            <w:rPr>
              <w:noProof/>
              <w:lang w:val="en-GB" w:eastAsia="en-GB"/>
            </w:rPr>
          </w:pPr>
          <w:hyperlink w:anchor="_Toc105320865" w:history="1">
            <w:r w:rsidRPr="00E200BD">
              <w:rPr>
                <w:rStyle w:val="Hyperlink"/>
                <w:rFonts w:ascii="Times New Roman" w:hAnsi="Times New Roman" w:cs="Times New Roman"/>
                <w:noProof/>
              </w:rPr>
              <w:t>GENERAL PROVISIONS</w:t>
            </w:r>
            <w:r>
              <w:rPr>
                <w:noProof/>
                <w:webHidden/>
              </w:rPr>
              <w:tab/>
            </w:r>
            <w:r>
              <w:rPr>
                <w:noProof/>
                <w:webHidden/>
              </w:rPr>
              <w:fldChar w:fldCharType="begin"/>
            </w:r>
            <w:r>
              <w:rPr>
                <w:noProof/>
                <w:webHidden/>
              </w:rPr>
              <w:instrText xml:space="preserve"> PAGEREF _Toc105320865 \h </w:instrText>
            </w:r>
            <w:r>
              <w:rPr>
                <w:noProof/>
                <w:webHidden/>
              </w:rPr>
            </w:r>
            <w:r>
              <w:rPr>
                <w:noProof/>
                <w:webHidden/>
              </w:rPr>
              <w:fldChar w:fldCharType="separate"/>
            </w:r>
            <w:r>
              <w:rPr>
                <w:noProof/>
                <w:webHidden/>
              </w:rPr>
              <w:t>5</w:t>
            </w:r>
            <w:r>
              <w:rPr>
                <w:noProof/>
                <w:webHidden/>
              </w:rPr>
              <w:fldChar w:fldCharType="end"/>
            </w:r>
          </w:hyperlink>
        </w:p>
        <w:p w14:paraId="144E3EF5" w14:textId="77777777" w:rsidR="00722F4C" w:rsidRDefault="00722F4C">
          <w:pPr>
            <w:pStyle w:val="TOC1"/>
            <w:tabs>
              <w:tab w:val="right" w:leader="dot" w:pos="9710"/>
            </w:tabs>
            <w:rPr>
              <w:noProof/>
              <w:lang w:val="en-GB" w:eastAsia="en-GB"/>
            </w:rPr>
          </w:pPr>
          <w:hyperlink w:anchor="_Toc105320866" w:history="1">
            <w:r w:rsidRPr="00E200BD">
              <w:rPr>
                <w:rStyle w:val="Hyperlink"/>
                <w:rFonts w:ascii="Times New Roman" w:hAnsi="Times New Roman" w:cs="Times New Roman"/>
                <w:noProof/>
              </w:rPr>
              <w:t>Article 1</w:t>
            </w:r>
            <w:r>
              <w:rPr>
                <w:noProof/>
                <w:webHidden/>
              </w:rPr>
              <w:tab/>
            </w:r>
            <w:r>
              <w:rPr>
                <w:noProof/>
                <w:webHidden/>
              </w:rPr>
              <w:fldChar w:fldCharType="begin"/>
            </w:r>
            <w:r>
              <w:rPr>
                <w:noProof/>
                <w:webHidden/>
              </w:rPr>
              <w:instrText xml:space="preserve"> PAGEREF _Toc105320866 \h </w:instrText>
            </w:r>
            <w:r>
              <w:rPr>
                <w:noProof/>
                <w:webHidden/>
              </w:rPr>
            </w:r>
            <w:r>
              <w:rPr>
                <w:noProof/>
                <w:webHidden/>
              </w:rPr>
              <w:fldChar w:fldCharType="separate"/>
            </w:r>
            <w:r>
              <w:rPr>
                <w:noProof/>
                <w:webHidden/>
              </w:rPr>
              <w:t>5</w:t>
            </w:r>
            <w:r>
              <w:rPr>
                <w:noProof/>
                <w:webHidden/>
              </w:rPr>
              <w:fldChar w:fldCharType="end"/>
            </w:r>
          </w:hyperlink>
        </w:p>
        <w:p w14:paraId="18D1EE89" w14:textId="77777777" w:rsidR="00722F4C" w:rsidRDefault="00722F4C">
          <w:pPr>
            <w:pStyle w:val="TOC1"/>
            <w:tabs>
              <w:tab w:val="right" w:leader="dot" w:pos="9710"/>
            </w:tabs>
            <w:rPr>
              <w:noProof/>
              <w:lang w:val="en-GB" w:eastAsia="en-GB"/>
            </w:rPr>
          </w:pPr>
          <w:hyperlink w:anchor="_Toc105320867" w:history="1">
            <w:r w:rsidRPr="00E200BD">
              <w:rPr>
                <w:rStyle w:val="Hyperlink"/>
                <w:rFonts w:ascii="Times New Roman" w:hAnsi="Times New Roman" w:cs="Times New Roman"/>
                <w:noProof/>
              </w:rPr>
              <w:t>Scope of this Law</w:t>
            </w:r>
            <w:r>
              <w:rPr>
                <w:noProof/>
                <w:webHidden/>
              </w:rPr>
              <w:tab/>
            </w:r>
            <w:r>
              <w:rPr>
                <w:noProof/>
                <w:webHidden/>
              </w:rPr>
              <w:fldChar w:fldCharType="begin"/>
            </w:r>
            <w:r>
              <w:rPr>
                <w:noProof/>
                <w:webHidden/>
              </w:rPr>
              <w:instrText xml:space="preserve"> PAGEREF _Toc105320867 \h </w:instrText>
            </w:r>
            <w:r>
              <w:rPr>
                <w:noProof/>
                <w:webHidden/>
              </w:rPr>
            </w:r>
            <w:r>
              <w:rPr>
                <w:noProof/>
                <w:webHidden/>
              </w:rPr>
              <w:fldChar w:fldCharType="separate"/>
            </w:r>
            <w:r>
              <w:rPr>
                <w:noProof/>
                <w:webHidden/>
              </w:rPr>
              <w:t>5</w:t>
            </w:r>
            <w:r>
              <w:rPr>
                <w:noProof/>
                <w:webHidden/>
              </w:rPr>
              <w:fldChar w:fldCharType="end"/>
            </w:r>
          </w:hyperlink>
        </w:p>
        <w:p w14:paraId="48B8B3B8" w14:textId="77777777" w:rsidR="00722F4C" w:rsidRDefault="00722F4C">
          <w:pPr>
            <w:pStyle w:val="TOC1"/>
            <w:tabs>
              <w:tab w:val="right" w:leader="dot" w:pos="9710"/>
            </w:tabs>
            <w:rPr>
              <w:noProof/>
              <w:lang w:val="en-GB" w:eastAsia="en-GB"/>
            </w:rPr>
          </w:pPr>
          <w:hyperlink w:anchor="_Toc105320868" w:history="1">
            <w:r w:rsidRPr="00E200BD">
              <w:rPr>
                <w:rStyle w:val="Hyperlink"/>
                <w:rFonts w:ascii="Times New Roman" w:hAnsi="Times New Roman" w:cs="Times New Roman"/>
                <w:noProof/>
              </w:rPr>
              <w:t>Article 2</w:t>
            </w:r>
            <w:r>
              <w:rPr>
                <w:noProof/>
                <w:webHidden/>
              </w:rPr>
              <w:tab/>
            </w:r>
            <w:r>
              <w:rPr>
                <w:noProof/>
                <w:webHidden/>
              </w:rPr>
              <w:fldChar w:fldCharType="begin"/>
            </w:r>
            <w:r>
              <w:rPr>
                <w:noProof/>
                <w:webHidden/>
              </w:rPr>
              <w:instrText xml:space="preserve"> PAGEREF _Toc105320868 \h </w:instrText>
            </w:r>
            <w:r>
              <w:rPr>
                <w:noProof/>
                <w:webHidden/>
              </w:rPr>
            </w:r>
            <w:r>
              <w:rPr>
                <w:noProof/>
                <w:webHidden/>
              </w:rPr>
              <w:fldChar w:fldCharType="separate"/>
            </w:r>
            <w:r>
              <w:rPr>
                <w:noProof/>
                <w:webHidden/>
              </w:rPr>
              <w:t>6</w:t>
            </w:r>
            <w:r>
              <w:rPr>
                <w:noProof/>
                <w:webHidden/>
              </w:rPr>
              <w:fldChar w:fldCharType="end"/>
            </w:r>
          </w:hyperlink>
        </w:p>
        <w:p w14:paraId="70D36B4A" w14:textId="77777777" w:rsidR="00722F4C" w:rsidRDefault="00722F4C">
          <w:pPr>
            <w:pStyle w:val="TOC1"/>
            <w:tabs>
              <w:tab w:val="right" w:leader="dot" w:pos="9710"/>
            </w:tabs>
            <w:rPr>
              <w:noProof/>
              <w:lang w:val="en-GB" w:eastAsia="en-GB"/>
            </w:rPr>
          </w:pPr>
          <w:hyperlink w:anchor="_Toc105320869" w:history="1">
            <w:r w:rsidRPr="00E200BD">
              <w:rPr>
                <w:rStyle w:val="Hyperlink"/>
                <w:rFonts w:ascii="Times New Roman" w:hAnsi="Times New Roman" w:cs="Times New Roman"/>
                <w:noProof/>
              </w:rPr>
              <w:t>Taxable Persons</w:t>
            </w:r>
            <w:r>
              <w:rPr>
                <w:noProof/>
                <w:webHidden/>
              </w:rPr>
              <w:tab/>
            </w:r>
            <w:r>
              <w:rPr>
                <w:noProof/>
                <w:webHidden/>
              </w:rPr>
              <w:fldChar w:fldCharType="begin"/>
            </w:r>
            <w:r>
              <w:rPr>
                <w:noProof/>
                <w:webHidden/>
              </w:rPr>
              <w:instrText xml:space="preserve"> PAGEREF _Toc105320869 \h </w:instrText>
            </w:r>
            <w:r>
              <w:rPr>
                <w:noProof/>
                <w:webHidden/>
              </w:rPr>
            </w:r>
            <w:r>
              <w:rPr>
                <w:noProof/>
                <w:webHidden/>
              </w:rPr>
              <w:fldChar w:fldCharType="separate"/>
            </w:r>
            <w:r>
              <w:rPr>
                <w:noProof/>
                <w:webHidden/>
              </w:rPr>
              <w:t>6</w:t>
            </w:r>
            <w:r>
              <w:rPr>
                <w:noProof/>
                <w:webHidden/>
              </w:rPr>
              <w:fldChar w:fldCharType="end"/>
            </w:r>
          </w:hyperlink>
        </w:p>
        <w:p w14:paraId="79C7E0BA" w14:textId="77777777" w:rsidR="00722F4C" w:rsidRDefault="00722F4C">
          <w:pPr>
            <w:pStyle w:val="TOC1"/>
            <w:tabs>
              <w:tab w:val="right" w:leader="dot" w:pos="9710"/>
            </w:tabs>
            <w:rPr>
              <w:noProof/>
              <w:lang w:val="en-GB" w:eastAsia="en-GB"/>
            </w:rPr>
          </w:pPr>
          <w:hyperlink w:anchor="_Toc105320870" w:history="1">
            <w:r w:rsidRPr="00E200BD">
              <w:rPr>
                <w:rStyle w:val="Hyperlink"/>
                <w:rFonts w:ascii="Times New Roman" w:hAnsi="Times New Roman" w:cs="Times New Roman"/>
                <w:noProof/>
              </w:rPr>
              <w:t>Article 3</w:t>
            </w:r>
            <w:r>
              <w:rPr>
                <w:noProof/>
                <w:webHidden/>
              </w:rPr>
              <w:tab/>
            </w:r>
            <w:r>
              <w:rPr>
                <w:noProof/>
                <w:webHidden/>
              </w:rPr>
              <w:fldChar w:fldCharType="begin"/>
            </w:r>
            <w:r>
              <w:rPr>
                <w:noProof/>
                <w:webHidden/>
              </w:rPr>
              <w:instrText xml:space="preserve"> PAGEREF _Toc105320870 \h </w:instrText>
            </w:r>
            <w:r>
              <w:rPr>
                <w:noProof/>
                <w:webHidden/>
              </w:rPr>
            </w:r>
            <w:r>
              <w:rPr>
                <w:noProof/>
                <w:webHidden/>
              </w:rPr>
              <w:fldChar w:fldCharType="separate"/>
            </w:r>
            <w:r>
              <w:rPr>
                <w:noProof/>
                <w:webHidden/>
              </w:rPr>
              <w:t>6</w:t>
            </w:r>
            <w:r>
              <w:rPr>
                <w:noProof/>
                <w:webHidden/>
              </w:rPr>
              <w:fldChar w:fldCharType="end"/>
            </w:r>
          </w:hyperlink>
        </w:p>
        <w:p w14:paraId="040540AD" w14:textId="77777777" w:rsidR="00722F4C" w:rsidRDefault="00722F4C">
          <w:pPr>
            <w:pStyle w:val="TOC1"/>
            <w:tabs>
              <w:tab w:val="right" w:leader="dot" w:pos="9710"/>
            </w:tabs>
            <w:rPr>
              <w:noProof/>
              <w:lang w:val="en-GB" w:eastAsia="en-GB"/>
            </w:rPr>
          </w:pPr>
          <w:hyperlink w:anchor="_Toc105320871" w:history="1">
            <w:r w:rsidRPr="00E200BD">
              <w:rPr>
                <w:rStyle w:val="Hyperlink"/>
                <w:rFonts w:ascii="Times New Roman" w:hAnsi="Times New Roman" w:cs="Times New Roman"/>
                <w:noProof/>
              </w:rPr>
              <w:t>Taxes Regulated by this Law</w:t>
            </w:r>
            <w:r>
              <w:rPr>
                <w:noProof/>
                <w:webHidden/>
              </w:rPr>
              <w:tab/>
            </w:r>
            <w:r>
              <w:rPr>
                <w:noProof/>
                <w:webHidden/>
              </w:rPr>
              <w:fldChar w:fldCharType="begin"/>
            </w:r>
            <w:r>
              <w:rPr>
                <w:noProof/>
                <w:webHidden/>
              </w:rPr>
              <w:instrText xml:space="preserve"> PAGEREF _Toc105320871 \h </w:instrText>
            </w:r>
            <w:r>
              <w:rPr>
                <w:noProof/>
                <w:webHidden/>
              </w:rPr>
            </w:r>
            <w:r>
              <w:rPr>
                <w:noProof/>
                <w:webHidden/>
              </w:rPr>
              <w:fldChar w:fldCharType="separate"/>
            </w:r>
            <w:r>
              <w:rPr>
                <w:noProof/>
                <w:webHidden/>
              </w:rPr>
              <w:t>6</w:t>
            </w:r>
            <w:r>
              <w:rPr>
                <w:noProof/>
                <w:webHidden/>
              </w:rPr>
              <w:fldChar w:fldCharType="end"/>
            </w:r>
          </w:hyperlink>
        </w:p>
        <w:p w14:paraId="588EDF20" w14:textId="77777777" w:rsidR="00722F4C" w:rsidRDefault="00722F4C">
          <w:pPr>
            <w:pStyle w:val="TOC1"/>
            <w:tabs>
              <w:tab w:val="right" w:leader="dot" w:pos="9710"/>
            </w:tabs>
            <w:rPr>
              <w:noProof/>
              <w:lang w:val="en-GB" w:eastAsia="en-GB"/>
            </w:rPr>
          </w:pPr>
          <w:hyperlink w:anchor="_Toc105320872" w:history="1">
            <w:r w:rsidRPr="00E200BD">
              <w:rPr>
                <w:rStyle w:val="Hyperlink"/>
                <w:rFonts w:ascii="Times New Roman" w:hAnsi="Times New Roman" w:cs="Times New Roman"/>
                <w:noProof/>
              </w:rPr>
              <w:t>PART II: PETROLEUM</w:t>
            </w:r>
            <w:r>
              <w:rPr>
                <w:noProof/>
                <w:webHidden/>
              </w:rPr>
              <w:tab/>
            </w:r>
            <w:r>
              <w:rPr>
                <w:noProof/>
                <w:webHidden/>
              </w:rPr>
              <w:fldChar w:fldCharType="begin"/>
            </w:r>
            <w:r>
              <w:rPr>
                <w:noProof/>
                <w:webHidden/>
              </w:rPr>
              <w:instrText xml:space="preserve"> PAGEREF _Toc105320872 \h </w:instrText>
            </w:r>
            <w:r>
              <w:rPr>
                <w:noProof/>
                <w:webHidden/>
              </w:rPr>
            </w:r>
            <w:r>
              <w:rPr>
                <w:noProof/>
                <w:webHidden/>
              </w:rPr>
              <w:fldChar w:fldCharType="separate"/>
            </w:r>
            <w:r>
              <w:rPr>
                <w:noProof/>
                <w:webHidden/>
              </w:rPr>
              <w:t>7</w:t>
            </w:r>
            <w:r>
              <w:rPr>
                <w:noProof/>
                <w:webHidden/>
              </w:rPr>
              <w:fldChar w:fldCharType="end"/>
            </w:r>
          </w:hyperlink>
        </w:p>
        <w:p w14:paraId="7C12A3E4" w14:textId="77777777" w:rsidR="00722F4C" w:rsidRDefault="00722F4C">
          <w:pPr>
            <w:pStyle w:val="TOC1"/>
            <w:tabs>
              <w:tab w:val="right" w:leader="dot" w:pos="9710"/>
            </w:tabs>
            <w:rPr>
              <w:noProof/>
              <w:lang w:val="en-GB" w:eastAsia="en-GB"/>
            </w:rPr>
          </w:pPr>
          <w:hyperlink w:anchor="_Toc105320873" w:history="1">
            <w:r w:rsidRPr="00E200BD">
              <w:rPr>
                <w:rStyle w:val="Hyperlink"/>
                <w:rFonts w:ascii="Times New Roman" w:hAnsi="Times New Roman" w:cs="Times New Roman"/>
                <w:noProof/>
              </w:rPr>
              <w:t>Division I: Royalties</w:t>
            </w:r>
            <w:r>
              <w:rPr>
                <w:noProof/>
                <w:webHidden/>
              </w:rPr>
              <w:tab/>
            </w:r>
            <w:r>
              <w:rPr>
                <w:noProof/>
                <w:webHidden/>
              </w:rPr>
              <w:fldChar w:fldCharType="begin"/>
            </w:r>
            <w:r>
              <w:rPr>
                <w:noProof/>
                <w:webHidden/>
              </w:rPr>
              <w:instrText xml:space="preserve"> PAGEREF _Toc105320873 \h </w:instrText>
            </w:r>
            <w:r>
              <w:rPr>
                <w:noProof/>
                <w:webHidden/>
              </w:rPr>
            </w:r>
            <w:r>
              <w:rPr>
                <w:noProof/>
                <w:webHidden/>
              </w:rPr>
              <w:fldChar w:fldCharType="separate"/>
            </w:r>
            <w:r>
              <w:rPr>
                <w:noProof/>
                <w:webHidden/>
              </w:rPr>
              <w:t>7</w:t>
            </w:r>
            <w:r>
              <w:rPr>
                <w:noProof/>
                <w:webHidden/>
              </w:rPr>
              <w:fldChar w:fldCharType="end"/>
            </w:r>
          </w:hyperlink>
        </w:p>
        <w:p w14:paraId="722656CA" w14:textId="77777777" w:rsidR="00722F4C" w:rsidRDefault="00722F4C">
          <w:pPr>
            <w:pStyle w:val="TOC1"/>
            <w:tabs>
              <w:tab w:val="right" w:leader="dot" w:pos="9710"/>
            </w:tabs>
            <w:rPr>
              <w:noProof/>
              <w:lang w:val="en-GB" w:eastAsia="en-GB"/>
            </w:rPr>
          </w:pPr>
          <w:hyperlink w:anchor="_Toc105320874" w:history="1">
            <w:r w:rsidRPr="00E200BD">
              <w:rPr>
                <w:rStyle w:val="Hyperlink"/>
                <w:rFonts w:ascii="Times New Roman" w:hAnsi="Times New Roman" w:cs="Times New Roman"/>
                <w:noProof/>
              </w:rPr>
              <w:t>Article 4</w:t>
            </w:r>
            <w:r>
              <w:rPr>
                <w:noProof/>
                <w:webHidden/>
              </w:rPr>
              <w:tab/>
            </w:r>
            <w:r>
              <w:rPr>
                <w:noProof/>
                <w:webHidden/>
              </w:rPr>
              <w:fldChar w:fldCharType="begin"/>
            </w:r>
            <w:r>
              <w:rPr>
                <w:noProof/>
                <w:webHidden/>
              </w:rPr>
              <w:instrText xml:space="preserve"> PAGEREF _Toc105320874 \h </w:instrText>
            </w:r>
            <w:r>
              <w:rPr>
                <w:noProof/>
                <w:webHidden/>
              </w:rPr>
            </w:r>
            <w:r>
              <w:rPr>
                <w:noProof/>
                <w:webHidden/>
              </w:rPr>
              <w:fldChar w:fldCharType="separate"/>
            </w:r>
            <w:r>
              <w:rPr>
                <w:noProof/>
                <w:webHidden/>
              </w:rPr>
              <w:t>7</w:t>
            </w:r>
            <w:r>
              <w:rPr>
                <w:noProof/>
                <w:webHidden/>
              </w:rPr>
              <w:fldChar w:fldCharType="end"/>
            </w:r>
          </w:hyperlink>
        </w:p>
        <w:p w14:paraId="43DC720D" w14:textId="77777777" w:rsidR="00722F4C" w:rsidRDefault="00722F4C">
          <w:pPr>
            <w:pStyle w:val="TOC1"/>
            <w:tabs>
              <w:tab w:val="right" w:leader="dot" w:pos="9710"/>
            </w:tabs>
            <w:rPr>
              <w:noProof/>
              <w:lang w:val="en-GB" w:eastAsia="en-GB"/>
            </w:rPr>
          </w:pPr>
          <w:hyperlink w:anchor="_Toc105320875" w:history="1">
            <w:r w:rsidRPr="00E200BD">
              <w:rPr>
                <w:rStyle w:val="Hyperlink"/>
                <w:rFonts w:ascii="Times New Roman" w:hAnsi="Times New Roman" w:cs="Times New Roman"/>
                <w:noProof/>
              </w:rPr>
              <w:t>Imposition of Royalties</w:t>
            </w:r>
            <w:r>
              <w:rPr>
                <w:noProof/>
                <w:webHidden/>
              </w:rPr>
              <w:tab/>
            </w:r>
            <w:r>
              <w:rPr>
                <w:noProof/>
                <w:webHidden/>
              </w:rPr>
              <w:fldChar w:fldCharType="begin"/>
            </w:r>
            <w:r>
              <w:rPr>
                <w:noProof/>
                <w:webHidden/>
              </w:rPr>
              <w:instrText xml:space="preserve"> PAGEREF _Toc105320875 \h </w:instrText>
            </w:r>
            <w:r>
              <w:rPr>
                <w:noProof/>
                <w:webHidden/>
              </w:rPr>
            </w:r>
            <w:r>
              <w:rPr>
                <w:noProof/>
                <w:webHidden/>
              </w:rPr>
              <w:fldChar w:fldCharType="separate"/>
            </w:r>
            <w:r>
              <w:rPr>
                <w:noProof/>
                <w:webHidden/>
              </w:rPr>
              <w:t>7</w:t>
            </w:r>
            <w:r>
              <w:rPr>
                <w:noProof/>
                <w:webHidden/>
              </w:rPr>
              <w:fldChar w:fldCharType="end"/>
            </w:r>
          </w:hyperlink>
        </w:p>
        <w:p w14:paraId="7B10417F" w14:textId="77777777" w:rsidR="00722F4C" w:rsidRDefault="00722F4C">
          <w:pPr>
            <w:pStyle w:val="TOC1"/>
            <w:tabs>
              <w:tab w:val="right" w:leader="dot" w:pos="9710"/>
            </w:tabs>
            <w:rPr>
              <w:noProof/>
              <w:lang w:val="en-GB" w:eastAsia="en-GB"/>
            </w:rPr>
          </w:pPr>
          <w:hyperlink w:anchor="_Toc105320876" w:history="1">
            <w:r w:rsidRPr="00E200BD">
              <w:rPr>
                <w:rStyle w:val="Hyperlink"/>
                <w:rFonts w:ascii="Times New Roman" w:hAnsi="Times New Roman" w:cs="Times New Roman"/>
                <w:noProof/>
              </w:rPr>
              <w:t>Division II:</w:t>
            </w:r>
            <w:r>
              <w:rPr>
                <w:noProof/>
                <w:webHidden/>
              </w:rPr>
              <w:tab/>
            </w:r>
            <w:r>
              <w:rPr>
                <w:noProof/>
                <w:webHidden/>
              </w:rPr>
              <w:fldChar w:fldCharType="begin"/>
            </w:r>
            <w:r>
              <w:rPr>
                <w:noProof/>
                <w:webHidden/>
              </w:rPr>
              <w:instrText xml:space="preserve"> PAGEREF _Toc105320876 \h </w:instrText>
            </w:r>
            <w:r>
              <w:rPr>
                <w:noProof/>
                <w:webHidden/>
              </w:rPr>
            </w:r>
            <w:r>
              <w:rPr>
                <w:noProof/>
                <w:webHidden/>
              </w:rPr>
              <w:fldChar w:fldCharType="separate"/>
            </w:r>
            <w:r>
              <w:rPr>
                <w:noProof/>
                <w:webHidden/>
              </w:rPr>
              <w:t>8</w:t>
            </w:r>
            <w:r>
              <w:rPr>
                <w:noProof/>
                <w:webHidden/>
              </w:rPr>
              <w:fldChar w:fldCharType="end"/>
            </w:r>
          </w:hyperlink>
        </w:p>
        <w:p w14:paraId="39ADB11A" w14:textId="77777777" w:rsidR="00722F4C" w:rsidRDefault="00722F4C">
          <w:pPr>
            <w:pStyle w:val="TOC1"/>
            <w:tabs>
              <w:tab w:val="right" w:leader="dot" w:pos="9710"/>
            </w:tabs>
            <w:rPr>
              <w:noProof/>
              <w:lang w:val="en-GB" w:eastAsia="en-GB"/>
            </w:rPr>
          </w:pPr>
          <w:hyperlink w:anchor="_Toc105320877" w:history="1">
            <w:r w:rsidRPr="00E200BD">
              <w:rPr>
                <w:rStyle w:val="Hyperlink"/>
                <w:rFonts w:ascii="Times New Roman" w:hAnsi="Times New Roman" w:cs="Times New Roman"/>
                <w:noProof/>
              </w:rPr>
              <w:t>Income Tax</w:t>
            </w:r>
            <w:r>
              <w:rPr>
                <w:noProof/>
                <w:webHidden/>
              </w:rPr>
              <w:tab/>
            </w:r>
            <w:r>
              <w:rPr>
                <w:noProof/>
                <w:webHidden/>
              </w:rPr>
              <w:fldChar w:fldCharType="begin"/>
            </w:r>
            <w:r>
              <w:rPr>
                <w:noProof/>
                <w:webHidden/>
              </w:rPr>
              <w:instrText xml:space="preserve"> PAGEREF _Toc105320877 \h </w:instrText>
            </w:r>
            <w:r>
              <w:rPr>
                <w:noProof/>
                <w:webHidden/>
              </w:rPr>
            </w:r>
            <w:r>
              <w:rPr>
                <w:noProof/>
                <w:webHidden/>
              </w:rPr>
              <w:fldChar w:fldCharType="separate"/>
            </w:r>
            <w:r>
              <w:rPr>
                <w:noProof/>
                <w:webHidden/>
              </w:rPr>
              <w:t>8</w:t>
            </w:r>
            <w:r>
              <w:rPr>
                <w:noProof/>
                <w:webHidden/>
              </w:rPr>
              <w:fldChar w:fldCharType="end"/>
            </w:r>
          </w:hyperlink>
        </w:p>
        <w:p w14:paraId="577017F9" w14:textId="77777777" w:rsidR="00722F4C" w:rsidRDefault="00722F4C">
          <w:pPr>
            <w:pStyle w:val="TOC1"/>
            <w:tabs>
              <w:tab w:val="right" w:leader="dot" w:pos="9710"/>
            </w:tabs>
            <w:rPr>
              <w:noProof/>
              <w:lang w:val="en-GB" w:eastAsia="en-GB"/>
            </w:rPr>
          </w:pPr>
          <w:hyperlink w:anchor="_Toc105320878" w:history="1">
            <w:r w:rsidRPr="00E200BD">
              <w:rPr>
                <w:rStyle w:val="Hyperlink"/>
                <w:rFonts w:ascii="Times New Roman" w:hAnsi="Times New Roman" w:cs="Times New Roman"/>
                <w:noProof/>
              </w:rPr>
              <w:t>Article 5</w:t>
            </w:r>
            <w:r>
              <w:rPr>
                <w:noProof/>
                <w:webHidden/>
              </w:rPr>
              <w:tab/>
            </w:r>
            <w:r>
              <w:rPr>
                <w:noProof/>
                <w:webHidden/>
              </w:rPr>
              <w:fldChar w:fldCharType="begin"/>
            </w:r>
            <w:r>
              <w:rPr>
                <w:noProof/>
                <w:webHidden/>
              </w:rPr>
              <w:instrText xml:space="preserve"> PAGEREF _Toc105320878 \h </w:instrText>
            </w:r>
            <w:r>
              <w:rPr>
                <w:noProof/>
                <w:webHidden/>
              </w:rPr>
            </w:r>
            <w:r>
              <w:rPr>
                <w:noProof/>
                <w:webHidden/>
              </w:rPr>
              <w:fldChar w:fldCharType="separate"/>
            </w:r>
            <w:r>
              <w:rPr>
                <w:noProof/>
                <w:webHidden/>
              </w:rPr>
              <w:t>8</w:t>
            </w:r>
            <w:r>
              <w:rPr>
                <w:noProof/>
                <w:webHidden/>
              </w:rPr>
              <w:fldChar w:fldCharType="end"/>
            </w:r>
          </w:hyperlink>
        </w:p>
        <w:p w14:paraId="02548A05" w14:textId="77777777" w:rsidR="00722F4C" w:rsidRDefault="00722F4C">
          <w:pPr>
            <w:pStyle w:val="TOC1"/>
            <w:tabs>
              <w:tab w:val="right" w:leader="dot" w:pos="9710"/>
            </w:tabs>
            <w:rPr>
              <w:noProof/>
              <w:lang w:val="en-GB" w:eastAsia="en-GB"/>
            </w:rPr>
          </w:pPr>
          <w:hyperlink w:anchor="_Toc105320879" w:history="1">
            <w:r w:rsidRPr="00E200BD">
              <w:rPr>
                <w:rStyle w:val="Hyperlink"/>
                <w:rFonts w:ascii="Times New Roman" w:hAnsi="Times New Roman" w:cs="Times New Roman"/>
                <w:noProof/>
              </w:rPr>
              <w:t>Application of Income Tax</w:t>
            </w:r>
            <w:r>
              <w:rPr>
                <w:noProof/>
                <w:webHidden/>
              </w:rPr>
              <w:tab/>
            </w:r>
            <w:r>
              <w:rPr>
                <w:noProof/>
                <w:webHidden/>
              </w:rPr>
              <w:fldChar w:fldCharType="begin"/>
            </w:r>
            <w:r>
              <w:rPr>
                <w:noProof/>
                <w:webHidden/>
              </w:rPr>
              <w:instrText xml:space="preserve"> PAGEREF _Toc105320879 \h </w:instrText>
            </w:r>
            <w:r>
              <w:rPr>
                <w:noProof/>
                <w:webHidden/>
              </w:rPr>
            </w:r>
            <w:r>
              <w:rPr>
                <w:noProof/>
                <w:webHidden/>
              </w:rPr>
              <w:fldChar w:fldCharType="separate"/>
            </w:r>
            <w:r>
              <w:rPr>
                <w:noProof/>
                <w:webHidden/>
              </w:rPr>
              <w:t>8</w:t>
            </w:r>
            <w:r>
              <w:rPr>
                <w:noProof/>
                <w:webHidden/>
              </w:rPr>
              <w:fldChar w:fldCharType="end"/>
            </w:r>
          </w:hyperlink>
        </w:p>
        <w:p w14:paraId="003F9E23" w14:textId="77777777" w:rsidR="00722F4C" w:rsidRDefault="00722F4C">
          <w:pPr>
            <w:pStyle w:val="TOC1"/>
            <w:tabs>
              <w:tab w:val="right" w:leader="dot" w:pos="9710"/>
            </w:tabs>
            <w:rPr>
              <w:noProof/>
              <w:lang w:val="en-GB" w:eastAsia="en-GB"/>
            </w:rPr>
          </w:pPr>
          <w:hyperlink w:anchor="_Toc105320880" w:history="1">
            <w:r w:rsidRPr="00E200BD">
              <w:rPr>
                <w:rStyle w:val="Hyperlink"/>
                <w:rFonts w:ascii="Times New Roman" w:hAnsi="Times New Roman" w:cs="Times New Roman"/>
                <w:noProof/>
              </w:rPr>
              <w:t>Article 6</w:t>
            </w:r>
            <w:r>
              <w:rPr>
                <w:noProof/>
                <w:webHidden/>
              </w:rPr>
              <w:tab/>
            </w:r>
            <w:r>
              <w:rPr>
                <w:noProof/>
                <w:webHidden/>
              </w:rPr>
              <w:fldChar w:fldCharType="begin"/>
            </w:r>
            <w:r>
              <w:rPr>
                <w:noProof/>
                <w:webHidden/>
              </w:rPr>
              <w:instrText xml:space="preserve"> PAGEREF _Toc105320880 \h </w:instrText>
            </w:r>
            <w:r>
              <w:rPr>
                <w:noProof/>
                <w:webHidden/>
              </w:rPr>
            </w:r>
            <w:r>
              <w:rPr>
                <w:noProof/>
                <w:webHidden/>
              </w:rPr>
              <w:fldChar w:fldCharType="separate"/>
            </w:r>
            <w:r>
              <w:rPr>
                <w:noProof/>
                <w:webHidden/>
              </w:rPr>
              <w:t>9</w:t>
            </w:r>
            <w:r>
              <w:rPr>
                <w:noProof/>
                <w:webHidden/>
              </w:rPr>
              <w:fldChar w:fldCharType="end"/>
            </w:r>
          </w:hyperlink>
        </w:p>
        <w:p w14:paraId="23A260A9" w14:textId="77777777" w:rsidR="00722F4C" w:rsidRDefault="00722F4C">
          <w:pPr>
            <w:pStyle w:val="TOC1"/>
            <w:tabs>
              <w:tab w:val="right" w:leader="dot" w:pos="9710"/>
            </w:tabs>
            <w:rPr>
              <w:noProof/>
              <w:lang w:val="en-GB" w:eastAsia="en-GB"/>
            </w:rPr>
          </w:pPr>
          <w:hyperlink w:anchor="_Toc105320881" w:history="1">
            <w:r w:rsidRPr="00E200BD">
              <w:rPr>
                <w:rStyle w:val="Hyperlink"/>
                <w:rFonts w:ascii="Times New Roman" w:hAnsi="Times New Roman" w:cs="Times New Roman"/>
                <w:noProof/>
              </w:rPr>
              <w:t>Separate *Petroleum operations</w:t>
            </w:r>
            <w:r>
              <w:rPr>
                <w:noProof/>
                <w:webHidden/>
              </w:rPr>
              <w:tab/>
            </w:r>
            <w:r>
              <w:rPr>
                <w:noProof/>
                <w:webHidden/>
              </w:rPr>
              <w:fldChar w:fldCharType="begin"/>
            </w:r>
            <w:r>
              <w:rPr>
                <w:noProof/>
                <w:webHidden/>
              </w:rPr>
              <w:instrText xml:space="preserve"> PAGEREF _Toc105320881 \h </w:instrText>
            </w:r>
            <w:r>
              <w:rPr>
                <w:noProof/>
                <w:webHidden/>
              </w:rPr>
            </w:r>
            <w:r>
              <w:rPr>
                <w:noProof/>
                <w:webHidden/>
              </w:rPr>
              <w:fldChar w:fldCharType="separate"/>
            </w:r>
            <w:r>
              <w:rPr>
                <w:noProof/>
                <w:webHidden/>
              </w:rPr>
              <w:t>9</w:t>
            </w:r>
            <w:r>
              <w:rPr>
                <w:noProof/>
                <w:webHidden/>
              </w:rPr>
              <w:fldChar w:fldCharType="end"/>
            </w:r>
          </w:hyperlink>
        </w:p>
        <w:p w14:paraId="276309DC" w14:textId="77777777" w:rsidR="00722F4C" w:rsidRDefault="00722F4C">
          <w:pPr>
            <w:pStyle w:val="TOC1"/>
            <w:tabs>
              <w:tab w:val="right" w:leader="dot" w:pos="9710"/>
            </w:tabs>
            <w:rPr>
              <w:noProof/>
              <w:lang w:val="en-GB" w:eastAsia="en-GB"/>
            </w:rPr>
          </w:pPr>
          <w:hyperlink w:anchor="_Toc105320882" w:history="1">
            <w:r w:rsidRPr="00E200BD">
              <w:rPr>
                <w:rStyle w:val="Hyperlink"/>
                <w:rFonts w:ascii="Times New Roman" w:hAnsi="Times New Roman" w:cs="Times New Roman"/>
                <w:noProof/>
              </w:rPr>
              <w:t>Article 7</w:t>
            </w:r>
            <w:r>
              <w:rPr>
                <w:noProof/>
                <w:webHidden/>
              </w:rPr>
              <w:tab/>
            </w:r>
            <w:r>
              <w:rPr>
                <w:noProof/>
                <w:webHidden/>
              </w:rPr>
              <w:fldChar w:fldCharType="begin"/>
            </w:r>
            <w:r>
              <w:rPr>
                <w:noProof/>
                <w:webHidden/>
              </w:rPr>
              <w:instrText xml:space="preserve"> PAGEREF _Toc105320882 \h </w:instrText>
            </w:r>
            <w:r>
              <w:rPr>
                <w:noProof/>
                <w:webHidden/>
              </w:rPr>
            </w:r>
            <w:r>
              <w:rPr>
                <w:noProof/>
                <w:webHidden/>
              </w:rPr>
              <w:fldChar w:fldCharType="separate"/>
            </w:r>
            <w:r>
              <w:rPr>
                <w:noProof/>
                <w:webHidden/>
              </w:rPr>
              <w:t>10</w:t>
            </w:r>
            <w:r>
              <w:rPr>
                <w:noProof/>
                <w:webHidden/>
              </w:rPr>
              <w:fldChar w:fldCharType="end"/>
            </w:r>
          </w:hyperlink>
        </w:p>
        <w:p w14:paraId="1D7DF7AB" w14:textId="77777777" w:rsidR="00722F4C" w:rsidRDefault="00722F4C">
          <w:pPr>
            <w:pStyle w:val="TOC1"/>
            <w:tabs>
              <w:tab w:val="right" w:leader="dot" w:pos="9710"/>
            </w:tabs>
            <w:rPr>
              <w:noProof/>
              <w:lang w:val="en-GB" w:eastAsia="en-GB"/>
            </w:rPr>
          </w:pPr>
          <w:hyperlink w:anchor="_Toc105320883" w:history="1">
            <w:r w:rsidRPr="00E200BD">
              <w:rPr>
                <w:rStyle w:val="Hyperlink"/>
                <w:rFonts w:ascii="Times New Roman" w:hAnsi="Times New Roman" w:cs="Times New Roman"/>
                <w:noProof/>
              </w:rPr>
              <w:t>Chargeable Income and Allowable Losses</w:t>
            </w:r>
            <w:r>
              <w:rPr>
                <w:noProof/>
                <w:webHidden/>
              </w:rPr>
              <w:tab/>
            </w:r>
            <w:r>
              <w:rPr>
                <w:noProof/>
                <w:webHidden/>
              </w:rPr>
              <w:fldChar w:fldCharType="begin"/>
            </w:r>
            <w:r>
              <w:rPr>
                <w:noProof/>
                <w:webHidden/>
              </w:rPr>
              <w:instrText xml:space="preserve"> PAGEREF _Toc105320883 \h </w:instrText>
            </w:r>
            <w:r>
              <w:rPr>
                <w:noProof/>
                <w:webHidden/>
              </w:rPr>
            </w:r>
            <w:r>
              <w:rPr>
                <w:noProof/>
                <w:webHidden/>
              </w:rPr>
              <w:fldChar w:fldCharType="separate"/>
            </w:r>
            <w:r>
              <w:rPr>
                <w:noProof/>
                <w:webHidden/>
              </w:rPr>
              <w:t>10</w:t>
            </w:r>
            <w:r>
              <w:rPr>
                <w:noProof/>
                <w:webHidden/>
              </w:rPr>
              <w:fldChar w:fldCharType="end"/>
            </w:r>
          </w:hyperlink>
        </w:p>
        <w:p w14:paraId="04931E30" w14:textId="77777777" w:rsidR="00722F4C" w:rsidRDefault="00722F4C">
          <w:pPr>
            <w:pStyle w:val="TOC1"/>
            <w:tabs>
              <w:tab w:val="right" w:leader="dot" w:pos="9710"/>
            </w:tabs>
            <w:rPr>
              <w:noProof/>
              <w:lang w:val="en-GB" w:eastAsia="en-GB"/>
            </w:rPr>
          </w:pPr>
          <w:hyperlink w:anchor="_Toc105320884" w:history="1">
            <w:r w:rsidRPr="00E200BD">
              <w:rPr>
                <w:rStyle w:val="Hyperlink"/>
                <w:rFonts w:ascii="Times New Roman" w:hAnsi="Times New Roman" w:cs="Times New Roman"/>
                <w:noProof/>
              </w:rPr>
              <w:t>Article 8</w:t>
            </w:r>
            <w:r>
              <w:rPr>
                <w:noProof/>
                <w:webHidden/>
              </w:rPr>
              <w:tab/>
            </w:r>
            <w:r>
              <w:rPr>
                <w:noProof/>
                <w:webHidden/>
              </w:rPr>
              <w:fldChar w:fldCharType="begin"/>
            </w:r>
            <w:r>
              <w:rPr>
                <w:noProof/>
                <w:webHidden/>
              </w:rPr>
              <w:instrText xml:space="preserve"> PAGEREF _Toc105320884 \h </w:instrText>
            </w:r>
            <w:r>
              <w:rPr>
                <w:noProof/>
                <w:webHidden/>
              </w:rPr>
            </w:r>
            <w:r>
              <w:rPr>
                <w:noProof/>
                <w:webHidden/>
              </w:rPr>
              <w:fldChar w:fldCharType="separate"/>
            </w:r>
            <w:r>
              <w:rPr>
                <w:noProof/>
                <w:webHidden/>
              </w:rPr>
              <w:t>11</w:t>
            </w:r>
            <w:r>
              <w:rPr>
                <w:noProof/>
                <w:webHidden/>
              </w:rPr>
              <w:fldChar w:fldCharType="end"/>
            </w:r>
          </w:hyperlink>
        </w:p>
        <w:p w14:paraId="1AF9BA5B" w14:textId="77777777" w:rsidR="00722F4C" w:rsidRDefault="00722F4C">
          <w:pPr>
            <w:pStyle w:val="TOC1"/>
            <w:tabs>
              <w:tab w:val="right" w:leader="dot" w:pos="9710"/>
            </w:tabs>
            <w:rPr>
              <w:noProof/>
              <w:lang w:val="en-GB" w:eastAsia="en-GB"/>
            </w:rPr>
          </w:pPr>
          <w:hyperlink w:anchor="_Toc105320885" w:history="1">
            <w:r w:rsidRPr="00E200BD">
              <w:rPr>
                <w:rStyle w:val="Hyperlink"/>
                <w:rFonts w:ascii="Times New Roman" w:hAnsi="Times New Roman" w:cs="Times New Roman"/>
                <w:noProof/>
              </w:rPr>
              <w:t>Income from *Petroleum operations</w:t>
            </w:r>
            <w:r>
              <w:rPr>
                <w:noProof/>
                <w:webHidden/>
              </w:rPr>
              <w:tab/>
            </w:r>
            <w:r>
              <w:rPr>
                <w:noProof/>
                <w:webHidden/>
              </w:rPr>
              <w:fldChar w:fldCharType="begin"/>
            </w:r>
            <w:r>
              <w:rPr>
                <w:noProof/>
                <w:webHidden/>
              </w:rPr>
              <w:instrText xml:space="preserve"> PAGEREF _Toc105320885 \h </w:instrText>
            </w:r>
            <w:r>
              <w:rPr>
                <w:noProof/>
                <w:webHidden/>
              </w:rPr>
            </w:r>
            <w:r>
              <w:rPr>
                <w:noProof/>
                <w:webHidden/>
              </w:rPr>
              <w:fldChar w:fldCharType="separate"/>
            </w:r>
            <w:r>
              <w:rPr>
                <w:noProof/>
                <w:webHidden/>
              </w:rPr>
              <w:t>11</w:t>
            </w:r>
            <w:r>
              <w:rPr>
                <w:noProof/>
                <w:webHidden/>
              </w:rPr>
              <w:fldChar w:fldCharType="end"/>
            </w:r>
          </w:hyperlink>
        </w:p>
        <w:p w14:paraId="796F0142" w14:textId="77777777" w:rsidR="00722F4C" w:rsidRDefault="00722F4C">
          <w:pPr>
            <w:pStyle w:val="TOC1"/>
            <w:tabs>
              <w:tab w:val="right" w:leader="dot" w:pos="9710"/>
            </w:tabs>
            <w:rPr>
              <w:noProof/>
              <w:lang w:val="en-GB" w:eastAsia="en-GB"/>
            </w:rPr>
          </w:pPr>
          <w:hyperlink w:anchor="_Toc105320886" w:history="1">
            <w:r w:rsidRPr="00E200BD">
              <w:rPr>
                <w:rStyle w:val="Hyperlink"/>
                <w:rFonts w:ascii="Times New Roman" w:hAnsi="Times New Roman" w:cs="Times New Roman"/>
                <w:noProof/>
              </w:rPr>
              <w:t>Article 9</w:t>
            </w:r>
            <w:r>
              <w:rPr>
                <w:noProof/>
                <w:webHidden/>
              </w:rPr>
              <w:tab/>
            </w:r>
            <w:r>
              <w:rPr>
                <w:noProof/>
                <w:webHidden/>
              </w:rPr>
              <w:fldChar w:fldCharType="begin"/>
            </w:r>
            <w:r>
              <w:rPr>
                <w:noProof/>
                <w:webHidden/>
              </w:rPr>
              <w:instrText xml:space="preserve"> PAGEREF _Toc105320886 \h </w:instrText>
            </w:r>
            <w:r>
              <w:rPr>
                <w:noProof/>
                <w:webHidden/>
              </w:rPr>
            </w:r>
            <w:r>
              <w:rPr>
                <w:noProof/>
                <w:webHidden/>
              </w:rPr>
              <w:fldChar w:fldCharType="separate"/>
            </w:r>
            <w:r>
              <w:rPr>
                <w:noProof/>
                <w:webHidden/>
              </w:rPr>
              <w:t>11</w:t>
            </w:r>
            <w:r>
              <w:rPr>
                <w:noProof/>
                <w:webHidden/>
              </w:rPr>
              <w:fldChar w:fldCharType="end"/>
            </w:r>
          </w:hyperlink>
        </w:p>
        <w:p w14:paraId="329036C4" w14:textId="77777777" w:rsidR="00722F4C" w:rsidRDefault="00722F4C">
          <w:pPr>
            <w:pStyle w:val="TOC1"/>
            <w:tabs>
              <w:tab w:val="right" w:leader="dot" w:pos="9710"/>
            </w:tabs>
            <w:rPr>
              <w:noProof/>
              <w:lang w:val="en-GB" w:eastAsia="en-GB"/>
            </w:rPr>
          </w:pPr>
          <w:hyperlink w:anchor="_Toc105320887" w:history="1">
            <w:r w:rsidRPr="00E200BD">
              <w:rPr>
                <w:rStyle w:val="Hyperlink"/>
                <w:rFonts w:ascii="Times New Roman" w:hAnsi="Times New Roman" w:cs="Times New Roman"/>
                <w:noProof/>
              </w:rPr>
              <w:t>Deductible Expenses</w:t>
            </w:r>
            <w:r>
              <w:rPr>
                <w:noProof/>
                <w:webHidden/>
              </w:rPr>
              <w:tab/>
            </w:r>
            <w:r>
              <w:rPr>
                <w:noProof/>
                <w:webHidden/>
              </w:rPr>
              <w:fldChar w:fldCharType="begin"/>
            </w:r>
            <w:r>
              <w:rPr>
                <w:noProof/>
                <w:webHidden/>
              </w:rPr>
              <w:instrText xml:space="preserve"> PAGEREF _Toc105320887 \h </w:instrText>
            </w:r>
            <w:r>
              <w:rPr>
                <w:noProof/>
                <w:webHidden/>
              </w:rPr>
            </w:r>
            <w:r>
              <w:rPr>
                <w:noProof/>
                <w:webHidden/>
              </w:rPr>
              <w:fldChar w:fldCharType="separate"/>
            </w:r>
            <w:r>
              <w:rPr>
                <w:noProof/>
                <w:webHidden/>
              </w:rPr>
              <w:t>11</w:t>
            </w:r>
            <w:r>
              <w:rPr>
                <w:noProof/>
                <w:webHidden/>
              </w:rPr>
              <w:fldChar w:fldCharType="end"/>
            </w:r>
          </w:hyperlink>
        </w:p>
        <w:p w14:paraId="6191C55B" w14:textId="77777777" w:rsidR="00722F4C" w:rsidRDefault="00722F4C">
          <w:pPr>
            <w:pStyle w:val="TOC1"/>
            <w:tabs>
              <w:tab w:val="right" w:leader="dot" w:pos="9710"/>
            </w:tabs>
            <w:rPr>
              <w:noProof/>
              <w:lang w:val="en-GB" w:eastAsia="en-GB"/>
            </w:rPr>
          </w:pPr>
          <w:hyperlink w:anchor="_Toc105320888" w:history="1">
            <w:r w:rsidRPr="00E200BD">
              <w:rPr>
                <w:rStyle w:val="Hyperlink"/>
                <w:rFonts w:ascii="Times New Roman" w:hAnsi="Times New Roman" w:cs="Times New Roman"/>
                <w:noProof/>
              </w:rPr>
              <w:t>Article 10</w:t>
            </w:r>
            <w:r>
              <w:rPr>
                <w:noProof/>
                <w:webHidden/>
              </w:rPr>
              <w:tab/>
            </w:r>
            <w:r>
              <w:rPr>
                <w:noProof/>
                <w:webHidden/>
              </w:rPr>
              <w:fldChar w:fldCharType="begin"/>
            </w:r>
            <w:r>
              <w:rPr>
                <w:noProof/>
                <w:webHidden/>
              </w:rPr>
              <w:instrText xml:space="preserve"> PAGEREF _Toc105320888 \h </w:instrText>
            </w:r>
            <w:r>
              <w:rPr>
                <w:noProof/>
                <w:webHidden/>
              </w:rPr>
            </w:r>
            <w:r>
              <w:rPr>
                <w:noProof/>
                <w:webHidden/>
              </w:rPr>
              <w:fldChar w:fldCharType="separate"/>
            </w:r>
            <w:r>
              <w:rPr>
                <w:noProof/>
                <w:webHidden/>
              </w:rPr>
              <w:t>13</w:t>
            </w:r>
            <w:r>
              <w:rPr>
                <w:noProof/>
                <w:webHidden/>
              </w:rPr>
              <w:fldChar w:fldCharType="end"/>
            </w:r>
          </w:hyperlink>
        </w:p>
        <w:p w14:paraId="304D3131" w14:textId="77777777" w:rsidR="00722F4C" w:rsidRDefault="00722F4C">
          <w:pPr>
            <w:pStyle w:val="TOC1"/>
            <w:tabs>
              <w:tab w:val="right" w:leader="dot" w:pos="9710"/>
            </w:tabs>
            <w:rPr>
              <w:noProof/>
              <w:lang w:val="en-GB" w:eastAsia="en-GB"/>
            </w:rPr>
          </w:pPr>
          <w:hyperlink w:anchor="_Toc105320889" w:history="1">
            <w:r w:rsidRPr="00E200BD">
              <w:rPr>
                <w:rStyle w:val="Hyperlink"/>
                <w:rFonts w:ascii="Times New Roman" w:hAnsi="Times New Roman" w:cs="Times New Roman"/>
                <w:noProof/>
              </w:rPr>
              <w:t>Non-Deductible Expenses</w:t>
            </w:r>
            <w:r>
              <w:rPr>
                <w:noProof/>
                <w:webHidden/>
              </w:rPr>
              <w:tab/>
            </w:r>
            <w:r>
              <w:rPr>
                <w:noProof/>
                <w:webHidden/>
              </w:rPr>
              <w:fldChar w:fldCharType="begin"/>
            </w:r>
            <w:r>
              <w:rPr>
                <w:noProof/>
                <w:webHidden/>
              </w:rPr>
              <w:instrText xml:space="preserve"> PAGEREF _Toc105320889 \h </w:instrText>
            </w:r>
            <w:r>
              <w:rPr>
                <w:noProof/>
                <w:webHidden/>
              </w:rPr>
            </w:r>
            <w:r>
              <w:rPr>
                <w:noProof/>
                <w:webHidden/>
              </w:rPr>
              <w:fldChar w:fldCharType="separate"/>
            </w:r>
            <w:r>
              <w:rPr>
                <w:noProof/>
                <w:webHidden/>
              </w:rPr>
              <w:t>13</w:t>
            </w:r>
            <w:r>
              <w:rPr>
                <w:noProof/>
                <w:webHidden/>
              </w:rPr>
              <w:fldChar w:fldCharType="end"/>
            </w:r>
          </w:hyperlink>
        </w:p>
        <w:p w14:paraId="1C64E551" w14:textId="77777777" w:rsidR="00722F4C" w:rsidRDefault="00722F4C">
          <w:pPr>
            <w:pStyle w:val="TOC1"/>
            <w:tabs>
              <w:tab w:val="right" w:leader="dot" w:pos="9710"/>
            </w:tabs>
            <w:rPr>
              <w:noProof/>
              <w:lang w:val="en-GB" w:eastAsia="en-GB"/>
            </w:rPr>
          </w:pPr>
          <w:hyperlink w:anchor="_Toc105320890" w:history="1">
            <w:r w:rsidRPr="00E200BD">
              <w:rPr>
                <w:rStyle w:val="Hyperlink"/>
                <w:rFonts w:ascii="Times New Roman" w:hAnsi="Times New Roman" w:cs="Times New Roman"/>
                <w:noProof/>
              </w:rPr>
              <w:t>Article 11</w:t>
            </w:r>
            <w:r>
              <w:rPr>
                <w:noProof/>
                <w:webHidden/>
              </w:rPr>
              <w:tab/>
            </w:r>
            <w:r>
              <w:rPr>
                <w:noProof/>
                <w:webHidden/>
              </w:rPr>
              <w:fldChar w:fldCharType="begin"/>
            </w:r>
            <w:r>
              <w:rPr>
                <w:noProof/>
                <w:webHidden/>
              </w:rPr>
              <w:instrText xml:space="preserve"> PAGEREF _Toc105320890 \h </w:instrText>
            </w:r>
            <w:r>
              <w:rPr>
                <w:noProof/>
                <w:webHidden/>
              </w:rPr>
            </w:r>
            <w:r>
              <w:rPr>
                <w:noProof/>
                <w:webHidden/>
              </w:rPr>
              <w:fldChar w:fldCharType="separate"/>
            </w:r>
            <w:r>
              <w:rPr>
                <w:noProof/>
                <w:webHidden/>
              </w:rPr>
              <w:t>13</w:t>
            </w:r>
            <w:r>
              <w:rPr>
                <w:noProof/>
                <w:webHidden/>
              </w:rPr>
              <w:fldChar w:fldCharType="end"/>
            </w:r>
          </w:hyperlink>
        </w:p>
        <w:p w14:paraId="65BE16F6" w14:textId="77777777" w:rsidR="00722F4C" w:rsidRDefault="00722F4C">
          <w:pPr>
            <w:pStyle w:val="TOC1"/>
            <w:tabs>
              <w:tab w:val="right" w:leader="dot" w:pos="9710"/>
            </w:tabs>
            <w:rPr>
              <w:noProof/>
              <w:lang w:val="en-GB" w:eastAsia="en-GB"/>
            </w:rPr>
          </w:pPr>
          <w:hyperlink w:anchor="_Toc105320891" w:history="1">
            <w:r w:rsidRPr="00E200BD">
              <w:rPr>
                <w:rStyle w:val="Hyperlink"/>
                <w:rFonts w:ascii="Times New Roman" w:hAnsi="Times New Roman" w:cs="Times New Roman"/>
                <w:noProof/>
              </w:rPr>
              <w:t>Accounting</w:t>
            </w:r>
            <w:r>
              <w:rPr>
                <w:noProof/>
                <w:webHidden/>
              </w:rPr>
              <w:tab/>
            </w:r>
            <w:r>
              <w:rPr>
                <w:noProof/>
                <w:webHidden/>
              </w:rPr>
              <w:fldChar w:fldCharType="begin"/>
            </w:r>
            <w:r>
              <w:rPr>
                <w:noProof/>
                <w:webHidden/>
              </w:rPr>
              <w:instrText xml:space="preserve"> PAGEREF _Toc105320891 \h </w:instrText>
            </w:r>
            <w:r>
              <w:rPr>
                <w:noProof/>
                <w:webHidden/>
              </w:rPr>
            </w:r>
            <w:r>
              <w:rPr>
                <w:noProof/>
                <w:webHidden/>
              </w:rPr>
              <w:fldChar w:fldCharType="separate"/>
            </w:r>
            <w:r>
              <w:rPr>
                <w:noProof/>
                <w:webHidden/>
              </w:rPr>
              <w:t>13</w:t>
            </w:r>
            <w:r>
              <w:rPr>
                <w:noProof/>
                <w:webHidden/>
              </w:rPr>
              <w:fldChar w:fldCharType="end"/>
            </w:r>
          </w:hyperlink>
        </w:p>
        <w:p w14:paraId="4883C098" w14:textId="77777777" w:rsidR="00722F4C" w:rsidRDefault="00722F4C">
          <w:pPr>
            <w:pStyle w:val="TOC1"/>
            <w:tabs>
              <w:tab w:val="right" w:leader="dot" w:pos="9710"/>
            </w:tabs>
            <w:rPr>
              <w:noProof/>
              <w:lang w:val="en-GB" w:eastAsia="en-GB"/>
            </w:rPr>
          </w:pPr>
          <w:hyperlink w:anchor="_Toc105320892" w:history="1">
            <w:r w:rsidRPr="00E200BD">
              <w:rPr>
                <w:rStyle w:val="Hyperlink"/>
                <w:rFonts w:ascii="Times New Roman" w:hAnsi="Times New Roman" w:cs="Times New Roman"/>
                <w:noProof/>
              </w:rPr>
              <w:t>Article 12</w:t>
            </w:r>
            <w:r>
              <w:rPr>
                <w:noProof/>
                <w:webHidden/>
              </w:rPr>
              <w:tab/>
            </w:r>
            <w:r>
              <w:rPr>
                <w:noProof/>
                <w:webHidden/>
              </w:rPr>
              <w:fldChar w:fldCharType="begin"/>
            </w:r>
            <w:r>
              <w:rPr>
                <w:noProof/>
                <w:webHidden/>
              </w:rPr>
              <w:instrText xml:space="preserve"> PAGEREF _Toc105320892 \h </w:instrText>
            </w:r>
            <w:r>
              <w:rPr>
                <w:noProof/>
                <w:webHidden/>
              </w:rPr>
            </w:r>
            <w:r>
              <w:rPr>
                <w:noProof/>
                <w:webHidden/>
              </w:rPr>
              <w:fldChar w:fldCharType="separate"/>
            </w:r>
            <w:r>
              <w:rPr>
                <w:noProof/>
                <w:webHidden/>
              </w:rPr>
              <w:t>14</w:t>
            </w:r>
            <w:r>
              <w:rPr>
                <w:noProof/>
                <w:webHidden/>
              </w:rPr>
              <w:fldChar w:fldCharType="end"/>
            </w:r>
          </w:hyperlink>
        </w:p>
        <w:p w14:paraId="01807046" w14:textId="77777777" w:rsidR="00722F4C" w:rsidRDefault="00722F4C">
          <w:pPr>
            <w:pStyle w:val="TOC1"/>
            <w:tabs>
              <w:tab w:val="right" w:leader="dot" w:pos="9710"/>
            </w:tabs>
            <w:rPr>
              <w:noProof/>
              <w:lang w:val="en-GB" w:eastAsia="en-GB"/>
            </w:rPr>
          </w:pPr>
          <w:hyperlink w:anchor="_Toc105320893" w:history="1">
            <w:r w:rsidRPr="00E200BD">
              <w:rPr>
                <w:rStyle w:val="Hyperlink"/>
                <w:rFonts w:ascii="Times New Roman" w:hAnsi="Times New Roman" w:cs="Times New Roman"/>
                <w:noProof/>
              </w:rPr>
              <w:t>Direct and Indirect Disposal of *Petroleum rights</w:t>
            </w:r>
            <w:r>
              <w:rPr>
                <w:noProof/>
                <w:webHidden/>
              </w:rPr>
              <w:tab/>
            </w:r>
            <w:r>
              <w:rPr>
                <w:noProof/>
                <w:webHidden/>
              </w:rPr>
              <w:fldChar w:fldCharType="begin"/>
            </w:r>
            <w:r>
              <w:rPr>
                <w:noProof/>
                <w:webHidden/>
              </w:rPr>
              <w:instrText xml:space="preserve"> PAGEREF _Toc105320893 \h </w:instrText>
            </w:r>
            <w:r>
              <w:rPr>
                <w:noProof/>
                <w:webHidden/>
              </w:rPr>
            </w:r>
            <w:r>
              <w:rPr>
                <w:noProof/>
                <w:webHidden/>
              </w:rPr>
              <w:fldChar w:fldCharType="separate"/>
            </w:r>
            <w:r>
              <w:rPr>
                <w:noProof/>
                <w:webHidden/>
              </w:rPr>
              <w:t>14</w:t>
            </w:r>
            <w:r>
              <w:rPr>
                <w:noProof/>
                <w:webHidden/>
              </w:rPr>
              <w:fldChar w:fldCharType="end"/>
            </w:r>
          </w:hyperlink>
        </w:p>
        <w:p w14:paraId="375FD3DE" w14:textId="77777777" w:rsidR="00722F4C" w:rsidRDefault="00722F4C">
          <w:pPr>
            <w:pStyle w:val="TOC1"/>
            <w:tabs>
              <w:tab w:val="right" w:leader="dot" w:pos="9710"/>
            </w:tabs>
            <w:rPr>
              <w:noProof/>
              <w:lang w:val="en-GB" w:eastAsia="en-GB"/>
            </w:rPr>
          </w:pPr>
          <w:hyperlink w:anchor="_Toc105320894" w:history="1">
            <w:r w:rsidRPr="00E200BD">
              <w:rPr>
                <w:rStyle w:val="Hyperlink"/>
                <w:rFonts w:ascii="Times New Roman" w:hAnsi="Times New Roman" w:cs="Times New Roman"/>
                <w:noProof/>
              </w:rPr>
              <w:t>Article 13</w:t>
            </w:r>
            <w:r>
              <w:rPr>
                <w:noProof/>
                <w:webHidden/>
              </w:rPr>
              <w:tab/>
            </w:r>
            <w:r>
              <w:rPr>
                <w:noProof/>
                <w:webHidden/>
              </w:rPr>
              <w:fldChar w:fldCharType="begin"/>
            </w:r>
            <w:r>
              <w:rPr>
                <w:noProof/>
                <w:webHidden/>
              </w:rPr>
              <w:instrText xml:space="preserve"> PAGEREF _Toc105320894 \h </w:instrText>
            </w:r>
            <w:r>
              <w:rPr>
                <w:noProof/>
                <w:webHidden/>
              </w:rPr>
            </w:r>
            <w:r>
              <w:rPr>
                <w:noProof/>
                <w:webHidden/>
              </w:rPr>
              <w:fldChar w:fldCharType="separate"/>
            </w:r>
            <w:r>
              <w:rPr>
                <w:noProof/>
                <w:webHidden/>
              </w:rPr>
              <w:t>15</w:t>
            </w:r>
            <w:r>
              <w:rPr>
                <w:noProof/>
                <w:webHidden/>
              </w:rPr>
              <w:fldChar w:fldCharType="end"/>
            </w:r>
          </w:hyperlink>
        </w:p>
        <w:p w14:paraId="724FCC74" w14:textId="77777777" w:rsidR="00722F4C" w:rsidRDefault="00722F4C">
          <w:pPr>
            <w:pStyle w:val="TOC1"/>
            <w:tabs>
              <w:tab w:val="right" w:leader="dot" w:pos="9710"/>
            </w:tabs>
            <w:rPr>
              <w:noProof/>
              <w:lang w:val="en-GB" w:eastAsia="en-GB"/>
            </w:rPr>
          </w:pPr>
          <w:hyperlink w:anchor="_Toc105320895" w:history="1">
            <w:r w:rsidRPr="00E200BD">
              <w:rPr>
                <w:rStyle w:val="Hyperlink"/>
                <w:rFonts w:ascii="Times New Roman" w:hAnsi="Times New Roman" w:cs="Times New Roman"/>
                <w:noProof/>
              </w:rPr>
              <w:t>*Approved rehabilitation funds</w:t>
            </w:r>
            <w:r>
              <w:rPr>
                <w:noProof/>
                <w:webHidden/>
              </w:rPr>
              <w:tab/>
            </w:r>
            <w:r>
              <w:rPr>
                <w:noProof/>
                <w:webHidden/>
              </w:rPr>
              <w:fldChar w:fldCharType="begin"/>
            </w:r>
            <w:r>
              <w:rPr>
                <w:noProof/>
                <w:webHidden/>
              </w:rPr>
              <w:instrText xml:space="preserve"> PAGEREF _Toc105320895 \h </w:instrText>
            </w:r>
            <w:r>
              <w:rPr>
                <w:noProof/>
                <w:webHidden/>
              </w:rPr>
            </w:r>
            <w:r>
              <w:rPr>
                <w:noProof/>
                <w:webHidden/>
              </w:rPr>
              <w:fldChar w:fldCharType="separate"/>
            </w:r>
            <w:r>
              <w:rPr>
                <w:noProof/>
                <w:webHidden/>
              </w:rPr>
              <w:t>15</w:t>
            </w:r>
            <w:r>
              <w:rPr>
                <w:noProof/>
                <w:webHidden/>
              </w:rPr>
              <w:fldChar w:fldCharType="end"/>
            </w:r>
          </w:hyperlink>
        </w:p>
        <w:p w14:paraId="7A637D84" w14:textId="77777777" w:rsidR="00722F4C" w:rsidRDefault="00722F4C">
          <w:pPr>
            <w:pStyle w:val="TOC1"/>
            <w:tabs>
              <w:tab w:val="right" w:leader="dot" w:pos="9710"/>
            </w:tabs>
            <w:rPr>
              <w:noProof/>
              <w:lang w:val="en-GB" w:eastAsia="en-GB"/>
            </w:rPr>
          </w:pPr>
          <w:hyperlink w:anchor="_Toc105320896" w:history="1">
            <w:r w:rsidRPr="00E200BD">
              <w:rPr>
                <w:rStyle w:val="Hyperlink"/>
                <w:rFonts w:ascii="Times New Roman" w:hAnsi="Times New Roman" w:cs="Times New Roman"/>
                <w:noProof/>
              </w:rPr>
              <w:t>PART III: *MINERALS</w:t>
            </w:r>
            <w:r>
              <w:rPr>
                <w:noProof/>
                <w:webHidden/>
              </w:rPr>
              <w:tab/>
            </w:r>
            <w:r>
              <w:rPr>
                <w:noProof/>
                <w:webHidden/>
              </w:rPr>
              <w:fldChar w:fldCharType="begin"/>
            </w:r>
            <w:r>
              <w:rPr>
                <w:noProof/>
                <w:webHidden/>
              </w:rPr>
              <w:instrText xml:space="preserve"> PAGEREF _Toc105320896 \h </w:instrText>
            </w:r>
            <w:r>
              <w:rPr>
                <w:noProof/>
                <w:webHidden/>
              </w:rPr>
            </w:r>
            <w:r>
              <w:rPr>
                <w:noProof/>
                <w:webHidden/>
              </w:rPr>
              <w:fldChar w:fldCharType="separate"/>
            </w:r>
            <w:r>
              <w:rPr>
                <w:noProof/>
                <w:webHidden/>
              </w:rPr>
              <w:t>16</w:t>
            </w:r>
            <w:r>
              <w:rPr>
                <w:noProof/>
                <w:webHidden/>
              </w:rPr>
              <w:fldChar w:fldCharType="end"/>
            </w:r>
          </w:hyperlink>
        </w:p>
        <w:p w14:paraId="55D32910" w14:textId="77777777" w:rsidR="00722F4C" w:rsidRDefault="00722F4C">
          <w:pPr>
            <w:pStyle w:val="TOC1"/>
            <w:tabs>
              <w:tab w:val="right" w:leader="dot" w:pos="9710"/>
            </w:tabs>
            <w:rPr>
              <w:noProof/>
              <w:lang w:val="en-GB" w:eastAsia="en-GB"/>
            </w:rPr>
          </w:pPr>
          <w:hyperlink w:anchor="_Toc105320897" w:history="1">
            <w:r w:rsidRPr="00E200BD">
              <w:rPr>
                <w:rStyle w:val="Hyperlink"/>
                <w:rFonts w:ascii="Times New Roman" w:hAnsi="Times New Roman" w:cs="Times New Roman"/>
                <w:noProof/>
              </w:rPr>
              <w:t>Division I: Royalties</w:t>
            </w:r>
            <w:r>
              <w:rPr>
                <w:noProof/>
                <w:webHidden/>
              </w:rPr>
              <w:tab/>
            </w:r>
            <w:r>
              <w:rPr>
                <w:noProof/>
                <w:webHidden/>
              </w:rPr>
              <w:fldChar w:fldCharType="begin"/>
            </w:r>
            <w:r>
              <w:rPr>
                <w:noProof/>
                <w:webHidden/>
              </w:rPr>
              <w:instrText xml:space="preserve"> PAGEREF _Toc105320897 \h </w:instrText>
            </w:r>
            <w:r>
              <w:rPr>
                <w:noProof/>
                <w:webHidden/>
              </w:rPr>
            </w:r>
            <w:r>
              <w:rPr>
                <w:noProof/>
                <w:webHidden/>
              </w:rPr>
              <w:fldChar w:fldCharType="separate"/>
            </w:r>
            <w:r>
              <w:rPr>
                <w:noProof/>
                <w:webHidden/>
              </w:rPr>
              <w:t>16</w:t>
            </w:r>
            <w:r>
              <w:rPr>
                <w:noProof/>
                <w:webHidden/>
              </w:rPr>
              <w:fldChar w:fldCharType="end"/>
            </w:r>
          </w:hyperlink>
        </w:p>
        <w:p w14:paraId="20DB2B3F" w14:textId="77777777" w:rsidR="00722F4C" w:rsidRDefault="00722F4C">
          <w:pPr>
            <w:pStyle w:val="TOC1"/>
            <w:tabs>
              <w:tab w:val="right" w:leader="dot" w:pos="9710"/>
            </w:tabs>
            <w:rPr>
              <w:noProof/>
              <w:lang w:val="en-GB" w:eastAsia="en-GB"/>
            </w:rPr>
          </w:pPr>
          <w:hyperlink w:anchor="_Toc105320898" w:history="1">
            <w:r w:rsidRPr="00E200BD">
              <w:rPr>
                <w:rStyle w:val="Hyperlink"/>
                <w:rFonts w:ascii="Times New Roman" w:hAnsi="Times New Roman" w:cs="Times New Roman"/>
                <w:noProof/>
              </w:rPr>
              <w:t>Article 14</w:t>
            </w:r>
            <w:r>
              <w:rPr>
                <w:noProof/>
                <w:webHidden/>
              </w:rPr>
              <w:tab/>
            </w:r>
            <w:r>
              <w:rPr>
                <w:noProof/>
                <w:webHidden/>
              </w:rPr>
              <w:fldChar w:fldCharType="begin"/>
            </w:r>
            <w:r>
              <w:rPr>
                <w:noProof/>
                <w:webHidden/>
              </w:rPr>
              <w:instrText xml:space="preserve"> PAGEREF _Toc105320898 \h </w:instrText>
            </w:r>
            <w:r>
              <w:rPr>
                <w:noProof/>
                <w:webHidden/>
              </w:rPr>
            </w:r>
            <w:r>
              <w:rPr>
                <w:noProof/>
                <w:webHidden/>
              </w:rPr>
              <w:fldChar w:fldCharType="separate"/>
            </w:r>
            <w:r>
              <w:rPr>
                <w:noProof/>
                <w:webHidden/>
              </w:rPr>
              <w:t>16</w:t>
            </w:r>
            <w:r>
              <w:rPr>
                <w:noProof/>
                <w:webHidden/>
              </w:rPr>
              <w:fldChar w:fldCharType="end"/>
            </w:r>
          </w:hyperlink>
        </w:p>
        <w:p w14:paraId="1316E0F6" w14:textId="77777777" w:rsidR="00722F4C" w:rsidRDefault="00722F4C">
          <w:pPr>
            <w:pStyle w:val="TOC1"/>
            <w:tabs>
              <w:tab w:val="right" w:leader="dot" w:pos="9710"/>
            </w:tabs>
            <w:rPr>
              <w:noProof/>
              <w:lang w:val="en-GB" w:eastAsia="en-GB"/>
            </w:rPr>
          </w:pPr>
          <w:hyperlink w:anchor="_Toc105320899" w:history="1">
            <w:r w:rsidRPr="00E200BD">
              <w:rPr>
                <w:rStyle w:val="Hyperlink"/>
                <w:rFonts w:ascii="Times New Roman" w:hAnsi="Times New Roman" w:cs="Times New Roman"/>
                <w:noProof/>
              </w:rPr>
              <w:t>Imposition of Royalties</w:t>
            </w:r>
            <w:r>
              <w:rPr>
                <w:noProof/>
                <w:webHidden/>
              </w:rPr>
              <w:tab/>
            </w:r>
            <w:r>
              <w:rPr>
                <w:noProof/>
                <w:webHidden/>
              </w:rPr>
              <w:fldChar w:fldCharType="begin"/>
            </w:r>
            <w:r>
              <w:rPr>
                <w:noProof/>
                <w:webHidden/>
              </w:rPr>
              <w:instrText xml:space="preserve"> PAGEREF _Toc105320899 \h </w:instrText>
            </w:r>
            <w:r>
              <w:rPr>
                <w:noProof/>
                <w:webHidden/>
              </w:rPr>
            </w:r>
            <w:r>
              <w:rPr>
                <w:noProof/>
                <w:webHidden/>
              </w:rPr>
              <w:fldChar w:fldCharType="separate"/>
            </w:r>
            <w:r>
              <w:rPr>
                <w:noProof/>
                <w:webHidden/>
              </w:rPr>
              <w:t>16</w:t>
            </w:r>
            <w:r>
              <w:rPr>
                <w:noProof/>
                <w:webHidden/>
              </w:rPr>
              <w:fldChar w:fldCharType="end"/>
            </w:r>
          </w:hyperlink>
        </w:p>
        <w:p w14:paraId="6FC1055F" w14:textId="77777777" w:rsidR="00722F4C" w:rsidRDefault="00722F4C">
          <w:pPr>
            <w:pStyle w:val="TOC1"/>
            <w:tabs>
              <w:tab w:val="right" w:leader="dot" w:pos="9710"/>
            </w:tabs>
            <w:rPr>
              <w:noProof/>
              <w:lang w:val="en-GB" w:eastAsia="en-GB"/>
            </w:rPr>
          </w:pPr>
          <w:hyperlink w:anchor="_Toc105320900" w:history="1">
            <w:r w:rsidRPr="00E200BD">
              <w:rPr>
                <w:rStyle w:val="Hyperlink"/>
                <w:rFonts w:ascii="Times New Roman" w:hAnsi="Times New Roman" w:cs="Times New Roman"/>
                <w:noProof/>
              </w:rPr>
              <w:t>Division II:</w:t>
            </w:r>
            <w:r>
              <w:rPr>
                <w:noProof/>
                <w:webHidden/>
              </w:rPr>
              <w:tab/>
            </w:r>
            <w:r>
              <w:rPr>
                <w:noProof/>
                <w:webHidden/>
              </w:rPr>
              <w:fldChar w:fldCharType="begin"/>
            </w:r>
            <w:r>
              <w:rPr>
                <w:noProof/>
                <w:webHidden/>
              </w:rPr>
              <w:instrText xml:space="preserve"> PAGEREF _Toc105320900 \h </w:instrText>
            </w:r>
            <w:r>
              <w:rPr>
                <w:noProof/>
                <w:webHidden/>
              </w:rPr>
            </w:r>
            <w:r>
              <w:rPr>
                <w:noProof/>
                <w:webHidden/>
              </w:rPr>
              <w:fldChar w:fldCharType="separate"/>
            </w:r>
            <w:r>
              <w:rPr>
                <w:noProof/>
                <w:webHidden/>
              </w:rPr>
              <w:t>17</w:t>
            </w:r>
            <w:r>
              <w:rPr>
                <w:noProof/>
                <w:webHidden/>
              </w:rPr>
              <w:fldChar w:fldCharType="end"/>
            </w:r>
          </w:hyperlink>
        </w:p>
        <w:p w14:paraId="5AF7FCB4" w14:textId="77777777" w:rsidR="00722F4C" w:rsidRDefault="00722F4C">
          <w:pPr>
            <w:pStyle w:val="TOC1"/>
            <w:tabs>
              <w:tab w:val="right" w:leader="dot" w:pos="9710"/>
            </w:tabs>
            <w:rPr>
              <w:noProof/>
              <w:lang w:val="en-GB" w:eastAsia="en-GB"/>
            </w:rPr>
          </w:pPr>
          <w:hyperlink w:anchor="_Toc105320901" w:history="1">
            <w:r w:rsidRPr="00E200BD">
              <w:rPr>
                <w:rStyle w:val="Hyperlink"/>
                <w:rFonts w:ascii="Times New Roman" w:hAnsi="Times New Roman" w:cs="Times New Roman"/>
                <w:noProof/>
              </w:rPr>
              <w:t>Income Tax</w:t>
            </w:r>
            <w:r>
              <w:rPr>
                <w:noProof/>
                <w:webHidden/>
              </w:rPr>
              <w:tab/>
            </w:r>
            <w:r>
              <w:rPr>
                <w:noProof/>
                <w:webHidden/>
              </w:rPr>
              <w:fldChar w:fldCharType="begin"/>
            </w:r>
            <w:r>
              <w:rPr>
                <w:noProof/>
                <w:webHidden/>
              </w:rPr>
              <w:instrText xml:space="preserve"> PAGEREF _Toc105320901 \h </w:instrText>
            </w:r>
            <w:r>
              <w:rPr>
                <w:noProof/>
                <w:webHidden/>
              </w:rPr>
            </w:r>
            <w:r>
              <w:rPr>
                <w:noProof/>
                <w:webHidden/>
              </w:rPr>
              <w:fldChar w:fldCharType="separate"/>
            </w:r>
            <w:r>
              <w:rPr>
                <w:noProof/>
                <w:webHidden/>
              </w:rPr>
              <w:t>17</w:t>
            </w:r>
            <w:r>
              <w:rPr>
                <w:noProof/>
                <w:webHidden/>
              </w:rPr>
              <w:fldChar w:fldCharType="end"/>
            </w:r>
          </w:hyperlink>
        </w:p>
        <w:p w14:paraId="76A67482" w14:textId="77777777" w:rsidR="00722F4C" w:rsidRDefault="00722F4C">
          <w:pPr>
            <w:pStyle w:val="TOC1"/>
            <w:tabs>
              <w:tab w:val="right" w:leader="dot" w:pos="9710"/>
            </w:tabs>
            <w:rPr>
              <w:noProof/>
              <w:lang w:val="en-GB" w:eastAsia="en-GB"/>
            </w:rPr>
          </w:pPr>
          <w:hyperlink w:anchor="_Toc105320902" w:history="1">
            <w:r w:rsidRPr="00E200BD">
              <w:rPr>
                <w:rStyle w:val="Hyperlink"/>
                <w:rFonts w:ascii="Times New Roman" w:hAnsi="Times New Roman" w:cs="Times New Roman"/>
                <w:noProof/>
              </w:rPr>
              <w:t>Article 15</w:t>
            </w:r>
            <w:r>
              <w:rPr>
                <w:noProof/>
                <w:webHidden/>
              </w:rPr>
              <w:tab/>
            </w:r>
            <w:r>
              <w:rPr>
                <w:noProof/>
                <w:webHidden/>
              </w:rPr>
              <w:fldChar w:fldCharType="begin"/>
            </w:r>
            <w:r>
              <w:rPr>
                <w:noProof/>
                <w:webHidden/>
              </w:rPr>
              <w:instrText xml:space="preserve"> PAGEREF _Toc105320902 \h </w:instrText>
            </w:r>
            <w:r>
              <w:rPr>
                <w:noProof/>
                <w:webHidden/>
              </w:rPr>
            </w:r>
            <w:r>
              <w:rPr>
                <w:noProof/>
                <w:webHidden/>
              </w:rPr>
              <w:fldChar w:fldCharType="separate"/>
            </w:r>
            <w:r>
              <w:rPr>
                <w:noProof/>
                <w:webHidden/>
              </w:rPr>
              <w:t>17</w:t>
            </w:r>
            <w:r>
              <w:rPr>
                <w:noProof/>
                <w:webHidden/>
              </w:rPr>
              <w:fldChar w:fldCharType="end"/>
            </w:r>
          </w:hyperlink>
        </w:p>
        <w:p w14:paraId="6AD08760" w14:textId="77777777" w:rsidR="00722F4C" w:rsidRDefault="00722F4C">
          <w:pPr>
            <w:pStyle w:val="TOC1"/>
            <w:tabs>
              <w:tab w:val="right" w:leader="dot" w:pos="9710"/>
            </w:tabs>
            <w:rPr>
              <w:noProof/>
              <w:lang w:val="en-GB" w:eastAsia="en-GB"/>
            </w:rPr>
          </w:pPr>
          <w:hyperlink w:anchor="_Toc105320903" w:history="1">
            <w:r w:rsidRPr="00E200BD">
              <w:rPr>
                <w:rStyle w:val="Hyperlink"/>
                <w:rFonts w:ascii="Times New Roman" w:hAnsi="Times New Roman" w:cs="Times New Roman"/>
                <w:noProof/>
              </w:rPr>
              <w:t>Application of Income Tax</w:t>
            </w:r>
            <w:r>
              <w:rPr>
                <w:noProof/>
                <w:webHidden/>
              </w:rPr>
              <w:tab/>
            </w:r>
            <w:r>
              <w:rPr>
                <w:noProof/>
                <w:webHidden/>
              </w:rPr>
              <w:fldChar w:fldCharType="begin"/>
            </w:r>
            <w:r>
              <w:rPr>
                <w:noProof/>
                <w:webHidden/>
              </w:rPr>
              <w:instrText xml:space="preserve"> PAGEREF _Toc105320903 \h </w:instrText>
            </w:r>
            <w:r>
              <w:rPr>
                <w:noProof/>
                <w:webHidden/>
              </w:rPr>
            </w:r>
            <w:r>
              <w:rPr>
                <w:noProof/>
                <w:webHidden/>
              </w:rPr>
              <w:fldChar w:fldCharType="separate"/>
            </w:r>
            <w:r>
              <w:rPr>
                <w:noProof/>
                <w:webHidden/>
              </w:rPr>
              <w:t>17</w:t>
            </w:r>
            <w:r>
              <w:rPr>
                <w:noProof/>
                <w:webHidden/>
              </w:rPr>
              <w:fldChar w:fldCharType="end"/>
            </w:r>
          </w:hyperlink>
        </w:p>
        <w:p w14:paraId="5CE65A4B" w14:textId="77777777" w:rsidR="00722F4C" w:rsidRDefault="00722F4C">
          <w:pPr>
            <w:pStyle w:val="TOC1"/>
            <w:tabs>
              <w:tab w:val="right" w:leader="dot" w:pos="9710"/>
            </w:tabs>
            <w:rPr>
              <w:noProof/>
              <w:lang w:val="en-GB" w:eastAsia="en-GB"/>
            </w:rPr>
          </w:pPr>
          <w:hyperlink w:anchor="_Toc105320904" w:history="1">
            <w:r w:rsidRPr="00E200BD">
              <w:rPr>
                <w:rStyle w:val="Hyperlink"/>
                <w:rFonts w:ascii="Times New Roman" w:hAnsi="Times New Roman" w:cs="Times New Roman"/>
                <w:noProof/>
              </w:rPr>
              <w:t>Article 16</w:t>
            </w:r>
            <w:r>
              <w:rPr>
                <w:noProof/>
                <w:webHidden/>
              </w:rPr>
              <w:tab/>
            </w:r>
            <w:r>
              <w:rPr>
                <w:noProof/>
                <w:webHidden/>
              </w:rPr>
              <w:fldChar w:fldCharType="begin"/>
            </w:r>
            <w:r>
              <w:rPr>
                <w:noProof/>
                <w:webHidden/>
              </w:rPr>
              <w:instrText xml:space="preserve"> PAGEREF _Toc105320904 \h </w:instrText>
            </w:r>
            <w:r>
              <w:rPr>
                <w:noProof/>
                <w:webHidden/>
              </w:rPr>
            </w:r>
            <w:r>
              <w:rPr>
                <w:noProof/>
                <w:webHidden/>
              </w:rPr>
              <w:fldChar w:fldCharType="separate"/>
            </w:r>
            <w:r>
              <w:rPr>
                <w:noProof/>
                <w:webHidden/>
              </w:rPr>
              <w:t>18</w:t>
            </w:r>
            <w:r>
              <w:rPr>
                <w:noProof/>
                <w:webHidden/>
              </w:rPr>
              <w:fldChar w:fldCharType="end"/>
            </w:r>
          </w:hyperlink>
        </w:p>
        <w:p w14:paraId="0C22E928" w14:textId="77777777" w:rsidR="00722F4C" w:rsidRDefault="00722F4C">
          <w:pPr>
            <w:pStyle w:val="TOC1"/>
            <w:tabs>
              <w:tab w:val="right" w:leader="dot" w:pos="9710"/>
            </w:tabs>
            <w:rPr>
              <w:noProof/>
              <w:lang w:val="en-GB" w:eastAsia="en-GB"/>
            </w:rPr>
          </w:pPr>
          <w:hyperlink w:anchor="_Toc105320905" w:history="1">
            <w:r w:rsidRPr="00E200BD">
              <w:rPr>
                <w:rStyle w:val="Hyperlink"/>
                <w:rFonts w:ascii="Times New Roman" w:hAnsi="Times New Roman" w:cs="Times New Roman"/>
                <w:noProof/>
              </w:rPr>
              <w:t>Separate *Mineral Operations</w:t>
            </w:r>
            <w:r>
              <w:rPr>
                <w:noProof/>
                <w:webHidden/>
              </w:rPr>
              <w:tab/>
            </w:r>
            <w:r>
              <w:rPr>
                <w:noProof/>
                <w:webHidden/>
              </w:rPr>
              <w:fldChar w:fldCharType="begin"/>
            </w:r>
            <w:r>
              <w:rPr>
                <w:noProof/>
                <w:webHidden/>
              </w:rPr>
              <w:instrText xml:space="preserve"> PAGEREF _Toc105320905 \h </w:instrText>
            </w:r>
            <w:r>
              <w:rPr>
                <w:noProof/>
                <w:webHidden/>
              </w:rPr>
            </w:r>
            <w:r>
              <w:rPr>
                <w:noProof/>
                <w:webHidden/>
              </w:rPr>
              <w:fldChar w:fldCharType="separate"/>
            </w:r>
            <w:r>
              <w:rPr>
                <w:noProof/>
                <w:webHidden/>
              </w:rPr>
              <w:t>18</w:t>
            </w:r>
            <w:r>
              <w:rPr>
                <w:noProof/>
                <w:webHidden/>
              </w:rPr>
              <w:fldChar w:fldCharType="end"/>
            </w:r>
          </w:hyperlink>
        </w:p>
        <w:p w14:paraId="32576B50" w14:textId="77777777" w:rsidR="00722F4C" w:rsidRDefault="00722F4C">
          <w:pPr>
            <w:pStyle w:val="TOC1"/>
            <w:tabs>
              <w:tab w:val="right" w:leader="dot" w:pos="9710"/>
            </w:tabs>
            <w:rPr>
              <w:noProof/>
              <w:lang w:val="en-GB" w:eastAsia="en-GB"/>
            </w:rPr>
          </w:pPr>
          <w:hyperlink w:anchor="_Toc105320906" w:history="1">
            <w:r w:rsidRPr="00E200BD">
              <w:rPr>
                <w:rStyle w:val="Hyperlink"/>
                <w:rFonts w:ascii="Times New Roman" w:hAnsi="Times New Roman" w:cs="Times New Roman"/>
                <w:noProof/>
              </w:rPr>
              <w:t>Article 17</w:t>
            </w:r>
            <w:r>
              <w:rPr>
                <w:noProof/>
                <w:webHidden/>
              </w:rPr>
              <w:tab/>
            </w:r>
            <w:r>
              <w:rPr>
                <w:noProof/>
                <w:webHidden/>
              </w:rPr>
              <w:fldChar w:fldCharType="begin"/>
            </w:r>
            <w:r>
              <w:rPr>
                <w:noProof/>
                <w:webHidden/>
              </w:rPr>
              <w:instrText xml:space="preserve"> PAGEREF _Toc105320906 \h </w:instrText>
            </w:r>
            <w:r>
              <w:rPr>
                <w:noProof/>
                <w:webHidden/>
              </w:rPr>
            </w:r>
            <w:r>
              <w:rPr>
                <w:noProof/>
                <w:webHidden/>
              </w:rPr>
              <w:fldChar w:fldCharType="separate"/>
            </w:r>
            <w:r>
              <w:rPr>
                <w:noProof/>
                <w:webHidden/>
              </w:rPr>
              <w:t>19</w:t>
            </w:r>
            <w:r>
              <w:rPr>
                <w:noProof/>
                <w:webHidden/>
              </w:rPr>
              <w:fldChar w:fldCharType="end"/>
            </w:r>
          </w:hyperlink>
        </w:p>
        <w:p w14:paraId="5EBCB659" w14:textId="77777777" w:rsidR="00722F4C" w:rsidRDefault="00722F4C">
          <w:pPr>
            <w:pStyle w:val="TOC1"/>
            <w:tabs>
              <w:tab w:val="right" w:leader="dot" w:pos="9710"/>
            </w:tabs>
            <w:rPr>
              <w:noProof/>
              <w:lang w:val="en-GB" w:eastAsia="en-GB"/>
            </w:rPr>
          </w:pPr>
          <w:hyperlink w:anchor="_Toc105320907" w:history="1">
            <w:r w:rsidRPr="00E200BD">
              <w:rPr>
                <w:rStyle w:val="Hyperlink"/>
                <w:rFonts w:ascii="Times New Roman" w:hAnsi="Times New Roman" w:cs="Times New Roman"/>
                <w:noProof/>
              </w:rPr>
              <w:t>Chargeable Income and Allowable Losses</w:t>
            </w:r>
            <w:r>
              <w:rPr>
                <w:noProof/>
                <w:webHidden/>
              </w:rPr>
              <w:tab/>
            </w:r>
            <w:r>
              <w:rPr>
                <w:noProof/>
                <w:webHidden/>
              </w:rPr>
              <w:fldChar w:fldCharType="begin"/>
            </w:r>
            <w:r>
              <w:rPr>
                <w:noProof/>
                <w:webHidden/>
              </w:rPr>
              <w:instrText xml:space="preserve"> PAGEREF _Toc105320907 \h </w:instrText>
            </w:r>
            <w:r>
              <w:rPr>
                <w:noProof/>
                <w:webHidden/>
              </w:rPr>
            </w:r>
            <w:r>
              <w:rPr>
                <w:noProof/>
                <w:webHidden/>
              </w:rPr>
              <w:fldChar w:fldCharType="separate"/>
            </w:r>
            <w:r>
              <w:rPr>
                <w:noProof/>
                <w:webHidden/>
              </w:rPr>
              <w:t>19</w:t>
            </w:r>
            <w:r>
              <w:rPr>
                <w:noProof/>
                <w:webHidden/>
              </w:rPr>
              <w:fldChar w:fldCharType="end"/>
            </w:r>
          </w:hyperlink>
        </w:p>
        <w:p w14:paraId="08AC6FD1" w14:textId="77777777" w:rsidR="00722F4C" w:rsidRDefault="00722F4C">
          <w:pPr>
            <w:pStyle w:val="TOC1"/>
            <w:tabs>
              <w:tab w:val="right" w:leader="dot" w:pos="9710"/>
            </w:tabs>
            <w:rPr>
              <w:noProof/>
              <w:lang w:val="en-GB" w:eastAsia="en-GB"/>
            </w:rPr>
          </w:pPr>
          <w:hyperlink w:anchor="_Toc105320908" w:history="1">
            <w:r w:rsidRPr="00E200BD">
              <w:rPr>
                <w:rStyle w:val="Hyperlink"/>
                <w:rFonts w:ascii="Times New Roman" w:hAnsi="Times New Roman" w:cs="Times New Roman"/>
                <w:noProof/>
              </w:rPr>
              <w:t>Article 18</w:t>
            </w:r>
            <w:r>
              <w:rPr>
                <w:noProof/>
                <w:webHidden/>
              </w:rPr>
              <w:tab/>
            </w:r>
            <w:r>
              <w:rPr>
                <w:noProof/>
                <w:webHidden/>
              </w:rPr>
              <w:fldChar w:fldCharType="begin"/>
            </w:r>
            <w:r>
              <w:rPr>
                <w:noProof/>
                <w:webHidden/>
              </w:rPr>
              <w:instrText xml:space="preserve"> PAGEREF _Toc105320908 \h </w:instrText>
            </w:r>
            <w:r>
              <w:rPr>
                <w:noProof/>
                <w:webHidden/>
              </w:rPr>
            </w:r>
            <w:r>
              <w:rPr>
                <w:noProof/>
                <w:webHidden/>
              </w:rPr>
              <w:fldChar w:fldCharType="separate"/>
            </w:r>
            <w:r>
              <w:rPr>
                <w:noProof/>
                <w:webHidden/>
              </w:rPr>
              <w:t>20</w:t>
            </w:r>
            <w:r>
              <w:rPr>
                <w:noProof/>
                <w:webHidden/>
              </w:rPr>
              <w:fldChar w:fldCharType="end"/>
            </w:r>
          </w:hyperlink>
        </w:p>
        <w:p w14:paraId="5A4A6596" w14:textId="77777777" w:rsidR="00722F4C" w:rsidRDefault="00722F4C">
          <w:pPr>
            <w:pStyle w:val="TOC1"/>
            <w:tabs>
              <w:tab w:val="right" w:leader="dot" w:pos="9710"/>
            </w:tabs>
            <w:rPr>
              <w:noProof/>
              <w:lang w:val="en-GB" w:eastAsia="en-GB"/>
            </w:rPr>
          </w:pPr>
          <w:hyperlink w:anchor="_Toc105320909" w:history="1">
            <w:r w:rsidRPr="00E200BD">
              <w:rPr>
                <w:rStyle w:val="Hyperlink"/>
                <w:rFonts w:ascii="Times New Roman" w:hAnsi="Times New Roman" w:cs="Times New Roman"/>
                <w:noProof/>
              </w:rPr>
              <w:t>Income from *Mineral Operations</w:t>
            </w:r>
            <w:r>
              <w:rPr>
                <w:noProof/>
                <w:webHidden/>
              </w:rPr>
              <w:tab/>
            </w:r>
            <w:r>
              <w:rPr>
                <w:noProof/>
                <w:webHidden/>
              </w:rPr>
              <w:fldChar w:fldCharType="begin"/>
            </w:r>
            <w:r>
              <w:rPr>
                <w:noProof/>
                <w:webHidden/>
              </w:rPr>
              <w:instrText xml:space="preserve"> PAGEREF _Toc105320909 \h </w:instrText>
            </w:r>
            <w:r>
              <w:rPr>
                <w:noProof/>
                <w:webHidden/>
              </w:rPr>
            </w:r>
            <w:r>
              <w:rPr>
                <w:noProof/>
                <w:webHidden/>
              </w:rPr>
              <w:fldChar w:fldCharType="separate"/>
            </w:r>
            <w:r>
              <w:rPr>
                <w:noProof/>
                <w:webHidden/>
              </w:rPr>
              <w:t>20</w:t>
            </w:r>
            <w:r>
              <w:rPr>
                <w:noProof/>
                <w:webHidden/>
              </w:rPr>
              <w:fldChar w:fldCharType="end"/>
            </w:r>
          </w:hyperlink>
        </w:p>
        <w:p w14:paraId="73282253" w14:textId="77777777" w:rsidR="00722F4C" w:rsidRDefault="00722F4C">
          <w:pPr>
            <w:pStyle w:val="TOC1"/>
            <w:tabs>
              <w:tab w:val="right" w:leader="dot" w:pos="9710"/>
            </w:tabs>
            <w:rPr>
              <w:noProof/>
              <w:lang w:val="en-GB" w:eastAsia="en-GB"/>
            </w:rPr>
          </w:pPr>
          <w:hyperlink w:anchor="_Toc105320910" w:history="1">
            <w:r w:rsidRPr="00E200BD">
              <w:rPr>
                <w:rStyle w:val="Hyperlink"/>
                <w:rFonts w:ascii="Times New Roman" w:hAnsi="Times New Roman" w:cs="Times New Roman"/>
                <w:noProof/>
              </w:rPr>
              <w:t>Article 19</w:t>
            </w:r>
            <w:r>
              <w:rPr>
                <w:noProof/>
                <w:webHidden/>
              </w:rPr>
              <w:tab/>
            </w:r>
            <w:r>
              <w:rPr>
                <w:noProof/>
                <w:webHidden/>
              </w:rPr>
              <w:fldChar w:fldCharType="begin"/>
            </w:r>
            <w:r>
              <w:rPr>
                <w:noProof/>
                <w:webHidden/>
              </w:rPr>
              <w:instrText xml:space="preserve"> PAGEREF _Toc105320910 \h </w:instrText>
            </w:r>
            <w:r>
              <w:rPr>
                <w:noProof/>
                <w:webHidden/>
              </w:rPr>
            </w:r>
            <w:r>
              <w:rPr>
                <w:noProof/>
                <w:webHidden/>
              </w:rPr>
              <w:fldChar w:fldCharType="separate"/>
            </w:r>
            <w:r>
              <w:rPr>
                <w:noProof/>
                <w:webHidden/>
              </w:rPr>
              <w:t>21</w:t>
            </w:r>
            <w:r>
              <w:rPr>
                <w:noProof/>
                <w:webHidden/>
              </w:rPr>
              <w:fldChar w:fldCharType="end"/>
            </w:r>
          </w:hyperlink>
        </w:p>
        <w:p w14:paraId="65B9CD80" w14:textId="77777777" w:rsidR="00722F4C" w:rsidRDefault="00722F4C">
          <w:pPr>
            <w:pStyle w:val="TOC1"/>
            <w:tabs>
              <w:tab w:val="right" w:leader="dot" w:pos="9710"/>
            </w:tabs>
            <w:rPr>
              <w:noProof/>
              <w:lang w:val="en-GB" w:eastAsia="en-GB"/>
            </w:rPr>
          </w:pPr>
          <w:hyperlink w:anchor="_Toc105320911" w:history="1">
            <w:r w:rsidRPr="00E200BD">
              <w:rPr>
                <w:rStyle w:val="Hyperlink"/>
                <w:rFonts w:ascii="Times New Roman" w:hAnsi="Times New Roman" w:cs="Times New Roman"/>
                <w:noProof/>
              </w:rPr>
              <w:t>Deductible Expenses</w:t>
            </w:r>
            <w:r>
              <w:rPr>
                <w:noProof/>
                <w:webHidden/>
              </w:rPr>
              <w:tab/>
            </w:r>
            <w:r>
              <w:rPr>
                <w:noProof/>
                <w:webHidden/>
              </w:rPr>
              <w:fldChar w:fldCharType="begin"/>
            </w:r>
            <w:r>
              <w:rPr>
                <w:noProof/>
                <w:webHidden/>
              </w:rPr>
              <w:instrText xml:space="preserve"> PAGEREF _Toc105320911 \h </w:instrText>
            </w:r>
            <w:r>
              <w:rPr>
                <w:noProof/>
                <w:webHidden/>
              </w:rPr>
            </w:r>
            <w:r>
              <w:rPr>
                <w:noProof/>
                <w:webHidden/>
              </w:rPr>
              <w:fldChar w:fldCharType="separate"/>
            </w:r>
            <w:r>
              <w:rPr>
                <w:noProof/>
                <w:webHidden/>
              </w:rPr>
              <w:t>21</w:t>
            </w:r>
            <w:r>
              <w:rPr>
                <w:noProof/>
                <w:webHidden/>
              </w:rPr>
              <w:fldChar w:fldCharType="end"/>
            </w:r>
          </w:hyperlink>
        </w:p>
        <w:p w14:paraId="240D9160" w14:textId="77777777" w:rsidR="00722F4C" w:rsidRDefault="00722F4C">
          <w:pPr>
            <w:pStyle w:val="TOC1"/>
            <w:tabs>
              <w:tab w:val="right" w:leader="dot" w:pos="9710"/>
            </w:tabs>
            <w:rPr>
              <w:noProof/>
              <w:lang w:val="en-GB" w:eastAsia="en-GB"/>
            </w:rPr>
          </w:pPr>
          <w:hyperlink w:anchor="_Toc105320912" w:history="1">
            <w:r w:rsidRPr="00E200BD">
              <w:rPr>
                <w:rStyle w:val="Hyperlink"/>
                <w:rFonts w:ascii="Times New Roman" w:hAnsi="Times New Roman" w:cs="Times New Roman"/>
                <w:noProof/>
              </w:rPr>
              <w:t>Article 20</w:t>
            </w:r>
            <w:r>
              <w:rPr>
                <w:noProof/>
                <w:webHidden/>
              </w:rPr>
              <w:tab/>
            </w:r>
            <w:r>
              <w:rPr>
                <w:noProof/>
                <w:webHidden/>
              </w:rPr>
              <w:fldChar w:fldCharType="begin"/>
            </w:r>
            <w:r>
              <w:rPr>
                <w:noProof/>
                <w:webHidden/>
              </w:rPr>
              <w:instrText xml:space="preserve"> PAGEREF _Toc105320912 \h </w:instrText>
            </w:r>
            <w:r>
              <w:rPr>
                <w:noProof/>
                <w:webHidden/>
              </w:rPr>
            </w:r>
            <w:r>
              <w:rPr>
                <w:noProof/>
                <w:webHidden/>
              </w:rPr>
              <w:fldChar w:fldCharType="separate"/>
            </w:r>
            <w:r>
              <w:rPr>
                <w:noProof/>
                <w:webHidden/>
              </w:rPr>
              <w:t>22</w:t>
            </w:r>
            <w:r>
              <w:rPr>
                <w:noProof/>
                <w:webHidden/>
              </w:rPr>
              <w:fldChar w:fldCharType="end"/>
            </w:r>
          </w:hyperlink>
        </w:p>
        <w:p w14:paraId="378EDC9A" w14:textId="77777777" w:rsidR="00722F4C" w:rsidRDefault="00722F4C">
          <w:pPr>
            <w:pStyle w:val="TOC1"/>
            <w:tabs>
              <w:tab w:val="right" w:leader="dot" w:pos="9710"/>
            </w:tabs>
            <w:rPr>
              <w:noProof/>
              <w:lang w:val="en-GB" w:eastAsia="en-GB"/>
            </w:rPr>
          </w:pPr>
          <w:hyperlink w:anchor="_Toc105320913" w:history="1">
            <w:r w:rsidRPr="00E200BD">
              <w:rPr>
                <w:rStyle w:val="Hyperlink"/>
                <w:rFonts w:ascii="Times New Roman" w:hAnsi="Times New Roman" w:cs="Times New Roman"/>
                <w:noProof/>
              </w:rPr>
              <w:t>Non-Deductible Expenses</w:t>
            </w:r>
            <w:r>
              <w:rPr>
                <w:noProof/>
                <w:webHidden/>
              </w:rPr>
              <w:tab/>
            </w:r>
            <w:r>
              <w:rPr>
                <w:noProof/>
                <w:webHidden/>
              </w:rPr>
              <w:fldChar w:fldCharType="begin"/>
            </w:r>
            <w:r>
              <w:rPr>
                <w:noProof/>
                <w:webHidden/>
              </w:rPr>
              <w:instrText xml:space="preserve"> PAGEREF _Toc105320913 \h </w:instrText>
            </w:r>
            <w:r>
              <w:rPr>
                <w:noProof/>
                <w:webHidden/>
              </w:rPr>
            </w:r>
            <w:r>
              <w:rPr>
                <w:noProof/>
                <w:webHidden/>
              </w:rPr>
              <w:fldChar w:fldCharType="separate"/>
            </w:r>
            <w:r>
              <w:rPr>
                <w:noProof/>
                <w:webHidden/>
              </w:rPr>
              <w:t>22</w:t>
            </w:r>
            <w:r>
              <w:rPr>
                <w:noProof/>
                <w:webHidden/>
              </w:rPr>
              <w:fldChar w:fldCharType="end"/>
            </w:r>
          </w:hyperlink>
        </w:p>
        <w:p w14:paraId="7EB1D9C8" w14:textId="77777777" w:rsidR="00722F4C" w:rsidRDefault="00722F4C">
          <w:pPr>
            <w:pStyle w:val="TOC1"/>
            <w:tabs>
              <w:tab w:val="right" w:leader="dot" w:pos="9710"/>
            </w:tabs>
            <w:rPr>
              <w:noProof/>
              <w:lang w:val="en-GB" w:eastAsia="en-GB"/>
            </w:rPr>
          </w:pPr>
          <w:hyperlink w:anchor="_Toc105320914" w:history="1">
            <w:r w:rsidRPr="00E200BD">
              <w:rPr>
                <w:rStyle w:val="Hyperlink"/>
                <w:rFonts w:ascii="Times New Roman" w:hAnsi="Times New Roman" w:cs="Times New Roman"/>
                <w:noProof/>
              </w:rPr>
              <w:t>Article 21</w:t>
            </w:r>
            <w:r>
              <w:rPr>
                <w:noProof/>
                <w:webHidden/>
              </w:rPr>
              <w:tab/>
            </w:r>
            <w:r>
              <w:rPr>
                <w:noProof/>
                <w:webHidden/>
              </w:rPr>
              <w:fldChar w:fldCharType="begin"/>
            </w:r>
            <w:r>
              <w:rPr>
                <w:noProof/>
                <w:webHidden/>
              </w:rPr>
              <w:instrText xml:space="preserve"> PAGEREF _Toc105320914 \h </w:instrText>
            </w:r>
            <w:r>
              <w:rPr>
                <w:noProof/>
                <w:webHidden/>
              </w:rPr>
            </w:r>
            <w:r>
              <w:rPr>
                <w:noProof/>
                <w:webHidden/>
              </w:rPr>
              <w:fldChar w:fldCharType="separate"/>
            </w:r>
            <w:r>
              <w:rPr>
                <w:noProof/>
                <w:webHidden/>
              </w:rPr>
              <w:t>22</w:t>
            </w:r>
            <w:r>
              <w:rPr>
                <w:noProof/>
                <w:webHidden/>
              </w:rPr>
              <w:fldChar w:fldCharType="end"/>
            </w:r>
          </w:hyperlink>
        </w:p>
        <w:p w14:paraId="07FCC5B2" w14:textId="77777777" w:rsidR="00722F4C" w:rsidRDefault="00722F4C">
          <w:pPr>
            <w:pStyle w:val="TOC1"/>
            <w:tabs>
              <w:tab w:val="right" w:leader="dot" w:pos="9710"/>
            </w:tabs>
            <w:rPr>
              <w:noProof/>
              <w:lang w:val="en-GB" w:eastAsia="en-GB"/>
            </w:rPr>
          </w:pPr>
          <w:hyperlink w:anchor="_Toc105320915" w:history="1">
            <w:r w:rsidRPr="00E200BD">
              <w:rPr>
                <w:rStyle w:val="Hyperlink"/>
                <w:rFonts w:ascii="Times New Roman" w:hAnsi="Times New Roman" w:cs="Times New Roman"/>
                <w:noProof/>
              </w:rPr>
              <w:t>Accounting</w:t>
            </w:r>
            <w:r>
              <w:rPr>
                <w:noProof/>
                <w:webHidden/>
              </w:rPr>
              <w:tab/>
            </w:r>
            <w:r>
              <w:rPr>
                <w:noProof/>
                <w:webHidden/>
              </w:rPr>
              <w:fldChar w:fldCharType="begin"/>
            </w:r>
            <w:r>
              <w:rPr>
                <w:noProof/>
                <w:webHidden/>
              </w:rPr>
              <w:instrText xml:space="preserve"> PAGEREF _Toc105320915 \h </w:instrText>
            </w:r>
            <w:r>
              <w:rPr>
                <w:noProof/>
                <w:webHidden/>
              </w:rPr>
            </w:r>
            <w:r>
              <w:rPr>
                <w:noProof/>
                <w:webHidden/>
              </w:rPr>
              <w:fldChar w:fldCharType="separate"/>
            </w:r>
            <w:r>
              <w:rPr>
                <w:noProof/>
                <w:webHidden/>
              </w:rPr>
              <w:t>22</w:t>
            </w:r>
            <w:r>
              <w:rPr>
                <w:noProof/>
                <w:webHidden/>
              </w:rPr>
              <w:fldChar w:fldCharType="end"/>
            </w:r>
          </w:hyperlink>
        </w:p>
        <w:p w14:paraId="0738F0D8" w14:textId="77777777" w:rsidR="00722F4C" w:rsidRDefault="00722F4C">
          <w:pPr>
            <w:pStyle w:val="TOC1"/>
            <w:tabs>
              <w:tab w:val="right" w:leader="dot" w:pos="9710"/>
            </w:tabs>
            <w:rPr>
              <w:noProof/>
              <w:lang w:val="en-GB" w:eastAsia="en-GB"/>
            </w:rPr>
          </w:pPr>
          <w:hyperlink w:anchor="_Toc105320916" w:history="1">
            <w:r w:rsidRPr="00E200BD">
              <w:rPr>
                <w:rStyle w:val="Hyperlink"/>
                <w:rFonts w:ascii="Times New Roman" w:hAnsi="Times New Roman" w:cs="Times New Roman"/>
                <w:noProof/>
              </w:rPr>
              <w:t>Article 22</w:t>
            </w:r>
            <w:r>
              <w:rPr>
                <w:noProof/>
                <w:webHidden/>
              </w:rPr>
              <w:tab/>
            </w:r>
            <w:r>
              <w:rPr>
                <w:noProof/>
                <w:webHidden/>
              </w:rPr>
              <w:fldChar w:fldCharType="begin"/>
            </w:r>
            <w:r>
              <w:rPr>
                <w:noProof/>
                <w:webHidden/>
              </w:rPr>
              <w:instrText xml:space="preserve"> PAGEREF _Toc105320916 \h </w:instrText>
            </w:r>
            <w:r>
              <w:rPr>
                <w:noProof/>
                <w:webHidden/>
              </w:rPr>
            </w:r>
            <w:r>
              <w:rPr>
                <w:noProof/>
                <w:webHidden/>
              </w:rPr>
              <w:fldChar w:fldCharType="separate"/>
            </w:r>
            <w:r>
              <w:rPr>
                <w:noProof/>
                <w:webHidden/>
              </w:rPr>
              <w:t>23</w:t>
            </w:r>
            <w:r>
              <w:rPr>
                <w:noProof/>
                <w:webHidden/>
              </w:rPr>
              <w:fldChar w:fldCharType="end"/>
            </w:r>
          </w:hyperlink>
        </w:p>
        <w:p w14:paraId="2E7C4445" w14:textId="77777777" w:rsidR="00722F4C" w:rsidRDefault="00722F4C">
          <w:pPr>
            <w:pStyle w:val="TOC1"/>
            <w:tabs>
              <w:tab w:val="right" w:leader="dot" w:pos="9710"/>
            </w:tabs>
            <w:rPr>
              <w:noProof/>
              <w:lang w:val="en-GB" w:eastAsia="en-GB"/>
            </w:rPr>
          </w:pPr>
          <w:hyperlink w:anchor="_Toc105320917" w:history="1">
            <w:r w:rsidRPr="00E200BD">
              <w:rPr>
                <w:rStyle w:val="Hyperlink"/>
                <w:rFonts w:ascii="Times New Roman" w:hAnsi="Times New Roman" w:cs="Times New Roman"/>
                <w:noProof/>
              </w:rPr>
              <w:t>Direct and Indirect Disposal of *Mineral Rights</w:t>
            </w:r>
            <w:r>
              <w:rPr>
                <w:noProof/>
                <w:webHidden/>
              </w:rPr>
              <w:tab/>
            </w:r>
            <w:r>
              <w:rPr>
                <w:noProof/>
                <w:webHidden/>
              </w:rPr>
              <w:fldChar w:fldCharType="begin"/>
            </w:r>
            <w:r>
              <w:rPr>
                <w:noProof/>
                <w:webHidden/>
              </w:rPr>
              <w:instrText xml:space="preserve"> PAGEREF _Toc105320917 \h </w:instrText>
            </w:r>
            <w:r>
              <w:rPr>
                <w:noProof/>
                <w:webHidden/>
              </w:rPr>
            </w:r>
            <w:r>
              <w:rPr>
                <w:noProof/>
                <w:webHidden/>
              </w:rPr>
              <w:fldChar w:fldCharType="separate"/>
            </w:r>
            <w:r>
              <w:rPr>
                <w:noProof/>
                <w:webHidden/>
              </w:rPr>
              <w:t>23</w:t>
            </w:r>
            <w:r>
              <w:rPr>
                <w:noProof/>
                <w:webHidden/>
              </w:rPr>
              <w:fldChar w:fldCharType="end"/>
            </w:r>
          </w:hyperlink>
        </w:p>
        <w:p w14:paraId="7053CE93" w14:textId="77777777" w:rsidR="00722F4C" w:rsidRDefault="00722F4C">
          <w:pPr>
            <w:pStyle w:val="TOC1"/>
            <w:tabs>
              <w:tab w:val="right" w:leader="dot" w:pos="9710"/>
            </w:tabs>
            <w:rPr>
              <w:noProof/>
              <w:lang w:val="en-GB" w:eastAsia="en-GB"/>
            </w:rPr>
          </w:pPr>
          <w:hyperlink w:anchor="_Toc105320918" w:history="1">
            <w:r w:rsidRPr="00E200BD">
              <w:rPr>
                <w:rStyle w:val="Hyperlink"/>
                <w:rFonts w:ascii="Times New Roman" w:hAnsi="Times New Roman" w:cs="Times New Roman"/>
                <w:noProof/>
              </w:rPr>
              <w:t>Article 23</w:t>
            </w:r>
            <w:r>
              <w:rPr>
                <w:noProof/>
                <w:webHidden/>
              </w:rPr>
              <w:tab/>
            </w:r>
            <w:r>
              <w:rPr>
                <w:noProof/>
                <w:webHidden/>
              </w:rPr>
              <w:fldChar w:fldCharType="begin"/>
            </w:r>
            <w:r>
              <w:rPr>
                <w:noProof/>
                <w:webHidden/>
              </w:rPr>
              <w:instrText xml:space="preserve"> PAGEREF _Toc105320918 \h </w:instrText>
            </w:r>
            <w:r>
              <w:rPr>
                <w:noProof/>
                <w:webHidden/>
              </w:rPr>
            </w:r>
            <w:r>
              <w:rPr>
                <w:noProof/>
                <w:webHidden/>
              </w:rPr>
              <w:fldChar w:fldCharType="separate"/>
            </w:r>
            <w:r>
              <w:rPr>
                <w:noProof/>
                <w:webHidden/>
              </w:rPr>
              <w:t>25</w:t>
            </w:r>
            <w:r>
              <w:rPr>
                <w:noProof/>
                <w:webHidden/>
              </w:rPr>
              <w:fldChar w:fldCharType="end"/>
            </w:r>
          </w:hyperlink>
        </w:p>
        <w:p w14:paraId="5A28D07E" w14:textId="77777777" w:rsidR="00722F4C" w:rsidRDefault="00722F4C">
          <w:pPr>
            <w:pStyle w:val="TOC1"/>
            <w:tabs>
              <w:tab w:val="right" w:leader="dot" w:pos="9710"/>
            </w:tabs>
            <w:rPr>
              <w:noProof/>
              <w:lang w:val="en-GB" w:eastAsia="en-GB"/>
            </w:rPr>
          </w:pPr>
          <w:hyperlink w:anchor="_Toc105320919" w:history="1">
            <w:r w:rsidRPr="00E200BD">
              <w:rPr>
                <w:rStyle w:val="Hyperlink"/>
                <w:rFonts w:ascii="Times New Roman" w:hAnsi="Times New Roman" w:cs="Times New Roman"/>
                <w:noProof/>
              </w:rPr>
              <w:t>*Approved rehabilitation funds</w:t>
            </w:r>
            <w:r>
              <w:rPr>
                <w:noProof/>
                <w:webHidden/>
              </w:rPr>
              <w:tab/>
            </w:r>
            <w:r>
              <w:rPr>
                <w:noProof/>
                <w:webHidden/>
              </w:rPr>
              <w:fldChar w:fldCharType="begin"/>
            </w:r>
            <w:r>
              <w:rPr>
                <w:noProof/>
                <w:webHidden/>
              </w:rPr>
              <w:instrText xml:space="preserve"> PAGEREF _Toc105320919 \h </w:instrText>
            </w:r>
            <w:r>
              <w:rPr>
                <w:noProof/>
                <w:webHidden/>
              </w:rPr>
            </w:r>
            <w:r>
              <w:rPr>
                <w:noProof/>
                <w:webHidden/>
              </w:rPr>
              <w:fldChar w:fldCharType="separate"/>
            </w:r>
            <w:r>
              <w:rPr>
                <w:noProof/>
                <w:webHidden/>
              </w:rPr>
              <w:t>25</w:t>
            </w:r>
            <w:r>
              <w:rPr>
                <w:noProof/>
                <w:webHidden/>
              </w:rPr>
              <w:fldChar w:fldCharType="end"/>
            </w:r>
          </w:hyperlink>
        </w:p>
        <w:p w14:paraId="6AD34B9C" w14:textId="77777777" w:rsidR="00722F4C" w:rsidRDefault="00722F4C">
          <w:pPr>
            <w:pStyle w:val="TOC1"/>
            <w:tabs>
              <w:tab w:val="right" w:leader="dot" w:pos="9710"/>
            </w:tabs>
            <w:rPr>
              <w:noProof/>
              <w:lang w:val="en-GB" w:eastAsia="en-GB"/>
            </w:rPr>
          </w:pPr>
          <w:hyperlink w:anchor="_Toc105320920" w:history="1">
            <w:r w:rsidRPr="00E200BD">
              <w:rPr>
                <w:rStyle w:val="Hyperlink"/>
                <w:rFonts w:ascii="Times New Roman" w:hAnsi="Times New Roman" w:cs="Times New Roman"/>
                <w:noProof/>
              </w:rPr>
              <w:t>PART IV</w:t>
            </w:r>
            <w:r>
              <w:rPr>
                <w:noProof/>
                <w:webHidden/>
              </w:rPr>
              <w:tab/>
            </w:r>
            <w:r>
              <w:rPr>
                <w:noProof/>
                <w:webHidden/>
              </w:rPr>
              <w:fldChar w:fldCharType="begin"/>
            </w:r>
            <w:r>
              <w:rPr>
                <w:noProof/>
                <w:webHidden/>
              </w:rPr>
              <w:instrText xml:space="preserve"> PAGEREF _Toc105320920 \h </w:instrText>
            </w:r>
            <w:r>
              <w:rPr>
                <w:noProof/>
                <w:webHidden/>
              </w:rPr>
            </w:r>
            <w:r>
              <w:rPr>
                <w:noProof/>
                <w:webHidden/>
              </w:rPr>
              <w:fldChar w:fldCharType="separate"/>
            </w:r>
            <w:r>
              <w:rPr>
                <w:noProof/>
                <w:webHidden/>
              </w:rPr>
              <w:t>26</w:t>
            </w:r>
            <w:r>
              <w:rPr>
                <w:noProof/>
                <w:webHidden/>
              </w:rPr>
              <w:fldChar w:fldCharType="end"/>
            </w:r>
          </w:hyperlink>
        </w:p>
        <w:p w14:paraId="470897B5" w14:textId="77777777" w:rsidR="00722F4C" w:rsidRDefault="00722F4C">
          <w:pPr>
            <w:pStyle w:val="TOC1"/>
            <w:tabs>
              <w:tab w:val="right" w:leader="dot" w:pos="9710"/>
            </w:tabs>
            <w:rPr>
              <w:noProof/>
              <w:lang w:val="en-GB" w:eastAsia="en-GB"/>
            </w:rPr>
          </w:pPr>
          <w:hyperlink w:anchor="_Toc105320921" w:history="1">
            <w:r w:rsidRPr="00E200BD">
              <w:rPr>
                <w:rStyle w:val="Hyperlink"/>
                <w:rFonts w:ascii="Times New Roman" w:hAnsi="Times New Roman" w:cs="Times New Roman"/>
                <w:noProof/>
              </w:rPr>
              <w:t>*EXTRACTIVE INDUSTRY AGREEMENTS</w:t>
            </w:r>
            <w:r>
              <w:rPr>
                <w:noProof/>
                <w:webHidden/>
              </w:rPr>
              <w:tab/>
            </w:r>
            <w:r>
              <w:rPr>
                <w:noProof/>
                <w:webHidden/>
              </w:rPr>
              <w:fldChar w:fldCharType="begin"/>
            </w:r>
            <w:r>
              <w:rPr>
                <w:noProof/>
                <w:webHidden/>
              </w:rPr>
              <w:instrText xml:space="preserve"> PAGEREF _Toc105320921 \h </w:instrText>
            </w:r>
            <w:r>
              <w:rPr>
                <w:noProof/>
                <w:webHidden/>
              </w:rPr>
            </w:r>
            <w:r>
              <w:rPr>
                <w:noProof/>
                <w:webHidden/>
              </w:rPr>
              <w:fldChar w:fldCharType="separate"/>
            </w:r>
            <w:r>
              <w:rPr>
                <w:noProof/>
                <w:webHidden/>
              </w:rPr>
              <w:t>26</w:t>
            </w:r>
            <w:r>
              <w:rPr>
                <w:noProof/>
                <w:webHidden/>
              </w:rPr>
              <w:fldChar w:fldCharType="end"/>
            </w:r>
          </w:hyperlink>
        </w:p>
        <w:p w14:paraId="2FB0D44B" w14:textId="77777777" w:rsidR="00722F4C" w:rsidRDefault="00722F4C">
          <w:pPr>
            <w:pStyle w:val="TOC1"/>
            <w:tabs>
              <w:tab w:val="right" w:leader="dot" w:pos="9710"/>
            </w:tabs>
            <w:rPr>
              <w:noProof/>
              <w:lang w:val="en-GB" w:eastAsia="en-GB"/>
            </w:rPr>
          </w:pPr>
          <w:hyperlink w:anchor="_Toc105320922" w:history="1">
            <w:r w:rsidRPr="00E200BD">
              <w:rPr>
                <w:rStyle w:val="Hyperlink"/>
                <w:rFonts w:ascii="Times New Roman" w:hAnsi="Times New Roman" w:cs="Times New Roman"/>
                <w:noProof/>
              </w:rPr>
              <w:t>Article 24</w:t>
            </w:r>
            <w:r>
              <w:rPr>
                <w:noProof/>
                <w:webHidden/>
              </w:rPr>
              <w:tab/>
            </w:r>
            <w:r>
              <w:rPr>
                <w:noProof/>
                <w:webHidden/>
              </w:rPr>
              <w:fldChar w:fldCharType="begin"/>
            </w:r>
            <w:r>
              <w:rPr>
                <w:noProof/>
                <w:webHidden/>
              </w:rPr>
              <w:instrText xml:space="preserve"> PAGEREF _Toc105320922 \h </w:instrText>
            </w:r>
            <w:r>
              <w:rPr>
                <w:noProof/>
                <w:webHidden/>
              </w:rPr>
            </w:r>
            <w:r>
              <w:rPr>
                <w:noProof/>
                <w:webHidden/>
              </w:rPr>
              <w:fldChar w:fldCharType="separate"/>
            </w:r>
            <w:r>
              <w:rPr>
                <w:noProof/>
                <w:webHidden/>
              </w:rPr>
              <w:t>26</w:t>
            </w:r>
            <w:r>
              <w:rPr>
                <w:noProof/>
                <w:webHidden/>
              </w:rPr>
              <w:fldChar w:fldCharType="end"/>
            </w:r>
          </w:hyperlink>
        </w:p>
        <w:p w14:paraId="2DCD1D69" w14:textId="77777777" w:rsidR="00722F4C" w:rsidRDefault="00722F4C">
          <w:pPr>
            <w:pStyle w:val="TOC1"/>
            <w:tabs>
              <w:tab w:val="right" w:leader="dot" w:pos="9710"/>
            </w:tabs>
            <w:rPr>
              <w:noProof/>
              <w:lang w:val="en-GB" w:eastAsia="en-GB"/>
            </w:rPr>
          </w:pPr>
          <w:hyperlink w:anchor="_Toc105320923" w:history="1">
            <w:r w:rsidRPr="00E200BD">
              <w:rPr>
                <w:rStyle w:val="Hyperlink"/>
                <w:rFonts w:ascii="Times New Roman" w:hAnsi="Times New Roman" w:cs="Times New Roman"/>
                <w:noProof/>
              </w:rPr>
              <w:t>Obligation to Take Account of *Extractive Industry Agreements</w:t>
            </w:r>
            <w:r>
              <w:rPr>
                <w:noProof/>
                <w:webHidden/>
              </w:rPr>
              <w:tab/>
            </w:r>
            <w:r>
              <w:rPr>
                <w:noProof/>
                <w:webHidden/>
              </w:rPr>
              <w:fldChar w:fldCharType="begin"/>
            </w:r>
            <w:r>
              <w:rPr>
                <w:noProof/>
                <w:webHidden/>
              </w:rPr>
              <w:instrText xml:space="preserve"> PAGEREF _Toc105320923 \h </w:instrText>
            </w:r>
            <w:r>
              <w:rPr>
                <w:noProof/>
                <w:webHidden/>
              </w:rPr>
            </w:r>
            <w:r>
              <w:rPr>
                <w:noProof/>
                <w:webHidden/>
              </w:rPr>
              <w:fldChar w:fldCharType="separate"/>
            </w:r>
            <w:r>
              <w:rPr>
                <w:noProof/>
                <w:webHidden/>
              </w:rPr>
              <w:t>26</w:t>
            </w:r>
            <w:r>
              <w:rPr>
                <w:noProof/>
                <w:webHidden/>
              </w:rPr>
              <w:fldChar w:fldCharType="end"/>
            </w:r>
          </w:hyperlink>
        </w:p>
        <w:p w14:paraId="30EE08A8" w14:textId="77777777" w:rsidR="00722F4C" w:rsidRDefault="00722F4C">
          <w:pPr>
            <w:pStyle w:val="TOC1"/>
            <w:tabs>
              <w:tab w:val="right" w:leader="dot" w:pos="9710"/>
            </w:tabs>
            <w:rPr>
              <w:noProof/>
              <w:lang w:val="en-GB" w:eastAsia="en-GB"/>
            </w:rPr>
          </w:pPr>
          <w:hyperlink w:anchor="_Toc105320924" w:history="1">
            <w:r w:rsidRPr="00E200BD">
              <w:rPr>
                <w:rStyle w:val="Hyperlink"/>
                <w:rFonts w:ascii="Times New Roman" w:hAnsi="Times New Roman" w:cs="Times New Roman"/>
                <w:noProof/>
              </w:rPr>
              <w:t>Article 25</w:t>
            </w:r>
            <w:r>
              <w:rPr>
                <w:noProof/>
                <w:webHidden/>
              </w:rPr>
              <w:tab/>
            </w:r>
            <w:r>
              <w:rPr>
                <w:noProof/>
                <w:webHidden/>
              </w:rPr>
              <w:fldChar w:fldCharType="begin"/>
            </w:r>
            <w:r>
              <w:rPr>
                <w:noProof/>
                <w:webHidden/>
              </w:rPr>
              <w:instrText xml:space="preserve"> PAGEREF _Toc105320924 \h </w:instrText>
            </w:r>
            <w:r>
              <w:rPr>
                <w:noProof/>
                <w:webHidden/>
              </w:rPr>
            </w:r>
            <w:r>
              <w:rPr>
                <w:noProof/>
                <w:webHidden/>
              </w:rPr>
              <w:fldChar w:fldCharType="separate"/>
            </w:r>
            <w:r>
              <w:rPr>
                <w:noProof/>
                <w:webHidden/>
              </w:rPr>
              <w:t>27</w:t>
            </w:r>
            <w:r>
              <w:rPr>
                <w:noProof/>
                <w:webHidden/>
              </w:rPr>
              <w:fldChar w:fldCharType="end"/>
            </w:r>
          </w:hyperlink>
        </w:p>
        <w:p w14:paraId="36CEE1C2" w14:textId="77777777" w:rsidR="00722F4C" w:rsidRDefault="00722F4C">
          <w:pPr>
            <w:pStyle w:val="TOC1"/>
            <w:tabs>
              <w:tab w:val="right" w:leader="dot" w:pos="9710"/>
            </w:tabs>
            <w:rPr>
              <w:noProof/>
              <w:lang w:val="en-GB" w:eastAsia="en-GB"/>
            </w:rPr>
          </w:pPr>
          <w:hyperlink w:anchor="_Toc105320925" w:history="1">
            <w:r w:rsidRPr="00E200BD">
              <w:rPr>
                <w:rStyle w:val="Hyperlink"/>
                <w:rFonts w:ascii="Times New Roman" w:hAnsi="Times New Roman" w:cs="Times New Roman"/>
                <w:noProof/>
              </w:rPr>
              <w:t>Approved Fiscal Stability Clause</w:t>
            </w:r>
            <w:r>
              <w:rPr>
                <w:noProof/>
                <w:webHidden/>
              </w:rPr>
              <w:tab/>
            </w:r>
            <w:r>
              <w:rPr>
                <w:noProof/>
                <w:webHidden/>
              </w:rPr>
              <w:fldChar w:fldCharType="begin"/>
            </w:r>
            <w:r>
              <w:rPr>
                <w:noProof/>
                <w:webHidden/>
              </w:rPr>
              <w:instrText xml:space="preserve"> PAGEREF _Toc105320925 \h </w:instrText>
            </w:r>
            <w:r>
              <w:rPr>
                <w:noProof/>
                <w:webHidden/>
              </w:rPr>
            </w:r>
            <w:r>
              <w:rPr>
                <w:noProof/>
                <w:webHidden/>
              </w:rPr>
              <w:fldChar w:fldCharType="separate"/>
            </w:r>
            <w:r>
              <w:rPr>
                <w:noProof/>
                <w:webHidden/>
              </w:rPr>
              <w:t>27</w:t>
            </w:r>
            <w:r>
              <w:rPr>
                <w:noProof/>
                <w:webHidden/>
              </w:rPr>
              <w:fldChar w:fldCharType="end"/>
            </w:r>
          </w:hyperlink>
        </w:p>
        <w:p w14:paraId="39B7A951" w14:textId="77777777" w:rsidR="00722F4C" w:rsidRDefault="00722F4C">
          <w:pPr>
            <w:pStyle w:val="TOC1"/>
            <w:tabs>
              <w:tab w:val="right" w:leader="dot" w:pos="9710"/>
            </w:tabs>
            <w:rPr>
              <w:noProof/>
              <w:lang w:val="en-GB" w:eastAsia="en-GB"/>
            </w:rPr>
          </w:pPr>
          <w:hyperlink w:anchor="_Toc105320926" w:history="1">
            <w:r w:rsidRPr="00E200BD">
              <w:rPr>
                <w:rStyle w:val="Hyperlink"/>
                <w:rFonts w:ascii="Times New Roman" w:hAnsi="Times New Roman" w:cs="Times New Roman"/>
                <w:noProof/>
              </w:rPr>
              <w:t>Article 26</w:t>
            </w:r>
            <w:r>
              <w:rPr>
                <w:noProof/>
                <w:webHidden/>
              </w:rPr>
              <w:tab/>
            </w:r>
            <w:r>
              <w:rPr>
                <w:noProof/>
                <w:webHidden/>
              </w:rPr>
              <w:fldChar w:fldCharType="begin"/>
            </w:r>
            <w:r>
              <w:rPr>
                <w:noProof/>
                <w:webHidden/>
              </w:rPr>
              <w:instrText xml:space="preserve"> PAGEREF _Toc105320926 \h </w:instrText>
            </w:r>
            <w:r>
              <w:rPr>
                <w:noProof/>
                <w:webHidden/>
              </w:rPr>
            </w:r>
            <w:r>
              <w:rPr>
                <w:noProof/>
                <w:webHidden/>
              </w:rPr>
              <w:fldChar w:fldCharType="separate"/>
            </w:r>
            <w:r>
              <w:rPr>
                <w:noProof/>
                <w:webHidden/>
              </w:rPr>
              <w:t>28</w:t>
            </w:r>
            <w:r>
              <w:rPr>
                <w:noProof/>
                <w:webHidden/>
              </w:rPr>
              <w:fldChar w:fldCharType="end"/>
            </w:r>
          </w:hyperlink>
        </w:p>
        <w:p w14:paraId="55E75A19" w14:textId="77777777" w:rsidR="00722F4C" w:rsidRDefault="00722F4C">
          <w:pPr>
            <w:pStyle w:val="TOC1"/>
            <w:tabs>
              <w:tab w:val="right" w:leader="dot" w:pos="9710"/>
            </w:tabs>
            <w:rPr>
              <w:noProof/>
              <w:lang w:val="en-GB" w:eastAsia="en-GB"/>
            </w:rPr>
          </w:pPr>
          <w:hyperlink w:anchor="_Toc105320927" w:history="1">
            <w:r w:rsidRPr="00E200BD">
              <w:rPr>
                <w:rStyle w:val="Hyperlink"/>
                <w:rFonts w:ascii="Times New Roman" w:hAnsi="Times New Roman" w:cs="Times New Roman"/>
                <w:noProof/>
              </w:rPr>
              <w:t>Exemption from Federal taxes and Relief from State and Local Taxes</w:t>
            </w:r>
            <w:r>
              <w:rPr>
                <w:noProof/>
                <w:webHidden/>
              </w:rPr>
              <w:tab/>
            </w:r>
            <w:r>
              <w:rPr>
                <w:noProof/>
                <w:webHidden/>
              </w:rPr>
              <w:fldChar w:fldCharType="begin"/>
            </w:r>
            <w:r>
              <w:rPr>
                <w:noProof/>
                <w:webHidden/>
              </w:rPr>
              <w:instrText xml:space="preserve"> PAGEREF _Toc105320927 \h </w:instrText>
            </w:r>
            <w:r>
              <w:rPr>
                <w:noProof/>
                <w:webHidden/>
              </w:rPr>
            </w:r>
            <w:r>
              <w:rPr>
                <w:noProof/>
                <w:webHidden/>
              </w:rPr>
              <w:fldChar w:fldCharType="separate"/>
            </w:r>
            <w:r>
              <w:rPr>
                <w:noProof/>
                <w:webHidden/>
              </w:rPr>
              <w:t>28</w:t>
            </w:r>
            <w:r>
              <w:rPr>
                <w:noProof/>
                <w:webHidden/>
              </w:rPr>
              <w:fldChar w:fldCharType="end"/>
            </w:r>
          </w:hyperlink>
        </w:p>
        <w:p w14:paraId="27784A79" w14:textId="77777777" w:rsidR="00722F4C" w:rsidRDefault="00722F4C">
          <w:pPr>
            <w:pStyle w:val="TOC1"/>
            <w:tabs>
              <w:tab w:val="right" w:leader="dot" w:pos="9710"/>
            </w:tabs>
            <w:rPr>
              <w:noProof/>
              <w:lang w:val="en-GB" w:eastAsia="en-GB"/>
            </w:rPr>
          </w:pPr>
          <w:hyperlink w:anchor="_Toc105320928" w:history="1">
            <w:r w:rsidRPr="00E200BD">
              <w:rPr>
                <w:rStyle w:val="Hyperlink"/>
                <w:rFonts w:ascii="Times New Roman" w:hAnsi="Times New Roman" w:cs="Times New Roman"/>
                <w:noProof/>
              </w:rPr>
              <w:t>Article 27</w:t>
            </w:r>
            <w:r>
              <w:rPr>
                <w:noProof/>
                <w:webHidden/>
              </w:rPr>
              <w:tab/>
            </w:r>
            <w:r>
              <w:rPr>
                <w:noProof/>
                <w:webHidden/>
              </w:rPr>
              <w:fldChar w:fldCharType="begin"/>
            </w:r>
            <w:r>
              <w:rPr>
                <w:noProof/>
                <w:webHidden/>
              </w:rPr>
              <w:instrText xml:space="preserve"> PAGEREF _Toc105320928 \h </w:instrText>
            </w:r>
            <w:r>
              <w:rPr>
                <w:noProof/>
                <w:webHidden/>
              </w:rPr>
            </w:r>
            <w:r>
              <w:rPr>
                <w:noProof/>
                <w:webHidden/>
              </w:rPr>
              <w:fldChar w:fldCharType="separate"/>
            </w:r>
            <w:r>
              <w:rPr>
                <w:noProof/>
                <w:webHidden/>
              </w:rPr>
              <w:t>28</w:t>
            </w:r>
            <w:r>
              <w:rPr>
                <w:noProof/>
                <w:webHidden/>
              </w:rPr>
              <w:fldChar w:fldCharType="end"/>
            </w:r>
          </w:hyperlink>
        </w:p>
        <w:p w14:paraId="4CCDD22F" w14:textId="77777777" w:rsidR="00722F4C" w:rsidRDefault="00722F4C">
          <w:pPr>
            <w:pStyle w:val="TOC1"/>
            <w:tabs>
              <w:tab w:val="right" w:leader="dot" w:pos="9710"/>
            </w:tabs>
            <w:rPr>
              <w:noProof/>
              <w:lang w:val="en-GB" w:eastAsia="en-GB"/>
            </w:rPr>
          </w:pPr>
          <w:hyperlink w:anchor="_Toc105320929" w:history="1">
            <w:r w:rsidRPr="00E200BD">
              <w:rPr>
                <w:rStyle w:val="Hyperlink"/>
                <w:rFonts w:ascii="Times New Roman" w:hAnsi="Times New Roman" w:cs="Times New Roman"/>
                <w:noProof/>
              </w:rPr>
              <w:t>No Double Benefits under *Extractive Industry Agreements</w:t>
            </w:r>
            <w:r>
              <w:rPr>
                <w:noProof/>
                <w:webHidden/>
              </w:rPr>
              <w:tab/>
            </w:r>
            <w:r>
              <w:rPr>
                <w:noProof/>
                <w:webHidden/>
              </w:rPr>
              <w:fldChar w:fldCharType="begin"/>
            </w:r>
            <w:r>
              <w:rPr>
                <w:noProof/>
                <w:webHidden/>
              </w:rPr>
              <w:instrText xml:space="preserve"> PAGEREF _Toc105320929 \h </w:instrText>
            </w:r>
            <w:r>
              <w:rPr>
                <w:noProof/>
                <w:webHidden/>
              </w:rPr>
            </w:r>
            <w:r>
              <w:rPr>
                <w:noProof/>
                <w:webHidden/>
              </w:rPr>
              <w:fldChar w:fldCharType="separate"/>
            </w:r>
            <w:r>
              <w:rPr>
                <w:noProof/>
                <w:webHidden/>
              </w:rPr>
              <w:t>28</w:t>
            </w:r>
            <w:r>
              <w:rPr>
                <w:noProof/>
                <w:webHidden/>
              </w:rPr>
              <w:fldChar w:fldCharType="end"/>
            </w:r>
          </w:hyperlink>
        </w:p>
        <w:p w14:paraId="0F0520D4" w14:textId="77777777" w:rsidR="00722F4C" w:rsidRDefault="00722F4C">
          <w:pPr>
            <w:pStyle w:val="TOC1"/>
            <w:tabs>
              <w:tab w:val="right" w:leader="dot" w:pos="9710"/>
            </w:tabs>
            <w:rPr>
              <w:noProof/>
              <w:lang w:val="en-GB" w:eastAsia="en-GB"/>
            </w:rPr>
          </w:pPr>
          <w:hyperlink w:anchor="_Toc105320930" w:history="1">
            <w:r w:rsidRPr="00E200BD">
              <w:rPr>
                <w:rStyle w:val="Hyperlink"/>
                <w:rFonts w:ascii="Times New Roman" w:hAnsi="Times New Roman" w:cs="Times New Roman"/>
                <w:noProof/>
              </w:rPr>
              <w:t>PART V</w:t>
            </w:r>
            <w:r>
              <w:rPr>
                <w:noProof/>
                <w:webHidden/>
              </w:rPr>
              <w:tab/>
            </w:r>
            <w:r>
              <w:rPr>
                <w:noProof/>
                <w:webHidden/>
              </w:rPr>
              <w:fldChar w:fldCharType="begin"/>
            </w:r>
            <w:r>
              <w:rPr>
                <w:noProof/>
                <w:webHidden/>
              </w:rPr>
              <w:instrText xml:space="preserve"> PAGEREF _Toc105320930 \h </w:instrText>
            </w:r>
            <w:r>
              <w:rPr>
                <w:noProof/>
                <w:webHidden/>
              </w:rPr>
            </w:r>
            <w:r>
              <w:rPr>
                <w:noProof/>
                <w:webHidden/>
              </w:rPr>
              <w:fldChar w:fldCharType="separate"/>
            </w:r>
            <w:r>
              <w:rPr>
                <w:noProof/>
                <w:webHidden/>
              </w:rPr>
              <w:t>30</w:t>
            </w:r>
            <w:r>
              <w:rPr>
                <w:noProof/>
                <w:webHidden/>
              </w:rPr>
              <w:fldChar w:fldCharType="end"/>
            </w:r>
          </w:hyperlink>
        </w:p>
        <w:p w14:paraId="52C930FE" w14:textId="77777777" w:rsidR="00722F4C" w:rsidRDefault="00722F4C">
          <w:pPr>
            <w:pStyle w:val="TOC1"/>
            <w:tabs>
              <w:tab w:val="right" w:leader="dot" w:pos="9710"/>
            </w:tabs>
            <w:rPr>
              <w:noProof/>
              <w:lang w:val="en-GB" w:eastAsia="en-GB"/>
            </w:rPr>
          </w:pPr>
          <w:hyperlink w:anchor="_Toc105320931" w:history="1">
            <w:r w:rsidRPr="00E200BD">
              <w:rPr>
                <w:rStyle w:val="Hyperlink"/>
                <w:rFonts w:ascii="Times New Roman" w:hAnsi="Times New Roman" w:cs="Times New Roman"/>
                <w:noProof/>
              </w:rPr>
              <w:t>ADMINISTRATION</w:t>
            </w:r>
            <w:r>
              <w:rPr>
                <w:noProof/>
                <w:webHidden/>
              </w:rPr>
              <w:tab/>
            </w:r>
            <w:r>
              <w:rPr>
                <w:noProof/>
                <w:webHidden/>
              </w:rPr>
              <w:fldChar w:fldCharType="begin"/>
            </w:r>
            <w:r>
              <w:rPr>
                <w:noProof/>
                <w:webHidden/>
              </w:rPr>
              <w:instrText xml:space="preserve"> PAGEREF _Toc105320931 \h </w:instrText>
            </w:r>
            <w:r>
              <w:rPr>
                <w:noProof/>
                <w:webHidden/>
              </w:rPr>
            </w:r>
            <w:r>
              <w:rPr>
                <w:noProof/>
                <w:webHidden/>
              </w:rPr>
              <w:fldChar w:fldCharType="separate"/>
            </w:r>
            <w:r>
              <w:rPr>
                <w:noProof/>
                <w:webHidden/>
              </w:rPr>
              <w:t>30</w:t>
            </w:r>
            <w:r>
              <w:rPr>
                <w:noProof/>
                <w:webHidden/>
              </w:rPr>
              <w:fldChar w:fldCharType="end"/>
            </w:r>
          </w:hyperlink>
        </w:p>
        <w:p w14:paraId="0B696129" w14:textId="77777777" w:rsidR="00722F4C" w:rsidRDefault="00722F4C">
          <w:pPr>
            <w:pStyle w:val="TOC1"/>
            <w:tabs>
              <w:tab w:val="right" w:leader="dot" w:pos="9710"/>
            </w:tabs>
            <w:rPr>
              <w:noProof/>
              <w:lang w:val="en-GB" w:eastAsia="en-GB"/>
            </w:rPr>
          </w:pPr>
          <w:hyperlink w:anchor="_Toc105320932" w:history="1">
            <w:r w:rsidRPr="00E200BD">
              <w:rPr>
                <w:rStyle w:val="Hyperlink"/>
                <w:rFonts w:ascii="Times New Roman" w:hAnsi="Times New Roman" w:cs="Times New Roman"/>
                <w:noProof/>
              </w:rPr>
              <w:t>Article 28</w:t>
            </w:r>
            <w:r>
              <w:rPr>
                <w:noProof/>
                <w:webHidden/>
              </w:rPr>
              <w:tab/>
            </w:r>
            <w:r>
              <w:rPr>
                <w:noProof/>
                <w:webHidden/>
              </w:rPr>
              <w:fldChar w:fldCharType="begin"/>
            </w:r>
            <w:r>
              <w:rPr>
                <w:noProof/>
                <w:webHidden/>
              </w:rPr>
              <w:instrText xml:space="preserve"> PAGEREF _Toc105320932 \h </w:instrText>
            </w:r>
            <w:r>
              <w:rPr>
                <w:noProof/>
                <w:webHidden/>
              </w:rPr>
            </w:r>
            <w:r>
              <w:rPr>
                <w:noProof/>
                <w:webHidden/>
              </w:rPr>
              <w:fldChar w:fldCharType="separate"/>
            </w:r>
            <w:r>
              <w:rPr>
                <w:noProof/>
                <w:webHidden/>
              </w:rPr>
              <w:t>30</w:t>
            </w:r>
            <w:r>
              <w:rPr>
                <w:noProof/>
                <w:webHidden/>
              </w:rPr>
              <w:fldChar w:fldCharType="end"/>
            </w:r>
          </w:hyperlink>
        </w:p>
        <w:p w14:paraId="64C1100C" w14:textId="77777777" w:rsidR="00722F4C" w:rsidRDefault="00722F4C">
          <w:pPr>
            <w:pStyle w:val="TOC1"/>
            <w:tabs>
              <w:tab w:val="right" w:leader="dot" w:pos="9710"/>
            </w:tabs>
            <w:rPr>
              <w:noProof/>
              <w:lang w:val="en-GB" w:eastAsia="en-GB"/>
            </w:rPr>
          </w:pPr>
          <w:hyperlink w:anchor="_Toc105320933" w:history="1">
            <w:r w:rsidRPr="00E200BD">
              <w:rPr>
                <w:rStyle w:val="Hyperlink"/>
                <w:rFonts w:ascii="Times New Roman" w:hAnsi="Times New Roman" w:cs="Times New Roman"/>
                <w:noProof/>
              </w:rPr>
              <w:t>Accounts, Assessment and Payment of Taxes</w:t>
            </w:r>
            <w:r>
              <w:rPr>
                <w:noProof/>
                <w:webHidden/>
              </w:rPr>
              <w:tab/>
            </w:r>
            <w:r>
              <w:rPr>
                <w:noProof/>
                <w:webHidden/>
              </w:rPr>
              <w:fldChar w:fldCharType="begin"/>
            </w:r>
            <w:r>
              <w:rPr>
                <w:noProof/>
                <w:webHidden/>
              </w:rPr>
              <w:instrText xml:space="preserve"> PAGEREF _Toc105320933 \h </w:instrText>
            </w:r>
            <w:r>
              <w:rPr>
                <w:noProof/>
                <w:webHidden/>
              </w:rPr>
            </w:r>
            <w:r>
              <w:rPr>
                <w:noProof/>
                <w:webHidden/>
              </w:rPr>
              <w:fldChar w:fldCharType="separate"/>
            </w:r>
            <w:r>
              <w:rPr>
                <w:noProof/>
                <w:webHidden/>
              </w:rPr>
              <w:t>30</w:t>
            </w:r>
            <w:r>
              <w:rPr>
                <w:noProof/>
                <w:webHidden/>
              </w:rPr>
              <w:fldChar w:fldCharType="end"/>
            </w:r>
          </w:hyperlink>
        </w:p>
        <w:p w14:paraId="5D91985D" w14:textId="77777777" w:rsidR="00722F4C" w:rsidRDefault="00722F4C">
          <w:pPr>
            <w:pStyle w:val="TOC1"/>
            <w:tabs>
              <w:tab w:val="right" w:leader="dot" w:pos="9710"/>
            </w:tabs>
            <w:rPr>
              <w:noProof/>
              <w:lang w:val="en-GB" w:eastAsia="en-GB"/>
            </w:rPr>
          </w:pPr>
          <w:hyperlink w:anchor="_Toc105320934" w:history="1">
            <w:r w:rsidRPr="00E200BD">
              <w:rPr>
                <w:rStyle w:val="Hyperlink"/>
                <w:rFonts w:ascii="Times New Roman" w:hAnsi="Times New Roman" w:cs="Times New Roman"/>
                <w:noProof/>
              </w:rPr>
              <w:t>Article 29</w:t>
            </w:r>
            <w:r>
              <w:rPr>
                <w:noProof/>
                <w:webHidden/>
              </w:rPr>
              <w:tab/>
            </w:r>
            <w:r>
              <w:rPr>
                <w:noProof/>
                <w:webHidden/>
              </w:rPr>
              <w:fldChar w:fldCharType="begin"/>
            </w:r>
            <w:r>
              <w:rPr>
                <w:noProof/>
                <w:webHidden/>
              </w:rPr>
              <w:instrText xml:space="preserve"> PAGEREF _Toc105320934 \h </w:instrText>
            </w:r>
            <w:r>
              <w:rPr>
                <w:noProof/>
                <w:webHidden/>
              </w:rPr>
            </w:r>
            <w:r>
              <w:rPr>
                <w:noProof/>
                <w:webHidden/>
              </w:rPr>
              <w:fldChar w:fldCharType="separate"/>
            </w:r>
            <w:r>
              <w:rPr>
                <w:noProof/>
                <w:webHidden/>
              </w:rPr>
              <w:t>30</w:t>
            </w:r>
            <w:r>
              <w:rPr>
                <w:noProof/>
                <w:webHidden/>
              </w:rPr>
              <w:fldChar w:fldCharType="end"/>
            </w:r>
          </w:hyperlink>
        </w:p>
        <w:p w14:paraId="358F193A" w14:textId="77777777" w:rsidR="00722F4C" w:rsidRDefault="00722F4C">
          <w:pPr>
            <w:pStyle w:val="TOC1"/>
            <w:tabs>
              <w:tab w:val="right" w:leader="dot" w:pos="9710"/>
            </w:tabs>
            <w:rPr>
              <w:noProof/>
              <w:lang w:val="en-GB" w:eastAsia="en-GB"/>
            </w:rPr>
          </w:pPr>
          <w:hyperlink w:anchor="_Toc105320935" w:history="1">
            <w:r w:rsidRPr="00E200BD">
              <w:rPr>
                <w:rStyle w:val="Hyperlink"/>
                <w:rFonts w:ascii="Times New Roman" w:hAnsi="Times New Roman" w:cs="Times New Roman"/>
                <w:noProof/>
              </w:rPr>
              <w:t>Return and Payment of Royalties</w:t>
            </w:r>
            <w:r>
              <w:rPr>
                <w:noProof/>
                <w:webHidden/>
              </w:rPr>
              <w:tab/>
            </w:r>
            <w:r>
              <w:rPr>
                <w:noProof/>
                <w:webHidden/>
              </w:rPr>
              <w:fldChar w:fldCharType="begin"/>
            </w:r>
            <w:r>
              <w:rPr>
                <w:noProof/>
                <w:webHidden/>
              </w:rPr>
              <w:instrText xml:space="preserve"> PAGEREF _Toc105320935 \h </w:instrText>
            </w:r>
            <w:r>
              <w:rPr>
                <w:noProof/>
                <w:webHidden/>
              </w:rPr>
            </w:r>
            <w:r>
              <w:rPr>
                <w:noProof/>
                <w:webHidden/>
              </w:rPr>
              <w:fldChar w:fldCharType="separate"/>
            </w:r>
            <w:r>
              <w:rPr>
                <w:noProof/>
                <w:webHidden/>
              </w:rPr>
              <w:t>30</w:t>
            </w:r>
            <w:r>
              <w:rPr>
                <w:noProof/>
                <w:webHidden/>
              </w:rPr>
              <w:fldChar w:fldCharType="end"/>
            </w:r>
          </w:hyperlink>
        </w:p>
        <w:p w14:paraId="4DC7A00F" w14:textId="77777777" w:rsidR="00722F4C" w:rsidRDefault="00722F4C">
          <w:pPr>
            <w:pStyle w:val="TOC1"/>
            <w:tabs>
              <w:tab w:val="right" w:leader="dot" w:pos="9710"/>
            </w:tabs>
            <w:rPr>
              <w:noProof/>
              <w:lang w:val="en-GB" w:eastAsia="en-GB"/>
            </w:rPr>
          </w:pPr>
          <w:hyperlink w:anchor="_Toc105320936" w:history="1">
            <w:r w:rsidRPr="00E200BD">
              <w:rPr>
                <w:rStyle w:val="Hyperlink"/>
                <w:rFonts w:ascii="Times New Roman" w:hAnsi="Times New Roman" w:cs="Times New Roman"/>
                <w:noProof/>
              </w:rPr>
              <w:t>Article 30</w:t>
            </w:r>
            <w:r>
              <w:rPr>
                <w:noProof/>
                <w:webHidden/>
              </w:rPr>
              <w:tab/>
            </w:r>
            <w:r>
              <w:rPr>
                <w:noProof/>
                <w:webHidden/>
              </w:rPr>
              <w:fldChar w:fldCharType="begin"/>
            </w:r>
            <w:r>
              <w:rPr>
                <w:noProof/>
                <w:webHidden/>
              </w:rPr>
              <w:instrText xml:space="preserve"> PAGEREF _Toc105320936 \h </w:instrText>
            </w:r>
            <w:r>
              <w:rPr>
                <w:noProof/>
                <w:webHidden/>
              </w:rPr>
            </w:r>
            <w:r>
              <w:rPr>
                <w:noProof/>
                <w:webHidden/>
              </w:rPr>
              <w:fldChar w:fldCharType="separate"/>
            </w:r>
            <w:r>
              <w:rPr>
                <w:noProof/>
                <w:webHidden/>
              </w:rPr>
              <w:t>31</w:t>
            </w:r>
            <w:r>
              <w:rPr>
                <w:noProof/>
                <w:webHidden/>
              </w:rPr>
              <w:fldChar w:fldCharType="end"/>
            </w:r>
          </w:hyperlink>
        </w:p>
        <w:p w14:paraId="7E543F0E" w14:textId="77777777" w:rsidR="00722F4C" w:rsidRDefault="00722F4C">
          <w:pPr>
            <w:pStyle w:val="TOC1"/>
            <w:tabs>
              <w:tab w:val="right" w:leader="dot" w:pos="9710"/>
            </w:tabs>
            <w:rPr>
              <w:noProof/>
              <w:lang w:val="en-GB" w:eastAsia="en-GB"/>
            </w:rPr>
          </w:pPr>
          <w:hyperlink w:anchor="_Toc105320937" w:history="1">
            <w:r w:rsidRPr="00E200BD">
              <w:rPr>
                <w:rStyle w:val="Hyperlink"/>
                <w:rFonts w:ascii="Times New Roman" w:hAnsi="Times New Roman" w:cs="Times New Roman"/>
                <w:noProof/>
              </w:rPr>
              <w:t>Estimate, Return and Payment of Income Tax</w:t>
            </w:r>
            <w:r>
              <w:rPr>
                <w:noProof/>
                <w:webHidden/>
              </w:rPr>
              <w:tab/>
            </w:r>
            <w:r>
              <w:rPr>
                <w:noProof/>
                <w:webHidden/>
              </w:rPr>
              <w:fldChar w:fldCharType="begin"/>
            </w:r>
            <w:r>
              <w:rPr>
                <w:noProof/>
                <w:webHidden/>
              </w:rPr>
              <w:instrText xml:space="preserve"> PAGEREF _Toc105320937 \h </w:instrText>
            </w:r>
            <w:r>
              <w:rPr>
                <w:noProof/>
                <w:webHidden/>
              </w:rPr>
            </w:r>
            <w:r>
              <w:rPr>
                <w:noProof/>
                <w:webHidden/>
              </w:rPr>
              <w:fldChar w:fldCharType="separate"/>
            </w:r>
            <w:r>
              <w:rPr>
                <w:noProof/>
                <w:webHidden/>
              </w:rPr>
              <w:t>31</w:t>
            </w:r>
            <w:r>
              <w:rPr>
                <w:noProof/>
                <w:webHidden/>
              </w:rPr>
              <w:fldChar w:fldCharType="end"/>
            </w:r>
          </w:hyperlink>
        </w:p>
        <w:p w14:paraId="0103F39A" w14:textId="77777777" w:rsidR="00722F4C" w:rsidRDefault="00722F4C">
          <w:pPr>
            <w:pStyle w:val="TOC1"/>
            <w:tabs>
              <w:tab w:val="right" w:leader="dot" w:pos="9710"/>
            </w:tabs>
            <w:rPr>
              <w:noProof/>
              <w:lang w:val="en-GB" w:eastAsia="en-GB"/>
            </w:rPr>
          </w:pPr>
          <w:hyperlink w:anchor="_Toc105320938" w:history="1">
            <w:r w:rsidRPr="00E200BD">
              <w:rPr>
                <w:rStyle w:val="Hyperlink"/>
                <w:rFonts w:ascii="Times New Roman" w:hAnsi="Times New Roman" w:cs="Times New Roman"/>
                <w:noProof/>
              </w:rPr>
              <w:t>Article 31</w:t>
            </w:r>
            <w:r>
              <w:rPr>
                <w:noProof/>
                <w:webHidden/>
              </w:rPr>
              <w:tab/>
            </w:r>
            <w:r>
              <w:rPr>
                <w:noProof/>
                <w:webHidden/>
              </w:rPr>
              <w:fldChar w:fldCharType="begin"/>
            </w:r>
            <w:r>
              <w:rPr>
                <w:noProof/>
                <w:webHidden/>
              </w:rPr>
              <w:instrText xml:space="preserve"> PAGEREF _Toc105320938 \h </w:instrText>
            </w:r>
            <w:r>
              <w:rPr>
                <w:noProof/>
                <w:webHidden/>
              </w:rPr>
            </w:r>
            <w:r>
              <w:rPr>
                <w:noProof/>
                <w:webHidden/>
              </w:rPr>
              <w:fldChar w:fldCharType="separate"/>
            </w:r>
            <w:r>
              <w:rPr>
                <w:noProof/>
                <w:webHidden/>
              </w:rPr>
              <w:t>32</w:t>
            </w:r>
            <w:r>
              <w:rPr>
                <w:noProof/>
                <w:webHidden/>
              </w:rPr>
              <w:fldChar w:fldCharType="end"/>
            </w:r>
          </w:hyperlink>
        </w:p>
        <w:p w14:paraId="0FA503A2" w14:textId="77777777" w:rsidR="00722F4C" w:rsidRDefault="00722F4C">
          <w:pPr>
            <w:pStyle w:val="TOC1"/>
            <w:tabs>
              <w:tab w:val="right" w:leader="dot" w:pos="9710"/>
            </w:tabs>
            <w:rPr>
              <w:noProof/>
              <w:lang w:val="en-GB" w:eastAsia="en-GB"/>
            </w:rPr>
          </w:pPr>
          <w:hyperlink w:anchor="_Toc105320939" w:history="1">
            <w:r w:rsidRPr="00E200BD">
              <w:rPr>
                <w:rStyle w:val="Hyperlink"/>
                <w:rFonts w:ascii="Times New Roman" w:hAnsi="Times New Roman" w:cs="Times New Roman"/>
                <w:noProof/>
              </w:rPr>
              <w:t>Relationship with the Law on Revenue Administration</w:t>
            </w:r>
            <w:r>
              <w:rPr>
                <w:noProof/>
                <w:webHidden/>
              </w:rPr>
              <w:tab/>
            </w:r>
            <w:r>
              <w:rPr>
                <w:noProof/>
                <w:webHidden/>
              </w:rPr>
              <w:fldChar w:fldCharType="begin"/>
            </w:r>
            <w:r>
              <w:rPr>
                <w:noProof/>
                <w:webHidden/>
              </w:rPr>
              <w:instrText xml:space="preserve"> PAGEREF _Toc105320939 \h </w:instrText>
            </w:r>
            <w:r>
              <w:rPr>
                <w:noProof/>
                <w:webHidden/>
              </w:rPr>
            </w:r>
            <w:r>
              <w:rPr>
                <w:noProof/>
                <w:webHidden/>
              </w:rPr>
              <w:fldChar w:fldCharType="separate"/>
            </w:r>
            <w:r>
              <w:rPr>
                <w:noProof/>
                <w:webHidden/>
              </w:rPr>
              <w:t>32</w:t>
            </w:r>
            <w:r>
              <w:rPr>
                <w:noProof/>
                <w:webHidden/>
              </w:rPr>
              <w:fldChar w:fldCharType="end"/>
            </w:r>
          </w:hyperlink>
        </w:p>
        <w:p w14:paraId="48892988" w14:textId="77777777" w:rsidR="00722F4C" w:rsidRDefault="00722F4C">
          <w:pPr>
            <w:pStyle w:val="TOC1"/>
            <w:tabs>
              <w:tab w:val="right" w:leader="dot" w:pos="9710"/>
            </w:tabs>
            <w:rPr>
              <w:noProof/>
              <w:lang w:val="en-GB" w:eastAsia="en-GB"/>
            </w:rPr>
          </w:pPr>
          <w:hyperlink w:anchor="_Toc105320940" w:history="1">
            <w:r w:rsidRPr="00E200BD">
              <w:rPr>
                <w:rStyle w:val="Hyperlink"/>
                <w:rFonts w:ascii="Times New Roman" w:hAnsi="Times New Roman" w:cs="Times New Roman"/>
                <w:noProof/>
              </w:rPr>
              <w:t>Article 32</w:t>
            </w:r>
            <w:r>
              <w:rPr>
                <w:noProof/>
                <w:webHidden/>
              </w:rPr>
              <w:tab/>
            </w:r>
            <w:r>
              <w:rPr>
                <w:noProof/>
                <w:webHidden/>
              </w:rPr>
              <w:fldChar w:fldCharType="begin"/>
            </w:r>
            <w:r>
              <w:rPr>
                <w:noProof/>
                <w:webHidden/>
              </w:rPr>
              <w:instrText xml:space="preserve"> PAGEREF _Toc105320940 \h </w:instrText>
            </w:r>
            <w:r>
              <w:rPr>
                <w:noProof/>
                <w:webHidden/>
              </w:rPr>
            </w:r>
            <w:r>
              <w:rPr>
                <w:noProof/>
                <w:webHidden/>
              </w:rPr>
              <w:fldChar w:fldCharType="separate"/>
            </w:r>
            <w:r>
              <w:rPr>
                <w:noProof/>
                <w:webHidden/>
              </w:rPr>
              <w:t>33</w:t>
            </w:r>
            <w:r>
              <w:rPr>
                <w:noProof/>
                <w:webHidden/>
              </w:rPr>
              <w:fldChar w:fldCharType="end"/>
            </w:r>
          </w:hyperlink>
        </w:p>
        <w:p w14:paraId="510B16EA" w14:textId="77777777" w:rsidR="00722F4C" w:rsidRDefault="00722F4C">
          <w:pPr>
            <w:pStyle w:val="TOC1"/>
            <w:tabs>
              <w:tab w:val="right" w:leader="dot" w:pos="9710"/>
            </w:tabs>
            <w:rPr>
              <w:noProof/>
              <w:lang w:val="en-GB" w:eastAsia="en-GB"/>
            </w:rPr>
          </w:pPr>
          <w:hyperlink w:anchor="_Toc105320941" w:history="1">
            <w:r w:rsidRPr="00E200BD">
              <w:rPr>
                <w:rStyle w:val="Hyperlink"/>
                <w:rFonts w:ascii="Times New Roman" w:hAnsi="Times New Roman" w:cs="Times New Roman"/>
                <w:noProof/>
              </w:rPr>
              <w:t>Coordination with the Regulatory Authorities</w:t>
            </w:r>
            <w:r>
              <w:rPr>
                <w:noProof/>
                <w:webHidden/>
              </w:rPr>
              <w:tab/>
            </w:r>
            <w:r>
              <w:rPr>
                <w:noProof/>
                <w:webHidden/>
              </w:rPr>
              <w:fldChar w:fldCharType="begin"/>
            </w:r>
            <w:r>
              <w:rPr>
                <w:noProof/>
                <w:webHidden/>
              </w:rPr>
              <w:instrText xml:space="preserve"> PAGEREF _Toc105320941 \h </w:instrText>
            </w:r>
            <w:r>
              <w:rPr>
                <w:noProof/>
                <w:webHidden/>
              </w:rPr>
            </w:r>
            <w:r>
              <w:rPr>
                <w:noProof/>
                <w:webHidden/>
              </w:rPr>
              <w:fldChar w:fldCharType="separate"/>
            </w:r>
            <w:r>
              <w:rPr>
                <w:noProof/>
                <w:webHidden/>
              </w:rPr>
              <w:t>33</w:t>
            </w:r>
            <w:r>
              <w:rPr>
                <w:noProof/>
                <w:webHidden/>
              </w:rPr>
              <w:fldChar w:fldCharType="end"/>
            </w:r>
          </w:hyperlink>
        </w:p>
        <w:p w14:paraId="317B02B3" w14:textId="77777777" w:rsidR="00722F4C" w:rsidRDefault="00722F4C">
          <w:pPr>
            <w:pStyle w:val="TOC1"/>
            <w:tabs>
              <w:tab w:val="right" w:leader="dot" w:pos="9710"/>
            </w:tabs>
            <w:rPr>
              <w:noProof/>
              <w:lang w:val="en-GB" w:eastAsia="en-GB"/>
            </w:rPr>
          </w:pPr>
          <w:hyperlink w:anchor="_Toc105320942" w:history="1">
            <w:r w:rsidRPr="00E200BD">
              <w:rPr>
                <w:rStyle w:val="Hyperlink"/>
                <w:rFonts w:ascii="Times New Roman" w:hAnsi="Times New Roman" w:cs="Times New Roman"/>
                <w:noProof/>
              </w:rPr>
              <w:t>Article 33</w:t>
            </w:r>
            <w:r>
              <w:rPr>
                <w:noProof/>
                <w:webHidden/>
              </w:rPr>
              <w:tab/>
            </w:r>
            <w:r>
              <w:rPr>
                <w:noProof/>
                <w:webHidden/>
              </w:rPr>
              <w:fldChar w:fldCharType="begin"/>
            </w:r>
            <w:r>
              <w:rPr>
                <w:noProof/>
                <w:webHidden/>
              </w:rPr>
              <w:instrText xml:space="preserve"> PAGEREF _Toc105320942 \h </w:instrText>
            </w:r>
            <w:r>
              <w:rPr>
                <w:noProof/>
                <w:webHidden/>
              </w:rPr>
            </w:r>
            <w:r>
              <w:rPr>
                <w:noProof/>
                <w:webHidden/>
              </w:rPr>
              <w:fldChar w:fldCharType="separate"/>
            </w:r>
            <w:r>
              <w:rPr>
                <w:noProof/>
                <w:webHidden/>
              </w:rPr>
              <w:t>34</w:t>
            </w:r>
            <w:r>
              <w:rPr>
                <w:noProof/>
                <w:webHidden/>
              </w:rPr>
              <w:fldChar w:fldCharType="end"/>
            </w:r>
          </w:hyperlink>
        </w:p>
        <w:p w14:paraId="572351E3" w14:textId="77777777" w:rsidR="00722F4C" w:rsidRDefault="00722F4C">
          <w:pPr>
            <w:pStyle w:val="TOC1"/>
            <w:tabs>
              <w:tab w:val="right" w:leader="dot" w:pos="9710"/>
            </w:tabs>
            <w:rPr>
              <w:noProof/>
              <w:lang w:val="en-GB" w:eastAsia="en-GB"/>
            </w:rPr>
          </w:pPr>
          <w:hyperlink w:anchor="_Toc105320943" w:history="1">
            <w:r w:rsidRPr="00E200BD">
              <w:rPr>
                <w:rStyle w:val="Hyperlink"/>
                <w:rFonts w:ascii="Times New Roman" w:hAnsi="Times New Roman" w:cs="Times New Roman"/>
                <w:noProof/>
              </w:rPr>
              <w:t>Financial Forecasts</w:t>
            </w:r>
            <w:r>
              <w:rPr>
                <w:noProof/>
                <w:webHidden/>
              </w:rPr>
              <w:tab/>
            </w:r>
            <w:r>
              <w:rPr>
                <w:noProof/>
                <w:webHidden/>
              </w:rPr>
              <w:fldChar w:fldCharType="begin"/>
            </w:r>
            <w:r>
              <w:rPr>
                <w:noProof/>
                <w:webHidden/>
              </w:rPr>
              <w:instrText xml:space="preserve"> PAGEREF _Toc105320943 \h </w:instrText>
            </w:r>
            <w:r>
              <w:rPr>
                <w:noProof/>
                <w:webHidden/>
              </w:rPr>
            </w:r>
            <w:r>
              <w:rPr>
                <w:noProof/>
                <w:webHidden/>
              </w:rPr>
              <w:fldChar w:fldCharType="separate"/>
            </w:r>
            <w:r>
              <w:rPr>
                <w:noProof/>
                <w:webHidden/>
              </w:rPr>
              <w:t>34</w:t>
            </w:r>
            <w:r>
              <w:rPr>
                <w:noProof/>
                <w:webHidden/>
              </w:rPr>
              <w:fldChar w:fldCharType="end"/>
            </w:r>
          </w:hyperlink>
        </w:p>
        <w:p w14:paraId="01094889" w14:textId="77777777" w:rsidR="00722F4C" w:rsidRDefault="00722F4C">
          <w:pPr>
            <w:pStyle w:val="TOC1"/>
            <w:tabs>
              <w:tab w:val="right" w:leader="dot" w:pos="9710"/>
            </w:tabs>
            <w:rPr>
              <w:noProof/>
              <w:lang w:val="en-GB" w:eastAsia="en-GB"/>
            </w:rPr>
          </w:pPr>
          <w:hyperlink w:anchor="_Toc105320944" w:history="1">
            <w:r w:rsidRPr="00E200BD">
              <w:rPr>
                <w:rStyle w:val="Hyperlink"/>
                <w:rFonts w:ascii="Times New Roman" w:hAnsi="Times New Roman" w:cs="Times New Roman"/>
                <w:noProof/>
              </w:rPr>
              <w:t>PART VI</w:t>
            </w:r>
            <w:r>
              <w:rPr>
                <w:noProof/>
                <w:webHidden/>
              </w:rPr>
              <w:tab/>
            </w:r>
            <w:r>
              <w:rPr>
                <w:noProof/>
                <w:webHidden/>
              </w:rPr>
              <w:fldChar w:fldCharType="begin"/>
            </w:r>
            <w:r>
              <w:rPr>
                <w:noProof/>
                <w:webHidden/>
              </w:rPr>
              <w:instrText xml:space="preserve"> PAGEREF _Toc105320944 \h </w:instrText>
            </w:r>
            <w:r>
              <w:rPr>
                <w:noProof/>
                <w:webHidden/>
              </w:rPr>
            </w:r>
            <w:r>
              <w:rPr>
                <w:noProof/>
                <w:webHidden/>
              </w:rPr>
              <w:fldChar w:fldCharType="separate"/>
            </w:r>
            <w:r>
              <w:rPr>
                <w:noProof/>
                <w:webHidden/>
              </w:rPr>
              <w:t>36</w:t>
            </w:r>
            <w:r>
              <w:rPr>
                <w:noProof/>
                <w:webHidden/>
              </w:rPr>
              <w:fldChar w:fldCharType="end"/>
            </w:r>
          </w:hyperlink>
        </w:p>
        <w:p w14:paraId="5C3065CB" w14:textId="77777777" w:rsidR="00722F4C" w:rsidRDefault="00722F4C">
          <w:pPr>
            <w:pStyle w:val="TOC1"/>
            <w:tabs>
              <w:tab w:val="right" w:leader="dot" w:pos="9710"/>
            </w:tabs>
            <w:rPr>
              <w:noProof/>
              <w:lang w:val="en-GB" w:eastAsia="en-GB"/>
            </w:rPr>
          </w:pPr>
          <w:hyperlink w:anchor="_Toc105320945" w:history="1">
            <w:r w:rsidRPr="00E200BD">
              <w:rPr>
                <w:rStyle w:val="Hyperlink"/>
                <w:rFonts w:ascii="Times New Roman" w:hAnsi="Times New Roman" w:cs="Times New Roman"/>
                <w:noProof/>
              </w:rPr>
              <w:t>MISCELLANEOUS PROVISIONS</w:t>
            </w:r>
            <w:r>
              <w:rPr>
                <w:noProof/>
                <w:webHidden/>
              </w:rPr>
              <w:tab/>
            </w:r>
            <w:r>
              <w:rPr>
                <w:noProof/>
                <w:webHidden/>
              </w:rPr>
              <w:fldChar w:fldCharType="begin"/>
            </w:r>
            <w:r>
              <w:rPr>
                <w:noProof/>
                <w:webHidden/>
              </w:rPr>
              <w:instrText xml:space="preserve"> PAGEREF _Toc105320945 \h </w:instrText>
            </w:r>
            <w:r>
              <w:rPr>
                <w:noProof/>
                <w:webHidden/>
              </w:rPr>
            </w:r>
            <w:r>
              <w:rPr>
                <w:noProof/>
                <w:webHidden/>
              </w:rPr>
              <w:fldChar w:fldCharType="separate"/>
            </w:r>
            <w:r>
              <w:rPr>
                <w:noProof/>
                <w:webHidden/>
              </w:rPr>
              <w:t>36</w:t>
            </w:r>
            <w:r>
              <w:rPr>
                <w:noProof/>
                <w:webHidden/>
              </w:rPr>
              <w:fldChar w:fldCharType="end"/>
            </w:r>
          </w:hyperlink>
        </w:p>
        <w:p w14:paraId="47BDF52A" w14:textId="77777777" w:rsidR="00722F4C" w:rsidRDefault="00722F4C">
          <w:pPr>
            <w:pStyle w:val="TOC1"/>
            <w:tabs>
              <w:tab w:val="right" w:leader="dot" w:pos="9710"/>
            </w:tabs>
            <w:rPr>
              <w:noProof/>
              <w:lang w:val="en-GB" w:eastAsia="en-GB"/>
            </w:rPr>
          </w:pPr>
          <w:hyperlink w:anchor="_Toc105320946" w:history="1">
            <w:r w:rsidRPr="00E200BD">
              <w:rPr>
                <w:rStyle w:val="Hyperlink"/>
                <w:rFonts w:ascii="Times New Roman" w:hAnsi="Times New Roman" w:cs="Times New Roman"/>
                <w:noProof/>
              </w:rPr>
              <w:t>Article 34</w:t>
            </w:r>
            <w:r>
              <w:rPr>
                <w:noProof/>
                <w:webHidden/>
              </w:rPr>
              <w:tab/>
            </w:r>
            <w:r>
              <w:rPr>
                <w:noProof/>
                <w:webHidden/>
              </w:rPr>
              <w:fldChar w:fldCharType="begin"/>
            </w:r>
            <w:r>
              <w:rPr>
                <w:noProof/>
                <w:webHidden/>
              </w:rPr>
              <w:instrText xml:space="preserve"> PAGEREF _Toc105320946 \h </w:instrText>
            </w:r>
            <w:r>
              <w:rPr>
                <w:noProof/>
                <w:webHidden/>
              </w:rPr>
            </w:r>
            <w:r>
              <w:rPr>
                <w:noProof/>
                <w:webHidden/>
              </w:rPr>
              <w:fldChar w:fldCharType="separate"/>
            </w:r>
            <w:r>
              <w:rPr>
                <w:noProof/>
                <w:webHidden/>
              </w:rPr>
              <w:t>36</w:t>
            </w:r>
            <w:r>
              <w:rPr>
                <w:noProof/>
                <w:webHidden/>
              </w:rPr>
              <w:fldChar w:fldCharType="end"/>
            </w:r>
          </w:hyperlink>
        </w:p>
        <w:p w14:paraId="5D731815" w14:textId="77777777" w:rsidR="00722F4C" w:rsidRDefault="00722F4C">
          <w:pPr>
            <w:pStyle w:val="TOC1"/>
            <w:tabs>
              <w:tab w:val="right" w:leader="dot" w:pos="9710"/>
            </w:tabs>
            <w:rPr>
              <w:noProof/>
              <w:lang w:val="en-GB" w:eastAsia="en-GB"/>
            </w:rPr>
          </w:pPr>
          <w:hyperlink w:anchor="_Toc105320947" w:history="1">
            <w:r w:rsidRPr="00E200BD">
              <w:rPr>
                <w:rStyle w:val="Hyperlink"/>
                <w:rFonts w:ascii="Times New Roman" w:hAnsi="Times New Roman" w:cs="Times New Roman"/>
                <w:noProof/>
              </w:rPr>
              <w:t>Interpretation</w:t>
            </w:r>
            <w:r>
              <w:rPr>
                <w:noProof/>
                <w:webHidden/>
              </w:rPr>
              <w:tab/>
            </w:r>
            <w:r>
              <w:rPr>
                <w:noProof/>
                <w:webHidden/>
              </w:rPr>
              <w:fldChar w:fldCharType="begin"/>
            </w:r>
            <w:r>
              <w:rPr>
                <w:noProof/>
                <w:webHidden/>
              </w:rPr>
              <w:instrText xml:space="preserve"> PAGEREF _Toc105320947 \h </w:instrText>
            </w:r>
            <w:r>
              <w:rPr>
                <w:noProof/>
                <w:webHidden/>
              </w:rPr>
            </w:r>
            <w:r>
              <w:rPr>
                <w:noProof/>
                <w:webHidden/>
              </w:rPr>
              <w:fldChar w:fldCharType="separate"/>
            </w:r>
            <w:r>
              <w:rPr>
                <w:noProof/>
                <w:webHidden/>
              </w:rPr>
              <w:t>36</w:t>
            </w:r>
            <w:r>
              <w:rPr>
                <w:noProof/>
                <w:webHidden/>
              </w:rPr>
              <w:fldChar w:fldCharType="end"/>
            </w:r>
          </w:hyperlink>
        </w:p>
        <w:p w14:paraId="236FD6F1" w14:textId="77777777" w:rsidR="00722F4C" w:rsidRDefault="00722F4C">
          <w:pPr>
            <w:pStyle w:val="TOC1"/>
            <w:tabs>
              <w:tab w:val="right" w:leader="dot" w:pos="9710"/>
            </w:tabs>
            <w:rPr>
              <w:noProof/>
              <w:lang w:val="en-GB" w:eastAsia="en-GB"/>
            </w:rPr>
          </w:pPr>
          <w:hyperlink w:anchor="_Toc105320948" w:history="1">
            <w:r w:rsidRPr="00E200BD">
              <w:rPr>
                <w:rStyle w:val="Hyperlink"/>
                <w:rFonts w:ascii="Times New Roman" w:hAnsi="Times New Roman" w:cs="Times New Roman"/>
                <w:noProof/>
              </w:rPr>
              <w:t>Article 35</w:t>
            </w:r>
            <w:r>
              <w:rPr>
                <w:noProof/>
                <w:webHidden/>
              </w:rPr>
              <w:tab/>
            </w:r>
            <w:r>
              <w:rPr>
                <w:noProof/>
                <w:webHidden/>
              </w:rPr>
              <w:fldChar w:fldCharType="begin"/>
            </w:r>
            <w:r>
              <w:rPr>
                <w:noProof/>
                <w:webHidden/>
              </w:rPr>
              <w:instrText xml:space="preserve"> PAGEREF _Toc105320948 \h </w:instrText>
            </w:r>
            <w:r>
              <w:rPr>
                <w:noProof/>
                <w:webHidden/>
              </w:rPr>
            </w:r>
            <w:r>
              <w:rPr>
                <w:noProof/>
                <w:webHidden/>
              </w:rPr>
              <w:fldChar w:fldCharType="separate"/>
            </w:r>
            <w:r>
              <w:rPr>
                <w:noProof/>
                <w:webHidden/>
              </w:rPr>
              <w:t>40</w:t>
            </w:r>
            <w:r>
              <w:rPr>
                <w:noProof/>
                <w:webHidden/>
              </w:rPr>
              <w:fldChar w:fldCharType="end"/>
            </w:r>
          </w:hyperlink>
        </w:p>
        <w:p w14:paraId="149591F4" w14:textId="77777777" w:rsidR="00722F4C" w:rsidRDefault="00722F4C">
          <w:pPr>
            <w:pStyle w:val="TOC1"/>
            <w:tabs>
              <w:tab w:val="right" w:leader="dot" w:pos="9710"/>
            </w:tabs>
            <w:rPr>
              <w:noProof/>
              <w:lang w:val="en-GB" w:eastAsia="en-GB"/>
            </w:rPr>
          </w:pPr>
          <w:hyperlink w:anchor="_Toc105320949" w:history="1">
            <w:r w:rsidRPr="00E200BD">
              <w:rPr>
                <w:rStyle w:val="Hyperlink"/>
                <w:rFonts w:ascii="Times New Roman" w:hAnsi="Times New Roman" w:cs="Times New Roman"/>
                <w:noProof/>
              </w:rPr>
              <w:t>Conforming Amendments</w:t>
            </w:r>
            <w:r>
              <w:rPr>
                <w:noProof/>
                <w:webHidden/>
              </w:rPr>
              <w:tab/>
            </w:r>
            <w:r>
              <w:rPr>
                <w:noProof/>
                <w:webHidden/>
              </w:rPr>
              <w:fldChar w:fldCharType="begin"/>
            </w:r>
            <w:r>
              <w:rPr>
                <w:noProof/>
                <w:webHidden/>
              </w:rPr>
              <w:instrText xml:space="preserve"> PAGEREF _Toc105320949 \h </w:instrText>
            </w:r>
            <w:r>
              <w:rPr>
                <w:noProof/>
                <w:webHidden/>
              </w:rPr>
            </w:r>
            <w:r>
              <w:rPr>
                <w:noProof/>
                <w:webHidden/>
              </w:rPr>
              <w:fldChar w:fldCharType="separate"/>
            </w:r>
            <w:r>
              <w:rPr>
                <w:noProof/>
                <w:webHidden/>
              </w:rPr>
              <w:t>40</w:t>
            </w:r>
            <w:r>
              <w:rPr>
                <w:noProof/>
                <w:webHidden/>
              </w:rPr>
              <w:fldChar w:fldCharType="end"/>
            </w:r>
          </w:hyperlink>
        </w:p>
        <w:p w14:paraId="490CEC2C" w14:textId="77777777" w:rsidR="00722F4C" w:rsidRDefault="00722F4C">
          <w:pPr>
            <w:pStyle w:val="TOC1"/>
            <w:tabs>
              <w:tab w:val="right" w:leader="dot" w:pos="9710"/>
            </w:tabs>
            <w:rPr>
              <w:noProof/>
              <w:lang w:val="en-GB" w:eastAsia="en-GB"/>
            </w:rPr>
          </w:pPr>
          <w:hyperlink w:anchor="_Toc105320950" w:history="1">
            <w:r w:rsidRPr="00E200BD">
              <w:rPr>
                <w:rStyle w:val="Hyperlink"/>
                <w:rFonts w:ascii="Times New Roman" w:hAnsi="Times New Roman" w:cs="Times New Roman"/>
                <w:noProof/>
              </w:rPr>
              <w:t>Article 36</w:t>
            </w:r>
            <w:r>
              <w:rPr>
                <w:noProof/>
                <w:webHidden/>
              </w:rPr>
              <w:tab/>
            </w:r>
            <w:r>
              <w:rPr>
                <w:noProof/>
                <w:webHidden/>
              </w:rPr>
              <w:fldChar w:fldCharType="begin"/>
            </w:r>
            <w:r>
              <w:rPr>
                <w:noProof/>
                <w:webHidden/>
              </w:rPr>
              <w:instrText xml:space="preserve"> PAGEREF _Toc105320950 \h </w:instrText>
            </w:r>
            <w:r>
              <w:rPr>
                <w:noProof/>
                <w:webHidden/>
              </w:rPr>
            </w:r>
            <w:r>
              <w:rPr>
                <w:noProof/>
                <w:webHidden/>
              </w:rPr>
              <w:fldChar w:fldCharType="separate"/>
            </w:r>
            <w:r>
              <w:rPr>
                <w:noProof/>
                <w:webHidden/>
              </w:rPr>
              <w:t>40</w:t>
            </w:r>
            <w:r>
              <w:rPr>
                <w:noProof/>
                <w:webHidden/>
              </w:rPr>
              <w:fldChar w:fldCharType="end"/>
            </w:r>
          </w:hyperlink>
        </w:p>
        <w:p w14:paraId="0FCD261C" w14:textId="77777777" w:rsidR="00722F4C" w:rsidRDefault="00722F4C">
          <w:pPr>
            <w:pStyle w:val="TOC1"/>
            <w:tabs>
              <w:tab w:val="right" w:leader="dot" w:pos="9710"/>
            </w:tabs>
            <w:rPr>
              <w:noProof/>
              <w:lang w:val="en-GB" w:eastAsia="en-GB"/>
            </w:rPr>
          </w:pPr>
          <w:hyperlink w:anchor="_Toc105320951" w:history="1">
            <w:r w:rsidRPr="00E200BD">
              <w:rPr>
                <w:rStyle w:val="Hyperlink"/>
                <w:rFonts w:ascii="Times New Roman" w:hAnsi="Times New Roman" w:cs="Times New Roman"/>
                <w:noProof/>
              </w:rPr>
              <w:t>Transition</w:t>
            </w:r>
            <w:r>
              <w:rPr>
                <w:noProof/>
                <w:webHidden/>
              </w:rPr>
              <w:tab/>
            </w:r>
            <w:r>
              <w:rPr>
                <w:noProof/>
                <w:webHidden/>
              </w:rPr>
              <w:fldChar w:fldCharType="begin"/>
            </w:r>
            <w:r>
              <w:rPr>
                <w:noProof/>
                <w:webHidden/>
              </w:rPr>
              <w:instrText xml:space="preserve"> PAGEREF _Toc105320951 \h </w:instrText>
            </w:r>
            <w:r>
              <w:rPr>
                <w:noProof/>
                <w:webHidden/>
              </w:rPr>
            </w:r>
            <w:r>
              <w:rPr>
                <w:noProof/>
                <w:webHidden/>
              </w:rPr>
              <w:fldChar w:fldCharType="separate"/>
            </w:r>
            <w:r>
              <w:rPr>
                <w:noProof/>
                <w:webHidden/>
              </w:rPr>
              <w:t>40</w:t>
            </w:r>
            <w:r>
              <w:rPr>
                <w:noProof/>
                <w:webHidden/>
              </w:rPr>
              <w:fldChar w:fldCharType="end"/>
            </w:r>
          </w:hyperlink>
        </w:p>
        <w:p w14:paraId="4C3BB6A5" w14:textId="77777777" w:rsidR="00722F4C" w:rsidRDefault="00722F4C">
          <w:pPr>
            <w:pStyle w:val="TOC1"/>
            <w:tabs>
              <w:tab w:val="right" w:leader="dot" w:pos="9710"/>
            </w:tabs>
            <w:rPr>
              <w:noProof/>
              <w:lang w:val="en-GB" w:eastAsia="en-GB"/>
            </w:rPr>
          </w:pPr>
          <w:hyperlink w:anchor="_Toc105320952" w:history="1">
            <w:r w:rsidRPr="00E200BD">
              <w:rPr>
                <w:rStyle w:val="Hyperlink"/>
                <w:rFonts w:ascii="Times New Roman" w:hAnsi="Times New Roman" w:cs="Times New Roman"/>
                <w:noProof/>
              </w:rPr>
              <w:t>Article 37</w:t>
            </w:r>
            <w:r>
              <w:rPr>
                <w:noProof/>
                <w:webHidden/>
              </w:rPr>
              <w:tab/>
            </w:r>
            <w:r>
              <w:rPr>
                <w:noProof/>
                <w:webHidden/>
              </w:rPr>
              <w:fldChar w:fldCharType="begin"/>
            </w:r>
            <w:r>
              <w:rPr>
                <w:noProof/>
                <w:webHidden/>
              </w:rPr>
              <w:instrText xml:space="preserve"> PAGEREF _Toc105320952 \h </w:instrText>
            </w:r>
            <w:r>
              <w:rPr>
                <w:noProof/>
                <w:webHidden/>
              </w:rPr>
            </w:r>
            <w:r>
              <w:rPr>
                <w:noProof/>
                <w:webHidden/>
              </w:rPr>
              <w:fldChar w:fldCharType="separate"/>
            </w:r>
            <w:r>
              <w:rPr>
                <w:noProof/>
                <w:webHidden/>
              </w:rPr>
              <w:t>41</w:t>
            </w:r>
            <w:r>
              <w:rPr>
                <w:noProof/>
                <w:webHidden/>
              </w:rPr>
              <w:fldChar w:fldCharType="end"/>
            </w:r>
          </w:hyperlink>
        </w:p>
        <w:p w14:paraId="29DAB3CE" w14:textId="77777777" w:rsidR="00722F4C" w:rsidRDefault="00722F4C">
          <w:pPr>
            <w:pStyle w:val="TOC1"/>
            <w:tabs>
              <w:tab w:val="right" w:leader="dot" w:pos="9710"/>
            </w:tabs>
            <w:rPr>
              <w:noProof/>
              <w:lang w:val="en-GB" w:eastAsia="en-GB"/>
            </w:rPr>
          </w:pPr>
          <w:hyperlink w:anchor="_Toc105320953" w:history="1">
            <w:r w:rsidRPr="00E200BD">
              <w:rPr>
                <w:rStyle w:val="Hyperlink"/>
                <w:rFonts w:ascii="Times New Roman" w:hAnsi="Times New Roman" w:cs="Times New Roman"/>
                <w:noProof/>
              </w:rPr>
              <w:t>Implementation</w:t>
            </w:r>
            <w:r>
              <w:rPr>
                <w:noProof/>
                <w:webHidden/>
              </w:rPr>
              <w:tab/>
            </w:r>
            <w:r>
              <w:rPr>
                <w:noProof/>
                <w:webHidden/>
              </w:rPr>
              <w:fldChar w:fldCharType="begin"/>
            </w:r>
            <w:r>
              <w:rPr>
                <w:noProof/>
                <w:webHidden/>
              </w:rPr>
              <w:instrText xml:space="preserve"> PAGEREF _Toc105320953 \h </w:instrText>
            </w:r>
            <w:r>
              <w:rPr>
                <w:noProof/>
                <w:webHidden/>
              </w:rPr>
            </w:r>
            <w:r>
              <w:rPr>
                <w:noProof/>
                <w:webHidden/>
              </w:rPr>
              <w:fldChar w:fldCharType="separate"/>
            </w:r>
            <w:r>
              <w:rPr>
                <w:noProof/>
                <w:webHidden/>
              </w:rPr>
              <w:t>41</w:t>
            </w:r>
            <w:r>
              <w:rPr>
                <w:noProof/>
                <w:webHidden/>
              </w:rPr>
              <w:fldChar w:fldCharType="end"/>
            </w:r>
          </w:hyperlink>
        </w:p>
        <w:p w14:paraId="4630B3D6" w14:textId="77777777" w:rsidR="00722F4C" w:rsidRDefault="00722F4C">
          <w:pPr>
            <w:pStyle w:val="TOC1"/>
            <w:tabs>
              <w:tab w:val="right" w:leader="dot" w:pos="9710"/>
            </w:tabs>
            <w:rPr>
              <w:noProof/>
              <w:lang w:val="en-GB" w:eastAsia="en-GB"/>
            </w:rPr>
          </w:pPr>
          <w:hyperlink w:anchor="_Toc105320954" w:history="1">
            <w:r w:rsidRPr="00E200BD">
              <w:rPr>
                <w:rStyle w:val="Hyperlink"/>
                <w:rFonts w:ascii="Times New Roman" w:hAnsi="Times New Roman" w:cs="Times New Roman"/>
                <w:noProof/>
              </w:rPr>
              <w:t>FIRST SCHEDULE: PETROLEUM</w:t>
            </w:r>
            <w:r>
              <w:rPr>
                <w:noProof/>
                <w:webHidden/>
              </w:rPr>
              <w:tab/>
            </w:r>
            <w:r>
              <w:rPr>
                <w:noProof/>
                <w:webHidden/>
              </w:rPr>
              <w:fldChar w:fldCharType="begin"/>
            </w:r>
            <w:r>
              <w:rPr>
                <w:noProof/>
                <w:webHidden/>
              </w:rPr>
              <w:instrText xml:space="preserve"> PAGEREF _Toc105320954 \h </w:instrText>
            </w:r>
            <w:r>
              <w:rPr>
                <w:noProof/>
                <w:webHidden/>
              </w:rPr>
            </w:r>
            <w:r>
              <w:rPr>
                <w:noProof/>
                <w:webHidden/>
              </w:rPr>
              <w:fldChar w:fldCharType="separate"/>
            </w:r>
            <w:r>
              <w:rPr>
                <w:noProof/>
                <w:webHidden/>
              </w:rPr>
              <w:t>42</w:t>
            </w:r>
            <w:r>
              <w:rPr>
                <w:noProof/>
                <w:webHidden/>
              </w:rPr>
              <w:fldChar w:fldCharType="end"/>
            </w:r>
          </w:hyperlink>
        </w:p>
        <w:p w14:paraId="556FF5F4" w14:textId="77777777" w:rsidR="00722F4C" w:rsidRDefault="00722F4C">
          <w:pPr>
            <w:pStyle w:val="TOC1"/>
            <w:tabs>
              <w:tab w:val="right" w:leader="dot" w:pos="9710"/>
            </w:tabs>
            <w:rPr>
              <w:noProof/>
              <w:lang w:val="en-GB" w:eastAsia="en-GB"/>
            </w:rPr>
          </w:pPr>
          <w:hyperlink w:anchor="_Toc105320955" w:history="1">
            <w:r w:rsidRPr="00E200BD">
              <w:rPr>
                <w:rStyle w:val="Hyperlink"/>
                <w:rFonts w:ascii="Times New Roman" w:hAnsi="Times New Roman" w:cs="Times New Roman"/>
                <w:noProof/>
              </w:rPr>
              <w:t>Part I: Royalties</w:t>
            </w:r>
            <w:r>
              <w:rPr>
                <w:noProof/>
                <w:webHidden/>
              </w:rPr>
              <w:tab/>
            </w:r>
            <w:r>
              <w:rPr>
                <w:noProof/>
                <w:webHidden/>
              </w:rPr>
              <w:fldChar w:fldCharType="begin"/>
            </w:r>
            <w:r>
              <w:rPr>
                <w:noProof/>
                <w:webHidden/>
              </w:rPr>
              <w:instrText xml:space="preserve"> PAGEREF _Toc105320955 \h </w:instrText>
            </w:r>
            <w:r>
              <w:rPr>
                <w:noProof/>
                <w:webHidden/>
              </w:rPr>
            </w:r>
            <w:r>
              <w:rPr>
                <w:noProof/>
                <w:webHidden/>
              </w:rPr>
              <w:fldChar w:fldCharType="separate"/>
            </w:r>
            <w:r>
              <w:rPr>
                <w:noProof/>
                <w:webHidden/>
              </w:rPr>
              <w:t>42</w:t>
            </w:r>
            <w:r>
              <w:rPr>
                <w:noProof/>
                <w:webHidden/>
              </w:rPr>
              <w:fldChar w:fldCharType="end"/>
            </w:r>
          </w:hyperlink>
        </w:p>
        <w:p w14:paraId="433B69FB" w14:textId="77777777" w:rsidR="00722F4C" w:rsidRDefault="00722F4C">
          <w:pPr>
            <w:pStyle w:val="TOC2"/>
            <w:tabs>
              <w:tab w:val="right" w:leader="dot" w:pos="9710"/>
            </w:tabs>
            <w:rPr>
              <w:noProof/>
              <w:lang w:val="en-GB" w:eastAsia="en-GB"/>
            </w:rPr>
          </w:pPr>
          <w:hyperlink w:anchor="_Toc105320956" w:history="1">
            <w:r w:rsidRPr="00E200BD">
              <w:rPr>
                <w:rStyle w:val="Hyperlink"/>
                <w:rFonts w:ascii="Times New Roman" w:hAnsi="Times New Roman" w:cs="Times New Roman"/>
                <w:noProof/>
              </w:rPr>
              <w:t>Royalty Rates</w:t>
            </w:r>
            <w:r>
              <w:rPr>
                <w:noProof/>
                <w:webHidden/>
              </w:rPr>
              <w:tab/>
            </w:r>
            <w:r>
              <w:rPr>
                <w:noProof/>
                <w:webHidden/>
              </w:rPr>
              <w:fldChar w:fldCharType="begin"/>
            </w:r>
            <w:r>
              <w:rPr>
                <w:noProof/>
                <w:webHidden/>
              </w:rPr>
              <w:instrText xml:space="preserve"> PAGEREF _Toc105320956 \h </w:instrText>
            </w:r>
            <w:r>
              <w:rPr>
                <w:noProof/>
                <w:webHidden/>
              </w:rPr>
            </w:r>
            <w:r>
              <w:rPr>
                <w:noProof/>
                <w:webHidden/>
              </w:rPr>
              <w:fldChar w:fldCharType="separate"/>
            </w:r>
            <w:r>
              <w:rPr>
                <w:noProof/>
                <w:webHidden/>
              </w:rPr>
              <w:t>42</w:t>
            </w:r>
            <w:r>
              <w:rPr>
                <w:noProof/>
                <w:webHidden/>
              </w:rPr>
              <w:fldChar w:fldCharType="end"/>
            </w:r>
          </w:hyperlink>
        </w:p>
        <w:p w14:paraId="595DA1F1" w14:textId="77777777" w:rsidR="00722F4C" w:rsidRDefault="00722F4C">
          <w:pPr>
            <w:pStyle w:val="TOC2"/>
            <w:tabs>
              <w:tab w:val="right" w:leader="dot" w:pos="9710"/>
            </w:tabs>
            <w:rPr>
              <w:noProof/>
              <w:lang w:val="en-GB" w:eastAsia="en-GB"/>
            </w:rPr>
          </w:pPr>
          <w:hyperlink w:anchor="_Toc105320957" w:history="1">
            <w:r w:rsidRPr="00E200BD">
              <w:rPr>
                <w:rStyle w:val="Hyperlink"/>
                <w:rFonts w:ascii="Times New Roman" w:hAnsi="Times New Roman" w:cs="Times New Roman"/>
                <w:noProof/>
              </w:rPr>
              <w:t>Market Value of Petroleum</w:t>
            </w:r>
            <w:r>
              <w:rPr>
                <w:noProof/>
                <w:webHidden/>
              </w:rPr>
              <w:tab/>
            </w:r>
            <w:r>
              <w:rPr>
                <w:noProof/>
                <w:webHidden/>
              </w:rPr>
              <w:fldChar w:fldCharType="begin"/>
            </w:r>
            <w:r>
              <w:rPr>
                <w:noProof/>
                <w:webHidden/>
              </w:rPr>
              <w:instrText xml:space="preserve"> PAGEREF _Toc105320957 \h </w:instrText>
            </w:r>
            <w:r>
              <w:rPr>
                <w:noProof/>
                <w:webHidden/>
              </w:rPr>
            </w:r>
            <w:r>
              <w:rPr>
                <w:noProof/>
                <w:webHidden/>
              </w:rPr>
              <w:fldChar w:fldCharType="separate"/>
            </w:r>
            <w:r>
              <w:rPr>
                <w:noProof/>
                <w:webHidden/>
              </w:rPr>
              <w:t>42</w:t>
            </w:r>
            <w:r>
              <w:rPr>
                <w:noProof/>
                <w:webHidden/>
              </w:rPr>
              <w:fldChar w:fldCharType="end"/>
            </w:r>
          </w:hyperlink>
        </w:p>
        <w:p w14:paraId="781A79A2" w14:textId="77777777" w:rsidR="00722F4C" w:rsidRDefault="00722F4C">
          <w:pPr>
            <w:pStyle w:val="TOC1"/>
            <w:tabs>
              <w:tab w:val="right" w:leader="dot" w:pos="9710"/>
            </w:tabs>
            <w:rPr>
              <w:noProof/>
              <w:lang w:val="en-GB" w:eastAsia="en-GB"/>
            </w:rPr>
          </w:pPr>
          <w:hyperlink w:anchor="_Toc105320958" w:history="1">
            <w:r w:rsidRPr="00E200BD">
              <w:rPr>
                <w:rStyle w:val="Hyperlink"/>
                <w:rFonts w:ascii="Times New Roman" w:hAnsi="Times New Roman" w:cs="Times New Roman"/>
                <w:noProof/>
              </w:rPr>
              <w:t>Part II:</w:t>
            </w:r>
            <w:r>
              <w:rPr>
                <w:noProof/>
                <w:webHidden/>
              </w:rPr>
              <w:tab/>
            </w:r>
            <w:r>
              <w:rPr>
                <w:noProof/>
                <w:webHidden/>
              </w:rPr>
              <w:fldChar w:fldCharType="begin"/>
            </w:r>
            <w:r>
              <w:rPr>
                <w:noProof/>
                <w:webHidden/>
              </w:rPr>
              <w:instrText xml:space="preserve"> PAGEREF _Toc105320958 \h </w:instrText>
            </w:r>
            <w:r>
              <w:rPr>
                <w:noProof/>
                <w:webHidden/>
              </w:rPr>
            </w:r>
            <w:r>
              <w:rPr>
                <w:noProof/>
                <w:webHidden/>
              </w:rPr>
              <w:fldChar w:fldCharType="separate"/>
            </w:r>
            <w:r>
              <w:rPr>
                <w:noProof/>
                <w:webHidden/>
              </w:rPr>
              <w:t>44</w:t>
            </w:r>
            <w:r>
              <w:rPr>
                <w:noProof/>
                <w:webHidden/>
              </w:rPr>
              <w:fldChar w:fldCharType="end"/>
            </w:r>
          </w:hyperlink>
        </w:p>
        <w:p w14:paraId="2AB928F3" w14:textId="77777777" w:rsidR="00722F4C" w:rsidRDefault="00722F4C">
          <w:pPr>
            <w:pStyle w:val="TOC1"/>
            <w:tabs>
              <w:tab w:val="right" w:leader="dot" w:pos="9710"/>
            </w:tabs>
            <w:rPr>
              <w:noProof/>
              <w:lang w:val="en-GB" w:eastAsia="en-GB"/>
            </w:rPr>
          </w:pPr>
          <w:hyperlink w:anchor="_Toc105320959" w:history="1">
            <w:r w:rsidRPr="00E200BD">
              <w:rPr>
                <w:rStyle w:val="Hyperlink"/>
                <w:rFonts w:ascii="Times New Roman" w:hAnsi="Times New Roman" w:cs="Times New Roman"/>
                <w:noProof/>
              </w:rPr>
              <w:t>Income Tax</w:t>
            </w:r>
            <w:r>
              <w:rPr>
                <w:noProof/>
                <w:webHidden/>
              </w:rPr>
              <w:tab/>
            </w:r>
            <w:r>
              <w:rPr>
                <w:noProof/>
                <w:webHidden/>
              </w:rPr>
              <w:fldChar w:fldCharType="begin"/>
            </w:r>
            <w:r>
              <w:rPr>
                <w:noProof/>
                <w:webHidden/>
              </w:rPr>
              <w:instrText xml:space="preserve"> PAGEREF _Toc105320959 \h </w:instrText>
            </w:r>
            <w:r>
              <w:rPr>
                <w:noProof/>
                <w:webHidden/>
              </w:rPr>
            </w:r>
            <w:r>
              <w:rPr>
                <w:noProof/>
                <w:webHidden/>
              </w:rPr>
              <w:fldChar w:fldCharType="separate"/>
            </w:r>
            <w:r>
              <w:rPr>
                <w:noProof/>
                <w:webHidden/>
              </w:rPr>
              <w:t>44</w:t>
            </w:r>
            <w:r>
              <w:rPr>
                <w:noProof/>
                <w:webHidden/>
              </w:rPr>
              <w:fldChar w:fldCharType="end"/>
            </w:r>
          </w:hyperlink>
        </w:p>
        <w:p w14:paraId="1C64B7BD" w14:textId="77777777" w:rsidR="00722F4C" w:rsidRDefault="00722F4C">
          <w:pPr>
            <w:pStyle w:val="TOC2"/>
            <w:tabs>
              <w:tab w:val="right" w:leader="dot" w:pos="9710"/>
            </w:tabs>
            <w:rPr>
              <w:noProof/>
              <w:lang w:val="en-GB" w:eastAsia="en-GB"/>
            </w:rPr>
          </w:pPr>
          <w:hyperlink w:anchor="_Toc105320960" w:history="1">
            <w:r w:rsidRPr="00E200BD">
              <w:rPr>
                <w:rStyle w:val="Hyperlink"/>
                <w:rFonts w:ascii="Times New Roman" w:hAnsi="Times New Roman" w:cs="Times New Roman"/>
                <w:noProof/>
              </w:rPr>
              <w:t>Income Tax Rate</w:t>
            </w:r>
            <w:r>
              <w:rPr>
                <w:noProof/>
                <w:webHidden/>
              </w:rPr>
              <w:tab/>
            </w:r>
            <w:r>
              <w:rPr>
                <w:noProof/>
                <w:webHidden/>
              </w:rPr>
              <w:fldChar w:fldCharType="begin"/>
            </w:r>
            <w:r>
              <w:rPr>
                <w:noProof/>
                <w:webHidden/>
              </w:rPr>
              <w:instrText xml:space="preserve"> PAGEREF _Toc105320960 \h </w:instrText>
            </w:r>
            <w:r>
              <w:rPr>
                <w:noProof/>
                <w:webHidden/>
              </w:rPr>
            </w:r>
            <w:r>
              <w:rPr>
                <w:noProof/>
                <w:webHidden/>
              </w:rPr>
              <w:fldChar w:fldCharType="separate"/>
            </w:r>
            <w:r>
              <w:rPr>
                <w:noProof/>
                <w:webHidden/>
              </w:rPr>
              <w:t>44</w:t>
            </w:r>
            <w:r>
              <w:rPr>
                <w:noProof/>
                <w:webHidden/>
              </w:rPr>
              <w:fldChar w:fldCharType="end"/>
            </w:r>
          </w:hyperlink>
        </w:p>
        <w:p w14:paraId="5EE98FBF" w14:textId="77777777" w:rsidR="00722F4C" w:rsidRDefault="00722F4C">
          <w:pPr>
            <w:pStyle w:val="TOC2"/>
            <w:tabs>
              <w:tab w:val="right" w:leader="dot" w:pos="9710"/>
            </w:tabs>
            <w:rPr>
              <w:noProof/>
              <w:lang w:val="en-GB" w:eastAsia="en-GB"/>
            </w:rPr>
          </w:pPr>
          <w:hyperlink w:anchor="_Toc105320961" w:history="1">
            <w:r w:rsidRPr="00E200BD">
              <w:rPr>
                <w:rStyle w:val="Hyperlink"/>
                <w:rFonts w:ascii="Times New Roman" w:hAnsi="Times New Roman" w:cs="Times New Roman"/>
                <w:noProof/>
              </w:rPr>
              <w:t>Capital Allowances for *Petroleum rights</w:t>
            </w:r>
            <w:r>
              <w:rPr>
                <w:noProof/>
                <w:webHidden/>
              </w:rPr>
              <w:tab/>
            </w:r>
            <w:r>
              <w:rPr>
                <w:noProof/>
                <w:webHidden/>
              </w:rPr>
              <w:fldChar w:fldCharType="begin"/>
            </w:r>
            <w:r>
              <w:rPr>
                <w:noProof/>
                <w:webHidden/>
              </w:rPr>
              <w:instrText xml:space="preserve"> PAGEREF _Toc105320961 \h </w:instrText>
            </w:r>
            <w:r>
              <w:rPr>
                <w:noProof/>
                <w:webHidden/>
              </w:rPr>
            </w:r>
            <w:r>
              <w:rPr>
                <w:noProof/>
                <w:webHidden/>
              </w:rPr>
              <w:fldChar w:fldCharType="separate"/>
            </w:r>
            <w:r>
              <w:rPr>
                <w:noProof/>
                <w:webHidden/>
              </w:rPr>
              <w:t>44</w:t>
            </w:r>
            <w:r>
              <w:rPr>
                <w:noProof/>
                <w:webHidden/>
              </w:rPr>
              <w:fldChar w:fldCharType="end"/>
            </w:r>
          </w:hyperlink>
        </w:p>
        <w:p w14:paraId="413C742B" w14:textId="77777777" w:rsidR="00722F4C" w:rsidRDefault="00722F4C">
          <w:pPr>
            <w:pStyle w:val="TOC1"/>
            <w:tabs>
              <w:tab w:val="right" w:leader="dot" w:pos="9710"/>
            </w:tabs>
            <w:rPr>
              <w:noProof/>
              <w:lang w:val="en-GB" w:eastAsia="en-GB"/>
            </w:rPr>
          </w:pPr>
          <w:hyperlink w:anchor="_Toc105320962" w:history="1">
            <w:r w:rsidRPr="00E200BD">
              <w:rPr>
                <w:rStyle w:val="Hyperlink"/>
                <w:rFonts w:ascii="Times New Roman" w:hAnsi="Times New Roman" w:cs="Times New Roman"/>
                <w:noProof/>
              </w:rPr>
              <w:t>SECOND SCHEDULE: *MINERALS</w:t>
            </w:r>
            <w:r>
              <w:rPr>
                <w:noProof/>
                <w:webHidden/>
              </w:rPr>
              <w:tab/>
            </w:r>
            <w:r>
              <w:rPr>
                <w:noProof/>
                <w:webHidden/>
              </w:rPr>
              <w:fldChar w:fldCharType="begin"/>
            </w:r>
            <w:r>
              <w:rPr>
                <w:noProof/>
                <w:webHidden/>
              </w:rPr>
              <w:instrText xml:space="preserve"> PAGEREF _Toc105320962 \h </w:instrText>
            </w:r>
            <w:r>
              <w:rPr>
                <w:noProof/>
                <w:webHidden/>
              </w:rPr>
            </w:r>
            <w:r>
              <w:rPr>
                <w:noProof/>
                <w:webHidden/>
              </w:rPr>
              <w:fldChar w:fldCharType="separate"/>
            </w:r>
            <w:r>
              <w:rPr>
                <w:noProof/>
                <w:webHidden/>
              </w:rPr>
              <w:t>46</w:t>
            </w:r>
            <w:r>
              <w:rPr>
                <w:noProof/>
                <w:webHidden/>
              </w:rPr>
              <w:fldChar w:fldCharType="end"/>
            </w:r>
          </w:hyperlink>
        </w:p>
        <w:p w14:paraId="47417109" w14:textId="77777777" w:rsidR="00722F4C" w:rsidRDefault="00722F4C">
          <w:pPr>
            <w:pStyle w:val="TOC1"/>
            <w:tabs>
              <w:tab w:val="right" w:leader="dot" w:pos="9710"/>
            </w:tabs>
            <w:rPr>
              <w:noProof/>
              <w:lang w:val="en-GB" w:eastAsia="en-GB"/>
            </w:rPr>
          </w:pPr>
          <w:hyperlink w:anchor="_Toc105320963" w:history="1">
            <w:r w:rsidRPr="00E200BD">
              <w:rPr>
                <w:rStyle w:val="Hyperlink"/>
                <w:rFonts w:ascii="Times New Roman" w:hAnsi="Times New Roman" w:cs="Times New Roman"/>
                <w:noProof/>
              </w:rPr>
              <w:t>Part I: Royalties</w:t>
            </w:r>
            <w:r>
              <w:rPr>
                <w:noProof/>
                <w:webHidden/>
              </w:rPr>
              <w:tab/>
            </w:r>
            <w:r>
              <w:rPr>
                <w:noProof/>
                <w:webHidden/>
              </w:rPr>
              <w:fldChar w:fldCharType="begin"/>
            </w:r>
            <w:r>
              <w:rPr>
                <w:noProof/>
                <w:webHidden/>
              </w:rPr>
              <w:instrText xml:space="preserve"> PAGEREF _Toc105320963 \h </w:instrText>
            </w:r>
            <w:r>
              <w:rPr>
                <w:noProof/>
                <w:webHidden/>
              </w:rPr>
            </w:r>
            <w:r>
              <w:rPr>
                <w:noProof/>
                <w:webHidden/>
              </w:rPr>
              <w:fldChar w:fldCharType="separate"/>
            </w:r>
            <w:r>
              <w:rPr>
                <w:noProof/>
                <w:webHidden/>
              </w:rPr>
              <w:t>46</w:t>
            </w:r>
            <w:r>
              <w:rPr>
                <w:noProof/>
                <w:webHidden/>
              </w:rPr>
              <w:fldChar w:fldCharType="end"/>
            </w:r>
          </w:hyperlink>
        </w:p>
        <w:p w14:paraId="349A30D3" w14:textId="77777777" w:rsidR="00722F4C" w:rsidRDefault="00722F4C">
          <w:pPr>
            <w:pStyle w:val="TOC2"/>
            <w:tabs>
              <w:tab w:val="right" w:leader="dot" w:pos="9710"/>
            </w:tabs>
            <w:rPr>
              <w:noProof/>
              <w:lang w:val="en-GB" w:eastAsia="en-GB"/>
            </w:rPr>
          </w:pPr>
          <w:hyperlink w:anchor="_Toc105320964" w:history="1">
            <w:r w:rsidRPr="00E200BD">
              <w:rPr>
                <w:rStyle w:val="Hyperlink"/>
                <w:rFonts w:ascii="Times New Roman" w:hAnsi="Times New Roman" w:cs="Times New Roman"/>
                <w:noProof/>
              </w:rPr>
              <w:t>Royalty Rates</w:t>
            </w:r>
            <w:r>
              <w:rPr>
                <w:noProof/>
                <w:webHidden/>
              </w:rPr>
              <w:tab/>
            </w:r>
            <w:r>
              <w:rPr>
                <w:noProof/>
                <w:webHidden/>
              </w:rPr>
              <w:fldChar w:fldCharType="begin"/>
            </w:r>
            <w:r>
              <w:rPr>
                <w:noProof/>
                <w:webHidden/>
              </w:rPr>
              <w:instrText xml:space="preserve"> PAGEREF _Toc105320964 \h </w:instrText>
            </w:r>
            <w:r>
              <w:rPr>
                <w:noProof/>
                <w:webHidden/>
              </w:rPr>
            </w:r>
            <w:r>
              <w:rPr>
                <w:noProof/>
                <w:webHidden/>
              </w:rPr>
              <w:fldChar w:fldCharType="separate"/>
            </w:r>
            <w:r>
              <w:rPr>
                <w:noProof/>
                <w:webHidden/>
              </w:rPr>
              <w:t>46</w:t>
            </w:r>
            <w:r>
              <w:rPr>
                <w:noProof/>
                <w:webHidden/>
              </w:rPr>
              <w:fldChar w:fldCharType="end"/>
            </w:r>
          </w:hyperlink>
        </w:p>
        <w:p w14:paraId="1A4FDE3B" w14:textId="77777777" w:rsidR="00722F4C" w:rsidRDefault="00722F4C">
          <w:pPr>
            <w:pStyle w:val="TOC2"/>
            <w:tabs>
              <w:tab w:val="right" w:leader="dot" w:pos="9710"/>
            </w:tabs>
            <w:rPr>
              <w:noProof/>
              <w:lang w:val="en-GB" w:eastAsia="en-GB"/>
            </w:rPr>
          </w:pPr>
          <w:hyperlink w:anchor="_Toc105320965" w:history="1">
            <w:r w:rsidRPr="00E200BD">
              <w:rPr>
                <w:rStyle w:val="Hyperlink"/>
                <w:rFonts w:ascii="Times New Roman" w:hAnsi="Times New Roman" w:cs="Times New Roman"/>
                <w:noProof/>
              </w:rPr>
              <w:t>Market Value of *Minerals</w:t>
            </w:r>
            <w:r>
              <w:rPr>
                <w:noProof/>
                <w:webHidden/>
              </w:rPr>
              <w:tab/>
            </w:r>
            <w:r>
              <w:rPr>
                <w:noProof/>
                <w:webHidden/>
              </w:rPr>
              <w:fldChar w:fldCharType="begin"/>
            </w:r>
            <w:r>
              <w:rPr>
                <w:noProof/>
                <w:webHidden/>
              </w:rPr>
              <w:instrText xml:space="preserve"> PAGEREF _Toc105320965 \h </w:instrText>
            </w:r>
            <w:r>
              <w:rPr>
                <w:noProof/>
                <w:webHidden/>
              </w:rPr>
            </w:r>
            <w:r>
              <w:rPr>
                <w:noProof/>
                <w:webHidden/>
              </w:rPr>
              <w:fldChar w:fldCharType="separate"/>
            </w:r>
            <w:r>
              <w:rPr>
                <w:noProof/>
                <w:webHidden/>
              </w:rPr>
              <w:t>46</w:t>
            </w:r>
            <w:r>
              <w:rPr>
                <w:noProof/>
                <w:webHidden/>
              </w:rPr>
              <w:fldChar w:fldCharType="end"/>
            </w:r>
          </w:hyperlink>
        </w:p>
        <w:p w14:paraId="050D2D2B" w14:textId="77777777" w:rsidR="00722F4C" w:rsidRDefault="00722F4C">
          <w:pPr>
            <w:pStyle w:val="TOC1"/>
            <w:tabs>
              <w:tab w:val="right" w:leader="dot" w:pos="9710"/>
            </w:tabs>
            <w:rPr>
              <w:noProof/>
              <w:lang w:val="en-GB" w:eastAsia="en-GB"/>
            </w:rPr>
          </w:pPr>
          <w:hyperlink w:anchor="_Toc105320966" w:history="1">
            <w:r w:rsidRPr="00E200BD">
              <w:rPr>
                <w:rStyle w:val="Hyperlink"/>
                <w:rFonts w:ascii="Times New Roman" w:hAnsi="Times New Roman" w:cs="Times New Roman"/>
                <w:noProof/>
              </w:rPr>
              <w:t>Part II:</w:t>
            </w:r>
            <w:r>
              <w:rPr>
                <w:noProof/>
                <w:webHidden/>
              </w:rPr>
              <w:tab/>
            </w:r>
            <w:r>
              <w:rPr>
                <w:noProof/>
                <w:webHidden/>
              </w:rPr>
              <w:fldChar w:fldCharType="begin"/>
            </w:r>
            <w:r>
              <w:rPr>
                <w:noProof/>
                <w:webHidden/>
              </w:rPr>
              <w:instrText xml:space="preserve"> PAGEREF _Toc105320966 \h </w:instrText>
            </w:r>
            <w:r>
              <w:rPr>
                <w:noProof/>
                <w:webHidden/>
              </w:rPr>
            </w:r>
            <w:r>
              <w:rPr>
                <w:noProof/>
                <w:webHidden/>
              </w:rPr>
              <w:fldChar w:fldCharType="separate"/>
            </w:r>
            <w:r>
              <w:rPr>
                <w:noProof/>
                <w:webHidden/>
              </w:rPr>
              <w:t>48</w:t>
            </w:r>
            <w:r>
              <w:rPr>
                <w:noProof/>
                <w:webHidden/>
              </w:rPr>
              <w:fldChar w:fldCharType="end"/>
            </w:r>
          </w:hyperlink>
        </w:p>
        <w:p w14:paraId="658A72C8" w14:textId="77777777" w:rsidR="00722F4C" w:rsidRDefault="00722F4C">
          <w:pPr>
            <w:pStyle w:val="TOC1"/>
            <w:tabs>
              <w:tab w:val="right" w:leader="dot" w:pos="9710"/>
            </w:tabs>
            <w:rPr>
              <w:noProof/>
              <w:lang w:val="en-GB" w:eastAsia="en-GB"/>
            </w:rPr>
          </w:pPr>
          <w:hyperlink w:anchor="_Toc105320967" w:history="1">
            <w:r w:rsidRPr="00E200BD">
              <w:rPr>
                <w:rStyle w:val="Hyperlink"/>
                <w:rFonts w:ascii="Times New Roman" w:hAnsi="Times New Roman" w:cs="Times New Roman"/>
                <w:noProof/>
              </w:rPr>
              <w:t>Income Tax</w:t>
            </w:r>
            <w:r>
              <w:rPr>
                <w:noProof/>
                <w:webHidden/>
              </w:rPr>
              <w:tab/>
            </w:r>
            <w:r>
              <w:rPr>
                <w:noProof/>
                <w:webHidden/>
              </w:rPr>
              <w:fldChar w:fldCharType="begin"/>
            </w:r>
            <w:r>
              <w:rPr>
                <w:noProof/>
                <w:webHidden/>
              </w:rPr>
              <w:instrText xml:space="preserve"> PAGEREF _Toc105320967 \h </w:instrText>
            </w:r>
            <w:r>
              <w:rPr>
                <w:noProof/>
                <w:webHidden/>
              </w:rPr>
            </w:r>
            <w:r>
              <w:rPr>
                <w:noProof/>
                <w:webHidden/>
              </w:rPr>
              <w:fldChar w:fldCharType="separate"/>
            </w:r>
            <w:r>
              <w:rPr>
                <w:noProof/>
                <w:webHidden/>
              </w:rPr>
              <w:t>48</w:t>
            </w:r>
            <w:r>
              <w:rPr>
                <w:noProof/>
                <w:webHidden/>
              </w:rPr>
              <w:fldChar w:fldCharType="end"/>
            </w:r>
          </w:hyperlink>
        </w:p>
        <w:p w14:paraId="0B624A49" w14:textId="77777777" w:rsidR="00722F4C" w:rsidRDefault="00722F4C">
          <w:pPr>
            <w:pStyle w:val="TOC2"/>
            <w:tabs>
              <w:tab w:val="right" w:leader="dot" w:pos="9710"/>
            </w:tabs>
            <w:rPr>
              <w:noProof/>
              <w:lang w:val="en-GB" w:eastAsia="en-GB"/>
            </w:rPr>
          </w:pPr>
          <w:hyperlink w:anchor="_Toc105320968" w:history="1">
            <w:r w:rsidRPr="00E200BD">
              <w:rPr>
                <w:rStyle w:val="Hyperlink"/>
                <w:rFonts w:ascii="Times New Roman" w:hAnsi="Times New Roman" w:cs="Times New Roman"/>
                <w:noProof/>
              </w:rPr>
              <w:t>Income Tax Rate</w:t>
            </w:r>
            <w:r>
              <w:rPr>
                <w:noProof/>
                <w:webHidden/>
              </w:rPr>
              <w:tab/>
            </w:r>
            <w:r>
              <w:rPr>
                <w:noProof/>
                <w:webHidden/>
              </w:rPr>
              <w:fldChar w:fldCharType="begin"/>
            </w:r>
            <w:r>
              <w:rPr>
                <w:noProof/>
                <w:webHidden/>
              </w:rPr>
              <w:instrText xml:space="preserve"> PAGEREF _Toc105320968 \h </w:instrText>
            </w:r>
            <w:r>
              <w:rPr>
                <w:noProof/>
                <w:webHidden/>
              </w:rPr>
            </w:r>
            <w:r>
              <w:rPr>
                <w:noProof/>
                <w:webHidden/>
              </w:rPr>
              <w:fldChar w:fldCharType="separate"/>
            </w:r>
            <w:r>
              <w:rPr>
                <w:noProof/>
                <w:webHidden/>
              </w:rPr>
              <w:t>48</w:t>
            </w:r>
            <w:r>
              <w:rPr>
                <w:noProof/>
                <w:webHidden/>
              </w:rPr>
              <w:fldChar w:fldCharType="end"/>
            </w:r>
          </w:hyperlink>
        </w:p>
        <w:p w14:paraId="54C88E03" w14:textId="77777777" w:rsidR="00722F4C" w:rsidRDefault="00722F4C">
          <w:pPr>
            <w:pStyle w:val="TOC2"/>
            <w:tabs>
              <w:tab w:val="right" w:leader="dot" w:pos="9710"/>
            </w:tabs>
            <w:rPr>
              <w:noProof/>
              <w:lang w:val="en-GB" w:eastAsia="en-GB"/>
            </w:rPr>
          </w:pPr>
          <w:hyperlink w:anchor="_Toc105320969" w:history="1">
            <w:r w:rsidRPr="00E200BD">
              <w:rPr>
                <w:rStyle w:val="Hyperlink"/>
                <w:rFonts w:ascii="Times New Roman" w:hAnsi="Times New Roman" w:cs="Times New Roman"/>
                <w:noProof/>
              </w:rPr>
              <w:t>Capital Allowances for *Mineral Rights</w:t>
            </w:r>
            <w:r>
              <w:rPr>
                <w:noProof/>
                <w:webHidden/>
              </w:rPr>
              <w:tab/>
            </w:r>
            <w:r>
              <w:rPr>
                <w:noProof/>
                <w:webHidden/>
              </w:rPr>
              <w:fldChar w:fldCharType="begin"/>
            </w:r>
            <w:r>
              <w:rPr>
                <w:noProof/>
                <w:webHidden/>
              </w:rPr>
              <w:instrText xml:space="preserve"> PAGEREF _Toc105320969 \h </w:instrText>
            </w:r>
            <w:r>
              <w:rPr>
                <w:noProof/>
                <w:webHidden/>
              </w:rPr>
            </w:r>
            <w:r>
              <w:rPr>
                <w:noProof/>
                <w:webHidden/>
              </w:rPr>
              <w:fldChar w:fldCharType="separate"/>
            </w:r>
            <w:r>
              <w:rPr>
                <w:noProof/>
                <w:webHidden/>
              </w:rPr>
              <w:t>48</w:t>
            </w:r>
            <w:r>
              <w:rPr>
                <w:noProof/>
                <w:webHidden/>
              </w:rPr>
              <w:fldChar w:fldCharType="end"/>
            </w:r>
          </w:hyperlink>
        </w:p>
        <w:p w14:paraId="2CFCEB79" w14:textId="77777777" w:rsidR="00722F4C" w:rsidRDefault="00722F4C">
          <w:pPr>
            <w:pStyle w:val="TOC1"/>
            <w:tabs>
              <w:tab w:val="right" w:leader="dot" w:pos="9710"/>
            </w:tabs>
            <w:rPr>
              <w:noProof/>
              <w:lang w:val="en-GB" w:eastAsia="en-GB"/>
            </w:rPr>
          </w:pPr>
          <w:hyperlink w:anchor="_Toc105320970" w:history="1">
            <w:r w:rsidRPr="00E200BD">
              <w:rPr>
                <w:rStyle w:val="Hyperlink"/>
                <w:rFonts w:ascii="Times New Roman" w:hAnsi="Times New Roman" w:cs="Times New Roman"/>
                <w:noProof/>
              </w:rPr>
              <w:t>THIRD SCHEDULE: INCOME TAX RULES</w:t>
            </w:r>
            <w:r>
              <w:rPr>
                <w:noProof/>
                <w:webHidden/>
              </w:rPr>
              <w:tab/>
            </w:r>
            <w:r>
              <w:rPr>
                <w:noProof/>
                <w:webHidden/>
              </w:rPr>
              <w:fldChar w:fldCharType="begin"/>
            </w:r>
            <w:r>
              <w:rPr>
                <w:noProof/>
                <w:webHidden/>
              </w:rPr>
              <w:instrText xml:space="preserve"> PAGEREF _Toc105320970 \h </w:instrText>
            </w:r>
            <w:r>
              <w:rPr>
                <w:noProof/>
                <w:webHidden/>
              </w:rPr>
            </w:r>
            <w:r>
              <w:rPr>
                <w:noProof/>
                <w:webHidden/>
              </w:rPr>
              <w:fldChar w:fldCharType="separate"/>
            </w:r>
            <w:r>
              <w:rPr>
                <w:noProof/>
                <w:webHidden/>
              </w:rPr>
              <w:t>49</w:t>
            </w:r>
            <w:r>
              <w:rPr>
                <w:noProof/>
                <w:webHidden/>
              </w:rPr>
              <w:fldChar w:fldCharType="end"/>
            </w:r>
          </w:hyperlink>
        </w:p>
        <w:p w14:paraId="7DE24763" w14:textId="77777777" w:rsidR="00722F4C" w:rsidRDefault="00722F4C">
          <w:pPr>
            <w:pStyle w:val="TOC2"/>
            <w:tabs>
              <w:tab w:val="right" w:leader="dot" w:pos="9710"/>
            </w:tabs>
            <w:rPr>
              <w:noProof/>
              <w:lang w:val="en-GB" w:eastAsia="en-GB"/>
            </w:rPr>
          </w:pPr>
          <w:hyperlink w:anchor="_Toc105320971" w:history="1">
            <w:r w:rsidRPr="00E200BD">
              <w:rPr>
                <w:rStyle w:val="Hyperlink"/>
                <w:rFonts w:ascii="Times New Roman" w:hAnsi="Times New Roman" w:cs="Times New Roman"/>
                <w:noProof/>
              </w:rPr>
              <w:t>*Associated Persons</w:t>
            </w:r>
            <w:r>
              <w:rPr>
                <w:noProof/>
                <w:webHidden/>
              </w:rPr>
              <w:tab/>
            </w:r>
            <w:r>
              <w:rPr>
                <w:noProof/>
                <w:webHidden/>
              </w:rPr>
              <w:fldChar w:fldCharType="begin"/>
            </w:r>
            <w:r>
              <w:rPr>
                <w:noProof/>
                <w:webHidden/>
              </w:rPr>
              <w:instrText xml:space="preserve"> PAGEREF _Toc105320971 \h </w:instrText>
            </w:r>
            <w:r>
              <w:rPr>
                <w:noProof/>
                <w:webHidden/>
              </w:rPr>
            </w:r>
            <w:r>
              <w:rPr>
                <w:noProof/>
                <w:webHidden/>
              </w:rPr>
              <w:fldChar w:fldCharType="separate"/>
            </w:r>
            <w:r>
              <w:rPr>
                <w:noProof/>
                <w:webHidden/>
              </w:rPr>
              <w:t>49</w:t>
            </w:r>
            <w:r>
              <w:rPr>
                <w:noProof/>
                <w:webHidden/>
              </w:rPr>
              <w:fldChar w:fldCharType="end"/>
            </w:r>
          </w:hyperlink>
        </w:p>
        <w:p w14:paraId="6CD99746" w14:textId="77777777" w:rsidR="00722F4C" w:rsidRDefault="00722F4C">
          <w:pPr>
            <w:pStyle w:val="TOC2"/>
            <w:tabs>
              <w:tab w:val="right" w:leader="dot" w:pos="9710"/>
            </w:tabs>
            <w:rPr>
              <w:noProof/>
              <w:lang w:val="en-GB" w:eastAsia="en-GB"/>
            </w:rPr>
          </w:pPr>
          <w:hyperlink w:anchor="_Toc105320972" w:history="1">
            <w:r w:rsidRPr="00E200BD">
              <w:rPr>
                <w:rStyle w:val="Hyperlink"/>
                <w:rFonts w:ascii="Times New Roman" w:hAnsi="Times New Roman" w:cs="Times New Roman"/>
                <w:noProof/>
              </w:rPr>
              <w:t>Non-Deductible Expenses</w:t>
            </w:r>
            <w:r>
              <w:rPr>
                <w:noProof/>
                <w:webHidden/>
              </w:rPr>
              <w:tab/>
            </w:r>
            <w:r>
              <w:rPr>
                <w:noProof/>
                <w:webHidden/>
              </w:rPr>
              <w:fldChar w:fldCharType="begin"/>
            </w:r>
            <w:r>
              <w:rPr>
                <w:noProof/>
                <w:webHidden/>
              </w:rPr>
              <w:instrText xml:space="preserve"> PAGEREF _Toc105320972 \h </w:instrText>
            </w:r>
            <w:r>
              <w:rPr>
                <w:noProof/>
                <w:webHidden/>
              </w:rPr>
            </w:r>
            <w:r>
              <w:rPr>
                <w:noProof/>
                <w:webHidden/>
              </w:rPr>
              <w:fldChar w:fldCharType="separate"/>
            </w:r>
            <w:r>
              <w:rPr>
                <w:noProof/>
                <w:webHidden/>
              </w:rPr>
              <w:t>50</w:t>
            </w:r>
            <w:r>
              <w:rPr>
                <w:noProof/>
                <w:webHidden/>
              </w:rPr>
              <w:fldChar w:fldCharType="end"/>
            </w:r>
          </w:hyperlink>
        </w:p>
        <w:p w14:paraId="728D5170" w14:textId="77777777" w:rsidR="00722F4C" w:rsidRDefault="00722F4C">
          <w:pPr>
            <w:pStyle w:val="TOC2"/>
            <w:tabs>
              <w:tab w:val="right" w:leader="dot" w:pos="9710"/>
            </w:tabs>
            <w:rPr>
              <w:noProof/>
              <w:lang w:val="en-GB" w:eastAsia="en-GB"/>
            </w:rPr>
          </w:pPr>
          <w:hyperlink w:anchor="_Toc105320973" w:history="1">
            <w:r w:rsidRPr="00E200BD">
              <w:rPr>
                <w:rStyle w:val="Hyperlink"/>
                <w:rFonts w:ascii="Times New Roman" w:hAnsi="Times New Roman" w:cs="Times New Roman"/>
                <w:noProof/>
              </w:rPr>
              <w:t>Transfer Pricing</w:t>
            </w:r>
            <w:r>
              <w:rPr>
                <w:noProof/>
                <w:webHidden/>
              </w:rPr>
              <w:tab/>
            </w:r>
            <w:r>
              <w:rPr>
                <w:noProof/>
                <w:webHidden/>
              </w:rPr>
              <w:fldChar w:fldCharType="begin"/>
            </w:r>
            <w:r>
              <w:rPr>
                <w:noProof/>
                <w:webHidden/>
              </w:rPr>
              <w:instrText xml:space="preserve"> PAGEREF _Toc105320973 \h </w:instrText>
            </w:r>
            <w:r>
              <w:rPr>
                <w:noProof/>
                <w:webHidden/>
              </w:rPr>
            </w:r>
            <w:r>
              <w:rPr>
                <w:noProof/>
                <w:webHidden/>
              </w:rPr>
              <w:fldChar w:fldCharType="separate"/>
            </w:r>
            <w:r>
              <w:rPr>
                <w:noProof/>
                <w:webHidden/>
              </w:rPr>
              <w:t>50</w:t>
            </w:r>
            <w:r>
              <w:rPr>
                <w:noProof/>
                <w:webHidden/>
              </w:rPr>
              <w:fldChar w:fldCharType="end"/>
            </w:r>
          </w:hyperlink>
        </w:p>
        <w:p w14:paraId="327A1D04" w14:textId="77777777" w:rsidR="00722F4C" w:rsidRDefault="00722F4C">
          <w:pPr>
            <w:pStyle w:val="TOC2"/>
            <w:tabs>
              <w:tab w:val="right" w:leader="dot" w:pos="9710"/>
            </w:tabs>
            <w:rPr>
              <w:noProof/>
              <w:lang w:val="en-GB" w:eastAsia="en-GB"/>
            </w:rPr>
          </w:pPr>
          <w:hyperlink w:anchor="_Toc105320974" w:history="1">
            <w:r w:rsidRPr="00E200BD">
              <w:rPr>
                <w:rStyle w:val="Hyperlink"/>
                <w:rFonts w:ascii="Times New Roman" w:hAnsi="Times New Roman" w:cs="Times New Roman"/>
                <w:noProof/>
              </w:rPr>
              <w:t>*Cost of Assets</w:t>
            </w:r>
            <w:r>
              <w:rPr>
                <w:noProof/>
                <w:webHidden/>
              </w:rPr>
              <w:tab/>
            </w:r>
            <w:r>
              <w:rPr>
                <w:noProof/>
                <w:webHidden/>
              </w:rPr>
              <w:fldChar w:fldCharType="begin"/>
            </w:r>
            <w:r>
              <w:rPr>
                <w:noProof/>
                <w:webHidden/>
              </w:rPr>
              <w:instrText xml:space="preserve"> PAGEREF _Toc105320974 \h </w:instrText>
            </w:r>
            <w:r>
              <w:rPr>
                <w:noProof/>
                <w:webHidden/>
              </w:rPr>
            </w:r>
            <w:r>
              <w:rPr>
                <w:noProof/>
                <w:webHidden/>
              </w:rPr>
              <w:fldChar w:fldCharType="separate"/>
            </w:r>
            <w:r>
              <w:rPr>
                <w:noProof/>
                <w:webHidden/>
              </w:rPr>
              <w:t>50</w:t>
            </w:r>
            <w:r>
              <w:rPr>
                <w:noProof/>
                <w:webHidden/>
              </w:rPr>
              <w:fldChar w:fldCharType="end"/>
            </w:r>
          </w:hyperlink>
        </w:p>
        <w:p w14:paraId="11B7E884" w14:textId="77777777" w:rsidR="00722F4C" w:rsidRDefault="00722F4C">
          <w:pPr>
            <w:pStyle w:val="TOC2"/>
            <w:tabs>
              <w:tab w:val="right" w:leader="dot" w:pos="9710"/>
            </w:tabs>
            <w:rPr>
              <w:noProof/>
              <w:lang w:val="en-GB" w:eastAsia="en-GB"/>
            </w:rPr>
          </w:pPr>
          <w:hyperlink w:anchor="_Toc105320975" w:history="1">
            <w:r w:rsidRPr="00E200BD">
              <w:rPr>
                <w:rStyle w:val="Hyperlink"/>
                <w:rFonts w:ascii="Times New Roman" w:hAnsi="Times New Roman" w:cs="Times New Roman"/>
                <w:noProof/>
              </w:rPr>
              <w:t>*Proceeds for Assets</w:t>
            </w:r>
            <w:r>
              <w:rPr>
                <w:noProof/>
                <w:webHidden/>
              </w:rPr>
              <w:tab/>
            </w:r>
            <w:r>
              <w:rPr>
                <w:noProof/>
                <w:webHidden/>
              </w:rPr>
              <w:fldChar w:fldCharType="begin"/>
            </w:r>
            <w:r>
              <w:rPr>
                <w:noProof/>
                <w:webHidden/>
              </w:rPr>
              <w:instrText xml:space="preserve"> PAGEREF _Toc105320975 \h </w:instrText>
            </w:r>
            <w:r>
              <w:rPr>
                <w:noProof/>
                <w:webHidden/>
              </w:rPr>
            </w:r>
            <w:r>
              <w:rPr>
                <w:noProof/>
                <w:webHidden/>
              </w:rPr>
              <w:fldChar w:fldCharType="separate"/>
            </w:r>
            <w:r>
              <w:rPr>
                <w:noProof/>
                <w:webHidden/>
              </w:rPr>
              <w:t>51</w:t>
            </w:r>
            <w:r>
              <w:rPr>
                <w:noProof/>
                <w:webHidden/>
              </w:rPr>
              <w:fldChar w:fldCharType="end"/>
            </w:r>
          </w:hyperlink>
        </w:p>
        <w:p w14:paraId="575FBD0F" w14:textId="77777777" w:rsidR="00722F4C" w:rsidRDefault="00722F4C">
          <w:pPr>
            <w:pStyle w:val="TOC2"/>
            <w:tabs>
              <w:tab w:val="right" w:leader="dot" w:pos="9710"/>
            </w:tabs>
            <w:rPr>
              <w:noProof/>
              <w:lang w:val="en-GB" w:eastAsia="en-GB"/>
            </w:rPr>
          </w:pPr>
          <w:hyperlink w:anchor="_Toc105320976" w:history="1">
            <w:r w:rsidRPr="00E200BD">
              <w:rPr>
                <w:rStyle w:val="Hyperlink"/>
                <w:rFonts w:ascii="Times New Roman" w:hAnsi="Times New Roman" w:cs="Times New Roman"/>
                <w:noProof/>
              </w:rPr>
              <w:t>Disposal of Assets</w:t>
            </w:r>
            <w:r>
              <w:rPr>
                <w:noProof/>
                <w:webHidden/>
              </w:rPr>
              <w:tab/>
            </w:r>
            <w:r>
              <w:rPr>
                <w:noProof/>
                <w:webHidden/>
              </w:rPr>
              <w:fldChar w:fldCharType="begin"/>
            </w:r>
            <w:r>
              <w:rPr>
                <w:noProof/>
                <w:webHidden/>
              </w:rPr>
              <w:instrText xml:space="preserve"> PAGEREF _Toc105320976 \h </w:instrText>
            </w:r>
            <w:r>
              <w:rPr>
                <w:noProof/>
                <w:webHidden/>
              </w:rPr>
            </w:r>
            <w:r>
              <w:rPr>
                <w:noProof/>
                <w:webHidden/>
              </w:rPr>
              <w:fldChar w:fldCharType="separate"/>
            </w:r>
            <w:r>
              <w:rPr>
                <w:noProof/>
                <w:webHidden/>
              </w:rPr>
              <w:t>52</w:t>
            </w:r>
            <w:r>
              <w:rPr>
                <w:noProof/>
                <w:webHidden/>
              </w:rPr>
              <w:fldChar w:fldCharType="end"/>
            </w:r>
          </w:hyperlink>
        </w:p>
        <w:p w14:paraId="0EE4CFA1" w14:textId="77777777" w:rsidR="00722F4C" w:rsidRDefault="00722F4C">
          <w:pPr>
            <w:pStyle w:val="TOC2"/>
            <w:tabs>
              <w:tab w:val="right" w:leader="dot" w:pos="9710"/>
            </w:tabs>
            <w:rPr>
              <w:noProof/>
              <w:lang w:val="en-GB" w:eastAsia="en-GB"/>
            </w:rPr>
          </w:pPr>
          <w:hyperlink w:anchor="_Toc105320977" w:history="1">
            <w:r w:rsidRPr="00E200BD">
              <w:rPr>
                <w:rStyle w:val="Hyperlink"/>
                <w:rFonts w:ascii="Times New Roman" w:hAnsi="Times New Roman" w:cs="Times New Roman"/>
                <w:noProof/>
              </w:rPr>
              <w:t>Apportionment of *Costs of and *Proceeds for Assets</w:t>
            </w:r>
            <w:r>
              <w:rPr>
                <w:noProof/>
                <w:webHidden/>
              </w:rPr>
              <w:tab/>
            </w:r>
            <w:r>
              <w:rPr>
                <w:noProof/>
                <w:webHidden/>
              </w:rPr>
              <w:fldChar w:fldCharType="begin"/>
            </w:r>
            <w:r>
              <w:rPr>
                <w:noProof/>
                <w:webHidden/>
              </w:rPr>
              <w:instrText xml:space="preserve"> PAGEREF _Toc105320977 \h </w:instrText>
            </w:r>
            <w:r>
              <w:rPr>
                <w:noProof/>
                <w:webHidden/>
              </w:rPr>
            </w:r>
            <w:r>
              <w:rPr>
                <w:noProof/>
                <w:webHidden/>
              </w:rPr>
              <w:fldChar w:fldCharType="separate"/>
            </w:r>
            <w:r>
              <w:rPr>
                <w:noProof/>
                <w:webHidden/>
              </w:rPr>
              <w:t>52</w:t>
            </w:r>
            <w:r>
              <w:rPr>
                <w:noProof/>
                <w:webHidden/>
              </w:rPr>
              <w:fldChar w:fldCharType="end"/>
            </w:r>
          </w:hyperlink>
        </w:p>
        <w:p w14:paraId="7AFE0B88" w14:textId="77777777" w:rsidR="00722F4C" w:rsidRDefault="00722F4C">
          <w:pPr>
            <w:pStyle w:val="TOC2"/>
            <w:tabs>
              <w:tab w:val="right" w:leader="dot" w:pos="9710"/>
            </w:tabs>
            <w:rPr>
              <w:noProof/>
              <w:lang w:val="en-GB" w:eastAsia="en-GB"/>
            </w:rPr>
          </w:pPr>
          <w:hyperlink w:anchor="_Toc105320978" w:history="1">
            <w:r w:rsidRPr="00E200BD">
              <w:rPr>
                <w:rStyle w:val="Hyperlink"/>
                <w:rFonts w:ascii="Times New Roman" w:hAnsi="Times New Roman" w:cs="Times New Roman"/>
                <w:noProof/>
              </w:rPr>
              <w:t>Payment of Tax by Quarterly Instalment</w:t>
            </w:r>
            <w:r>
              <w:rPr>
                <w:noProof/>
                <w:webHidden/>
              </w:rPr>
              <w:tab/>
            </w:r>
            <w:r>
              <w:rPr>
                <w:noProof/>
                <w:webHidden/>
              </w:rPr>
              <w:fldChar w:fldCharType="begin"/>
            </w:r>
            <w:r>
              <w:rPr>
                <w:noProof/>
                <w:webHidden/>
              </w:rPr>
              <w:instrText xml:space="preserve"> PAGEREF _Toc105320978 \h </w:instrText>
            </w:r>
            <w:r>
              <w:rPr>
                <w:noProof/>
                <w:webHidden/>
              </w:rPr>
            </w:r>
            <w:r>
              <w:rPr>
                <w:noProof/>
                <w:webHidden/>
              </w:rPr>
              <w:fldChar w:fldCharType="separate"/>
            </w:r>
            <w:r>
              <w:rPr>
                <w:noProof/>
                <w:webHidden/>
              </w:rPr>
              <w:t>52</w:t>
            </w:r>
            <w:r>
              <w:rPr>
                <w:noProof/>
                <w:webHidden/>
              </w:rPr>
              <w:fldChar w:fldCharType="end"/>
            </w:r>
          </w:hyperlink>
        </w:p>
        <w:p w14:paraId="7F0D5B83" w14:textId="77777777" w:rsidR="00722F4C" w:rsidRDefault="00722F4C">
          <w:pPr>
            <w:pStyle w:val="TOC2"/>
            <w:tabs>
              <w:tab w:val="right" w:leader="dot" w:pos="9710"/>
            </w:tabs>
            <w:rPr>
              <w:noProof/>
              <w:lang w:val="en-GB" w:eastAsia="en-GB"/>
            </w:rPr>
          </w:pPr>
          <w:hyperlink w:anchor="_Toc105320979" w:history="1">
            <w:r w:rsidRPr="00E200BD">
              <w:rPr>
                <w:rStyle w:val="Hyperlink"/>
                <w:rFonts w:ascii="Times New Roman" w:hAnsi="Times New Roman" w:cs="Times New Roman"/>
                <w:noProof/>
              </w:rPr>
              <w:t>*Resident Entities</w:t>
            </w:r>
            <w:r>
              <w:rPr>
                <w:noProof/>
                <w:webHidden/>
              </w:rPr>
              <w:tab/>
            </w:r>
            <w:r>
              <w:rPr>
                <w:noProof/>
                <w:webHidden/>
              </w:rPr>
              <w:fldChar w:fldCharType="begin"/>
            </w:r>
            <w:r>
              <w:rPr>
                <w:noProof/>
                <w:webHidden/>
              </w:rPr>
              <w:instrText xml:space="preserve"> PAGEREF _Toc105320979 \h </w:instrText>
            </w:r>
            <w:r>
              <w:rPr>
                <w:noProof/>
                <w:webHidden/>
              </w:rPr>
            </w:r>
            <w:r>
              <w:rPr>
                <w:noProof/>
                <w:webHidden/>
              </w:rPr>
              <w:fldChar w:fldCharType="separate"/>
            </w:r>
            <w:r>
              <w:rPr>
                <w:noProof/>
                <w:webHidden/>
              </w:rPr>
              <w:t>53</w:t>
            </w:r>
            <w:r>
              <w:rPr>
                <w:noProof/>
                <w:webHidden/>
              </w:rPr>
              <w:fldChar w:fldCharType="end"/>
            </w:r>
          </w:hyperlink>
        </w:p>
        <w:p w14:paraId="3E7C9B37" w14:textId="77777777" w:rsidR="00722F4C" w:rsidRDefault="00722F4C">
          <w:pPr>
            <w:pStyle w:val="TOC1"/>
            <w:tabs>
              <w:tab w:val="right" w:leader="dot" w:pos="9710"/>
            </w:tabs>
            <w:rPr>
              <w:noProof/>
              <w:lang w:val="en-GB" w:eastAsia="en-GB"/>
            </w:rPr>
          </w:pPr>
          <w:hyperlink w:anchor="_Toc105320980" w:history="1">
            <w:r w:rsidRPr="00E200BD">
              <w:rPr>
                <w:rStyle w:val="Hyperlink"/>
                <w:rFonts w:ascii="Times New Roman" w:hAnsi="Times New Roman" w:cs="Times New Roman"/>
                <w:noProof/>
              </w:rPr>
              <w:t>FOURTH SCHEDULE: CONFORMING AMENDMENTS</w:t>
            </w:r>
            <w:r>
              <w:rPr>
                <w:noProof/>
                <w:webHidden/>
              </w:rPr>
              <w:tab/>
            </w:r>
            <w:r>
              <w:rPr>
                <w:noProof/>
                <w:webHidden/>
              </w:rPr>
              <w:fldChar w:fldCharType="begin"/>
            </w:r>
            <w:r>
              <w:rPr>
                <w:noProof/>
                <w:webHidden/>
              </w:rPr>
              <w:instrText xml:space="preserve"> PAGEREF _Toc105320980 \h </w:instrText>
            </w:r>
            <w:r>
              <w:rPr>
                <w:noProof/>
                <w:webHidden/>
              </w:rPr>
            </w:r>
            <w:r>
              <w:rPr>
                <w:noProof/>
                <w:webHidden/>
              </w:rPr>
              <w:fldChar w:fldCharType="separate"/>
            </w:r>
            <w:r>
              <w:rPr>
                <w:noProof/>
                <w:webHidden/>
              </w:rPr>
              <w:t>54</w:t>
            </w:r>
            <w:r>
              <w:rPr>
                <w:noProof/>
                <w:webHidden/>
              </w:rPr>
              <w:fldChar w:fldCharType="end"/>
            </w:r>
          </w:hyperlink>
        </w:p>
        <w:p w14:paraId="4D5B52BD" w14:textId="77777777" w:rsidR="00722F4C" w:rsidRDefault="00722F4C">
          <w:pPr>
            <w:pStyle w:val="TOC2"/>
            <w:tabs>
              <w:tab w:val="right" w:leader="dot" w:pos="9710"/>
            </w:tabs>
            <w:rPr>
              <w:noProof/>
              <w:lang w:val="en-GB" w:eastAsia="en-GB"/>
            </w:rPr>
          </w:pPr>
          <w:hyperlink w:anchor="_Toc105320981" w:history="1">
            <w:r w:rsidRPr="00E200BD">
              <w:rPr>
                <w:rStyle w:val="Hyperlink"/>
                <w:rFonts w:ascii="Times New Roman" w:hAnsi="Times New Roman" w:cs="Times New Roman"/>
                <w:noProof/>
              </w:rPr>
              <w:t>Part I</w:t>
            </w:r>
            <w:r>
              <w:rPr>
                <w:noProof/>
                <w:webHidden/>
              </w:rPr>
              <w:tab/>
            </w:r>
            <w:r>
              <w:rPr>
                <w:noProof/>
                <w:webHidden/>
              </w:rPr>
              <w:fldChar w:fldCharType="begin"/>
            </w:r>
            <w:r>
              <w:rPr>
                <w:noProof/>
                <w:webHidden/>
              </w:rPr>
              <w:instrText xml:space="preserve"> PAGEREF _Toc105320981 \h </w:instrText>
            </w:r>
            <w:r>
              <w:rPr>
                <w:noProof/>
                <w:webHidden/>
              </w:rPr>
            </w:r>
            <w:r>
              <w:rPr>
                <w:noProof/>
                <w:webHidden/>
              </w:rPr>
              <w:fldChar w:fldCharType="separate"/>
            </w:r>
            <w:r>
              <w:rPr>
                <w:noProof/>
                <w:webHidden/>
              </w:rPr>
              <w:t>54</w:t>
            </w:r>
            <w:r>
              <w:rPr>
                <w:noProof/>
                <w:webHidden/>
              </w:rPr>
              <w:fldChar w:fldCharType="end"/>
            </w:r>
          </w:hyperlink>
        </w:p>
        <w:p w14:paraId="4381FA9F" w14:textId="77777777" w:rsidR="00722F4C" w:rsidRDefault="00722F4C">
          <w:pPr>
            <w:pStyle w:val="TOC2"/>
            <w:tabs>
              <w:tab w:val="right" w:leader="dot" w:pos="9710"/>
            </w:tabs>
            <w:rPr>
              <w:noProof/>
              <w:lang w:val="en-GB" w:eastAsia="en-GB"/>
            </w:rPr>
          </w:pPr>
          <w:hyperlink w:anchor="_Toc105320982" w:history="1">
            <w:r w:rsidRPr="00E200BD">
              <w:rPr>
                <w:rStyle w:val="Hyperlink"/>
                <w:rFonts w:ascii="Times New Roman" w:hAnsi="Times New Roman" w:cs="Times New Roman"/>
                <w:noProof/>
              </w:rPr>
              <w:t>Income Tax Law (Law No. 5 of 5 November 1966)</w:t>
            </w:r>
            <w:r>
              <w:rPr>
                <w:noProof/>
                <w:webHidden/>
              </w:rPr>
              <w:tab/>
            </w:r>
            <w:r>
              <w:rPr>
                <w:noProof/>
                <w:webHidden/>
              </w:rPr>
              <w:fldChar w:fldCharType="begin"/>
            </w:r>
            <w:r>
              <w:rPr>
                <w:noProof/>
                <w:webHidden/>
              </w:rPr>
              <w:instrText xml:space="preserve"> PAGEREF _Toc105320982 \h </w:instrText>
            </w:r>
            <w:r>
              <w:rPr>
                <w:noProof/>
                <w:webHidden/>
              </w:rPr>
            </w:r>
            <w:r>
              <w:rPr>
                <w:noProof/>
                <w:webHidden/>
              </w:rPr>
              <w:fldChar w:fldCharType="separate"/>
            </w:r>
            <w:r>
              <w:rPr>
                <w:noProof/>
                <w:webHidden/>
              </w:rPr>
              <w:t>54</w:t>
            </w:r>
            <w:r>
              <w:rPr>
                <w:noProof/>
                <w:webHidden/>
              </w:rPr>
              <w:fldChar w:fldCharType="end"/>
            </w:r>
          </w:hyperlink>
        </w:p>
        <w:p w14:paraId="6C78770E" w14:textId="77777777" w:rsidR="00722F4C" w:rsidRDefault="00722F4C">
          <w:pPr>
            <w:pStyle w:val="TOC2"/>
            <w:tabs>
              <w:tab w:val="right" w:leader="dot" w:pos="9710"/>
            </w:tabs>
            <w:rPr>
              <w:noProof/>
              <w:lang w:val="en-GB" w:eastAsia="en-GB"/>
            </w:rPr>
          </w:pPr>
          <w:hyperlink w:anchor="_Toc105320983" w:history="1">
            <w:r w:rsidRPr="00E200BD">
              <w:rPr>
                <w:rStyle w:val="Hyperlink"/>
                <w:rFonts w:ascii="Times New Roman" w:hAnsi="Times New Roman" w:cs="Times New Roman"/>
                <w:noProof/>
              </w:rPr>
              <w:t>Part II</w:t>
            </w:r>
            <w:r>
              <w:rPr>
                <w:noProof/>
                <w:webHidden/>
              </w:rPr>
              <w:tab/>
            </w:r>
            <w:r>
              <w:rPr>
                <w:noProof/>
                <w:webHidden/>
              </w:rPr>
              <w:fldChar w:fldCharType="begin"/>
            </w:r>
            <w:r>
              <w:rPr>
                <w:noProof/>
                <w:webHidden/>
              </w:rPr>
              <w:instrText xml:space="preserve"> PAGEREF _Toc105320983 \h </w:instrText>
            </w:r>
            <w:r>
              <w:rPr>
                <w:noProof/>
                <w:webHidden/>
              </w:rPr>
            </w:r>
            <w:r>
              <w:rPr>
                <w:noProof/>
                <w:webHidden/>
              </w:rPr>
              <w:fldChar w:fldCharType="separate"/>
            </w:r>
            <w:r>
              <w:rPr>
                <w:noProof/>
                <w:webHidden/>
              </w:rPr>
              <w:t>54</w:t>
            </w:r>
            <w:r>
              <w:rPr>
                <w:noProof/>
                <w:webHidden/>
              </w:rPr>
              <w:fldChar w:fldCharType="end"/>
            </w:r>
          </w:hyperlink>
        </w:p>
        <w:p w14:paraId="647C575C" w14:textId="77777777" w:rsidR="00722F4C" w:rsidRDefault="00722F4C">
          <w:pPr>
            <w:pStyle w:val="TOC2"/>
            <w:tabs>
              <w:tab w:val="right" w:leader="dot" w:pos="9710"/>
            </w:tabs>
            <w:rPr>
              <w:noProof/>
              <w:lang w:val="en-GB" w:eastAsia="en-GB"/>
            </w:rPr>
          </w:pPr>
          <w:hyperlink w:anchor="_Toc105320984" w:history="1">
            <w:r w:rsidRPr="00E200BD">
              <w:rPr>
                <w:rStyle w:val="Hyperlink"/>
                <w:rFonts w:ascii="Times New Roman" w:hAnsi="Times New Roman" w:cs="Times New Roman"/>
                <w:noProof/>
              </w:rPr>
              <w:t>Sales Tax Law (Law No. 2 of 7 January 1984)</w:t>
            </w:r>
            <w:r>
              <w:rPr>
                <w:noProof/>
                <w:webHidden/>
              </w:rPr>
              <w:tab/>
            </w:r>
            <w:r>
              <w:rPr>
                <w:noProof/>
                <w:webHidden/>
              </w:rPr>
              <w:fldChar w:fldCharType="begin"/>
            </w:r>
            <w:r>
              <w:rPr>
                <w:noProof/>
                <w:webHidden/>
              </w:rPr>
              <w:instrText xml:space="preserve"> PAGEREF _Toc105320984 \h </w:instrText>
            </w:r>
            <w:r>
              <w:rPr>
                <w:noProof/>
                <w:webHidden/>
              </w:rPr>
            </w:r>
            <w:r>
              <w:rPr>
                <w:noProof/>
                <w:webHidden/>
              </w:rPr>
              <w:fldChar w:fldCharType="separate"/>
            </w:r>
            <w:r>
              <w:rPr>
                <w:noProof/>
                <w:webHidden/>
              </w:rPr>
              <w:t>54</w:t>
            </w:r>
            <w:r>
              <w:rPr>
                <w:noProof/>
                <w:webHidden/>
              </w:rPr>
              <w:fldChar w:fldCharType="end"/>
            </w:r>
          </w:hyperlink>
        </w:p>
        <w:p w14:paraId="11304741" w14:textId="77777777" w:rsidR="00722F4C" w:rsidRDefault="00722F4C">
          <w:pPr>
            <w:pStyle w:val="TOC2"/>
            <w:tabs>
              <w:tab w:val="right" w:leader="dot" w:pos="9710"/>
            </w:tabs>
            <w:rPr>
              <w:noProof/>
              <w:lang w:val="en-GB" w:eastAsia="en-GB"/>
            </w:rPr>
          </w:pPr>
          <w:hyperlink w:anchor="_Toc105320985" w:history="1">
            <w:r w:rsidRPr="00E200BD">
              <w:rPr>
                <w:rStyle w:val="Hyperlink"/>
                <w:rFonts w:ascii="Times New Roman" w:hAnsi="Times New Roman" w:cs="Times New Roman"/>
                <w:noProof/>
              </w:rPr>
              <w:t>Part III</w:t>
            </w:r>
            <w:r>
              <w:rPr>
                <w:noProof/>
                <w:webHidden/>
              </w:rPr>
              <w:tab/>
            </w:r>
            <w:r>
              <w:rPr>
                <w:noProof/>
                <w:webHidden/>
              </w:rPr>
              <w:fldChar w:fldCharType="begin"/>
            </w:r>
            <w:r>
              <w:rPr>
                <w:noProof/>
                <w:webHidden/>
              </w:rPr>
              <w:instrText xml:space="preserve"> PAGEREF _Toc105320985 \h </w:instrText>
            </w:r>
            <w:r>
              <w:rPr>
                <w:noProof/>
                <w:webHidden/>
              </w:rPr>
            </w:r>
            <w:r>
              <w:rPr>
                <w:noProof/>
                <w:webHidden/>
              </w:rPr>
              <w:fldChar w:fldCharType="separate"/>
            </w:r>
            <w:r>
              <w:rPr>
                <w:noProof/>
                <w:webHidden/>
              </w:rPr>
              <w:t>55</w:t>
            </w:r>
            <w:r>
              <w:rPr>
                <w:noProof/>
                <w:webHidden/>
              </w:rPr>
              <w:fldChar w:fldCharType="end"/>
            </w:r>
          </w:hyperlink>
        </w:p>
        <w:p w14:paraId="042A527F" w14:textId="77777777" w:rsidR="00722F4C" w:rsidRDefault="00722F4C">
          <w:pPr>
            <w:pStyle w:val="TOC2"/>
            <w:tabs>
              <w:tab w:val="right" w:leader="dot" w:pos="9710"/>
            </w:tabs>
            <w:rPr>
              <w:noProof/>
              <w:lang w:val="en-GB" w:eastAsia="en-GB"/>
            </w:rPr>
          </w:pPr>
          <w:hyperlink w:anchor="_Toc105320986" w:history="1">
            <w:r w:rsidRPr="00E200BD">
              <w:rPr>
                <w:rStyle w:val="Hyperlink"/>
                <w:rFonts w:ascii="Times New Roman" w:hAnsi="Times New Roman" w:cs="Times New Roman"/>
                <w:noProof/>
              </w:rPr>
              <w:t>The *Mining Code (Law No. 7 of 9 January 1984)</w:t>
            </w:r>
            <w:r>
              <w:rPr>
                <w:noProof/>
                <w:webHidden/>
              </w:rPr>
              <w:tab/>
            </w:r>
            <w:r>
              <w:rPr>
                <w:noProof/>
                <w:webHidden/>
              </w:rPr>
              <w:fldChar w:fldCharType="begin"/>
            </w:r>
            <w:r>
              <w:rPr>
                <w:noProof/>
                <w:webHidden/>
              </w:rPr>
              <w:instrText xml:space="preserve"> PAGEREF _Toc105320986 \h </w:instrText>
            </w:r>
            <w:r>
              <w:rPr>
                <w:noProof/>
                <w:webHidden/>
              </w:rPr>
            </w:r>
            <w:r>
              <w:rPr>
                <w:noProof/>
                <w:webHidden/>
              </w:rPr>
              <w:fldChar w:fldCharType="separate"/>
            </w:r>
            <w:r>
              <w:rPr>
                <w:noProof/>
                <w:webHidden/>
              </w:rPr>
              <w:t>55</w:t>
            </w:r>
            <w:r>
              <w:rPr>
                <w:noProof/>
                <w:webHidden/>
              </w:rPr>
              <w:fldChar w:fldCharType="end"/>
            </w:r>
          </w:hyperlink>
        </w:p>
        <w:p w14:paraId="66AB895B" w14:textId="77777777" w:rsidR="00722F4C" w:rsidRDefault="00722F4C">
          <w:pPr>
            <w:pStyle w:val="TOC2"/>
            <w:tabs>
              <w:tab w:val="right" w:leader="dot" w:pos="9710"/>
            </w:tabs>
            <w:rPr>
              <w:noProof/>
              <w:lang w:val="en-GB" w:eastAsia="en-GB"/>
            </w:rPr>
          </w:pPr>
          <w:hyperlink w:anchor="_Toc105320987" w:history="1">
            <w:r w:rsidRPr="00E200BD">
              <w:rPr>
                <w:rStyle w:val="Hyperlink"/>
                <w:rFonts w:ascii="Times New Roman" w:hAnsi="Times New Roman" w:cs="Times New Roman"/>
                <w:noProof/>
              </w:rPr>
              <w:t>Part IV</w:t>
            </w:r>
            <w:r>
              <w:rPr>
                <w:noProof/>
                <w:webHidden/>
              </w:rPr>
              <w:tab/>
            </w:r>
            <w:r>
              <w:rPr>
                <w:noProof/>
                <w:webHidden/>
              </w:rPr>
              <w:fldChar w:fldCharType="begin"/>
            </w:r>
            <w:r>
              <w:rPr>
                <w:noProof/>
                <w:webHidden/>
              </w:rPr>
              <w:instrText xml:space="preserve"> PAGEREF _Toc105320987 \h </w:instrText>
            </w:r>
            <w:r>
              <w:rPr>
                <w:noProof/>
                <w:webHidden/>
              </w:rPr>
            </w:r>
            <w:r>
              <w:rPr>
                <w:noProof/>
                <w:webHidden/>
              </w:rPr>
              <w:fldChar w:fldCharType="separate"/>
            </w:r>
            <w:r>
              <w:rPr>
                <w:noProof/>
                <w:webHidden/>
              </w:rPr>
              <w:t>55</w:t>
            </w:r>
            <w:r>
              <w:rPr>
                <w:noProof/>
                <w:webHidden/>
              </w:rPr>
              <w:fldChar w:fldCharType="end"/>
            </w:r>
          </w:hyperlink>
        </w:p>
        <w:p w14:paraId="5DC1633D" w14:textId="77777777" w:rsidR="00722F4C" w:rsidRDefault="00722F4C">
          <w:pPr>
            <w:pStyle w:val="TOC2"/>
            <w:tabs>
              <w:tab w:val="right" w:leader="dot" w:pos="9710"/>
            </w:tabs>
            <w:rPr>
              <w:noProof/>
              <w:lang w:val="en-GB" w:eastAsia="en-GB"/>
            </w:rPr>
          </w:pPr>
          <w:hyperlink w:anchor="_Toc105320988" w:history="1">
            <w:r w:rsidRPr="00E200BD">
              <w:rPr>
                <w:rStyle w:val="Hyperlink"/>
                <w:rFonts w:ascii="Times New Roman" w:hAnsi="Times New Roman" w:cs="Times New Roman"/>
                <w:noProof/>
              </w:rPr>
              <w:t>Revenue Administration Law (Law No. 13 of 27 October 2019)</w:t>
            </w:r>
            <w:r>
              <w:rPr>
                <w:noProof/>
                <w:webHidden/>
              </w:rPr>
              <w:tab/>
            </w:r>
            <w:r>
              <w:rPr>
                <w:noProof/>
                <w:webHidden/>
              </w:rPr>
              <w:fldChar w:fldCharType="begin"/>
            </w:r>
            <w:r>
              <w:rPr>
                <w:noProof/>
                <w:webHidden/>
              </w:rPr>
              <w:instrText xml:space="preserve"> PAGEREF _Toc105320988 \h </w:instrText>
            </w:r>
            <w:r>
              <w:rPr>
                <w:noProof/>
                <w:webHidden/>
              </w:rPr>
            </w:r>
            <w:r>
              <w:rPr>
                <w:noProof/>
                <w:webHidden/>
              </w:rPr>
              <w:fldChar w:fldCharType="separate"/>
            </w:r>
            <w:r>
              <w:rPr>
                <w:noProof/>
                <w:webHidden/>
              </w:rPr>
              <w:t>55</w:t>
            </w:r>
            <w:r>
              <w:rPr>
                <w:noProof/>
                <w:webHidden/>
              </w:rPr>
              <w:fldChar w:fldCharType="end"/>
            </w:r>
          </w:hyperlink>
        </w:p>
        <w:p w14:paraId="5F090CAD" w14:textId="77777777" w:rsidR="00722F4C" w:rsidRDefault="00722F4C">
          <w:pPr>
            <w:pStyle w:val="TOC2"/>
            <w:tabs>
              <w:tab w:val="right" w:leader="dot" w:pos="9710"/>
            </w:tabs>
            <w:rPr>
              <w:noProof/>
              <w:lang w:val="en-GB" w:eastAsia="en-GB"/>
            </w:rPr>
          </w:pPr>
          <w:hyperlink w:anchor="_Toc105320989" w:history="1">
            <w:r w:rsidRPr="00E200BD">
              <w:rPr>
                <w:rStyle w:val="Hyperlink"/>
                <w:rFonts w:ascii="Times New Roman" w:hAnsi="Times New Roman" w:cs="Times New Roman"/>
                <w:noProof/>
              </w:rPr>
              <w:t>Part V</w:t>
            </w:r>
            <w:r>
              <w:rPr>
                <w:noProof/>
                <w:webHidden/>
              </w:rPr>
              <w:tab/>
            </w:r>
            <w:r>
              <w:rPr>
                <w:noProof/>
                <w:webHidden/>
              </w:rPr>
              <w:fldChar w:fldCharType="begin"/>
            </w:r>
            <w:r>
              <w:rPr>
                <w:noProof/>
                <w:webHidden/>
              </w:rPr>
              <w:instrText xml:space="preserve"> PAGEREF _Toc105320989 \h </w:instrText>
            </w:r>
            <w:r>
              <w:rPr>
                <w:noProof/>
                <w:webHidden/>
              </w:rPr>
            </w:r>
            <w:r>
              <w:rPr>
                <w:noProof/>
                <w:webHidden/>
              </w:rPr>
              <w:fldChar w:fldCharType="separate"/>
            </w:r>
            <w:r>
              <w:rPr>
                <w:noProof/>
                <w:webHidden/>
              </w:rPr>
              <w:t>55</w:t>
            </w:r>
            <w:r>
              <w:rPr>
                <w:noProof/>
                <w:webHidden/>
              </w:rPr>
              <w:fldChar w:fldCharType="end"/>
            </w:r>
          </w:hyperlink>
        </w:p>
        <w:p w14:paraId="793829CD" w14:textId="77777777" w:rsidR="00722F4C" w:rsidRDefault="00722F4C">
          <w:pPr>
            <w:pStyle w:val="TOC2"/>
            <w:tabs>
              <w:tab w:val="right" w:leader="dot" w:pos="9710"/>
            </w:tabs>
            <w:rPr>
              <w:noProof/>
              <w:lang w:val="en-GB" w:eastAsia="en-GB"/>
            </w:rPr>
          </w:pPr>
          <w:hyperlink w:anchor="_Toc105320990" w:history="1">
            <w:r w:rsidRPr="00E200BD">
              <w:rPr>
                <w:rStyle w:val="Hyperlink"/>
                <w:rFonts w:ascii="Times New Roman" w:hAnsi="Times New Roman" w:cs="Times New Roman"/>
                <w:noProof/>
              </w:rPr>
              <w:t>Somali Petroleum Law (Law No. 19 of 8 February 2020)</w:t>
            </w:r>
            <w:r>
              <w:rPr>
                <w:noProof/>
                <w:webHidden/>
              </w:rPr>
              <w:tab/>
            </w:r>
            <w:r>
              <w:rPr>
                <w:noProof/>
                <w:webHidden/>
              </w:rPr>
              <w:fldChar w:fldCharType="begin"/>
            </w:r>
            <w:r>
              <w:rPr>
                <w:noProof/>
                <w:webHidden/>
              </w:rPr>
              <w:instrText xml:space="preserve"> PAGEREF _Toc105320990 \h </w:instrText>
            </w:r>
            <w:r>
              <w:rPr>
                <w:noProof/>
                <w:webHidden/>
              </w:rPr>
            </w:r>
            <w:r>
              <w:rPr>
                <w:noProof/>
                <w:webHidden/>
              </w:rPr>
              <w:fldChar w:fldCharType="separate"/>
            </w:r>
            <w:r>
              <w:rPr>
                <w:noProof/>
                <w:webHidden/>
              </w:rPr>
              <w:t>55</w:t>
            </w:r>
            <w:r>
              <w:rPr>
                <w:noProof/>
                <w:webHidden/>
              </w:rPr>
              <w:fldChar w:fldCharType="end"/>
            </w:r>
          </w:hyperlink>
        </w:p>
        <w:p w14:paraId="7AA89F52" w14:textId="77777777" w:rsidR="008F607A" w:rsidRPr="00834DC3" w:rsidRDefault="008F607A">
          <w:pPr>
            <w:rPr>
              <w:rFonts w:ascii="Times New Roman" w:hAnsi="Times New Roman" w:cs="Times New Roman"/>
              <w:sz w:val="24"/>
              <w:szCs w:val="24"/>
            </w:rPr>
          </w:pPr>
          <w:r w:rsidRPr="00834DC3">
            <w:rPr>
              <w:rFonts w:ascii="Times New Roman" w:hAnsi="Times New Roman" w:cs="Times New Roman"/>
              <w:b/>
              <w:bCs/>
              <w:noProof/>
              <w:sz w:val="24"/>
              <w:szCs w:val="24"/>
            </w:rPr>
            <w:fldChar w:fldCharType="end"/>
          </w:r>
        </w:p>
      </w:sdtContent>
    </w:sdt>
    <w:p w14:paraId="31F504C0" w14:textId="77777777" w:rsidR="000D0128" w:rsidRPr="00834DC3" w:rsidRDefault="000D0128">
      <w:pPr>
        <w:rPr>
          <w:rFonts w:ascii="Times New Roman" w:hAnsi="Times New Roman" w:cs="Times New Roman"/>
          <w:sz w:val="24"/>
          <w:szCs w:val="24"/>
        </w:rPr>
      </w:pPr>
      <w:r w:rsidRPr="00834DC3">
        <w:rPr>
          <w:rFonts w:ascii="Times New Roman" w:hAnsi="Times New Roman" w:cs="Times New Roman"/>
          <w:sz w:val="24"/>
          <w:szCs w:val="24"/>
        </w:rPr>
        <w:br w:type="page"/>
      </w:r>
    </w:p>
    <w:p w14:paraId="1FC40C40" w14:textId="77777777" w:rsidR="008F607A" w:rsidRPr="00834DC3" w:rsidRDefault="008F607A" w:rsidP="008F607A">
      <w:pPr>
        <w:rPr>
          <w:rFonts w:ascii="Times New Roman" w:hAnsi="Times New Roman" w:cs="Times New Roman"/>
          <w:sz w:val="24"/>
          <w:szCs w:val="24"/>
        </w:rPr>
      </w:pPr>
    </w:p>
    <w:p w14:paraId="3F16A634" w14:textId="77777777" w:rsidR="000D0128" w:rsidRPr="00834DC3" w:rsidRDefault="000D0128" w:rsidP="000D0128">
      <w:pPr>
        <w:pStyle w:val="Heading1"/>
        <w:rPr>
          <w:rFonts w:ascii="Times New Roman" w:hAnsi="Times New Roman" w:cs="Times New Roman"/>
          <w:sz w:val="24"/>
          <w:szCs w:val="24"/>
        </w:rPr>
      </w:pPr>
      <w:bookmarkStart w:id="4" w:name="_Toc105320863"/>
      <w:r w:rsidRPr="00834DC3">
        <w:rPr>
          <w:rFonts w:ascii="Times New Roman" w:hAnsi="Times New Roman" w:cs="Times New Roman"/>
          <w:sz w:val="24"/>
          <w:szCs w:val="24"/>
        </w:rPr>
        <w:t xml:space="preserve">LAW ON THE FISCAL REGIME FOR </w:t>
      </w:r>
      <w:r w:rsidR="00386310" w:rsidRPr="00834DC3">
        <w:rPr>
          <w:rFonts w:ascii="Times New Roman" w:hAnsi="Times New Roman" w:cs="Times New Roman"/>
          <w:sz w:val="24"/>
          <w:szCs w:val="24"/>
        </w:rPr>
        <w:t>*EXTRACT</w:t>
      </w:r>
      <w:r w:rsidRPr="00834DC3">
        <w:rPr>
          <w:rFonts w:ascii="Times New Roman" w:hAnsi="Times New Roman" w:cs="Times New Roman"/>
          <w:sz w:val="24"/>
          <w:szCs w:val="24"/>
        </w:rPr>
        <w:t>IVE INDUSTRIES</w:t>
      </w:r>
      <w:bookmarkEnd w:id="4"/>
      <w:r w:rsidR="00C92343" w:rsidRPr="00834DC3">
        <w:rPr>
          <w:rFonts w:ascii="Times New Roman" w:hAnsi="Times New Roman" w:cs="Times New Roman"/>
          <w:sz w:val="24"/>
          <w:szCs w:val="24"/>
        </w:rPr>
        <w:t xml:space="preserve"> </w:t>
      </w:r>
    </w:p>
    <w:p w14:paraId="62F2E025" w14:textId="77777777" w:rsidR="000D0128" w:rsidRPr="00834DC3" w:rsidRDefault="000D0128" w:rsidP="008F607A">
      <w:pPr>
        <w:rPr>
          <w:rFonts w:ascii="Times New Roman" w:hAnsi="Times New Roman" w:cs="Times New Roman"/>
          <w:sz w:val="24"/>
          <w:szCs w:val="24"/>
        </w:rPr>
      </w:pPr>
    </w:p>
    <w:p w14:paraId="1A8DE1AE" w14:textId="77777777" w:rsidR="00D91932" w:rsidRPr="00834DC3" w:rsidRDefault="00A3096D" w:rsidP="00A63ACB">
      <w:pPr>
        <w:widowControl w:val="0"/>
        <w:pBdr>
          <w:top w:val="nil"/>
          <w:left w:val="nil"/>
          <w:bottom w:val="nil"/>
          <w:right w:val="nil"/>
          <w:between w:val="nil"/>
        </w:pBdr>
        <w:spacing w:before="338" w:line="250" w:lineRule="auto"/>
        <w:ind w:left="14" w:right="1165" w:firstLine="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Having regard to Articles 44, 50(f), 54 and 125(1) of the Provisional Constitution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Federal Republic of Somalia, 2012 and the Revenue Administration Law (Law No. 13 of 27</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October 2019).</w:t>
      </w:r>
      <w:r w:rsidR="00C92343" w:rsidRPr="00834DC3">
        <w:rPr>
          <w:rFonts w:ascii="Times New Roman" w:hAnsi="Times New Roman" w:cs="Times New Roman"/>
          <w:color w:val="000000"/>
          <w:sz w:val="24"/>
          <w:szCs w:val="24"/>
        </w:rPr>
        <w:t xml:space="preserve"> </w:t>
      </w:r>
    </w:p>
    <w:p w14:paraId="50179BD0" w14:textId="77777777" w:rsidR="00D91932" w:rsidRPr="00834DC3" w:rsidRDefault="00A3096D" w:rsidP="00A63ACB">
      <w:pPr>
        <w:widowControl w:val="0"/>
        <w:pBdr>
          <w:top w:val="nil"/>
          <w:left w:val="nil"/>
          <w:bottom w:val="nil"/>
          <w:right w:val="nil"/>
          <w:between w:val="nil"/>
        </w:pBdr>
        <w:spacing w:before="327" w:line="256" w:lineRule="auto"/>
        <w:ind w:left="32" w:right="1102" w:hanging="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Considering the regulation of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ion of natural resources under the Petroleum Law (Law</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No. 19 of 8 February 2020) and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 1984</w:t>
      </w:r>
      <w:proofErr w:type="gramStart"/>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34C15EF8" w14:textId="77777777" w:rsidR="00D91932" w:rsidRPr="00834DC3" w:rsidRDefault="00A3096D" w:rsidP="00A63ACB">
      <w:pPr>
        <w:widowControl w:val="0"/>
        <w:pBdr>
          <w:top w:val="nil"/>
          <w:left w:val="nil"/>
          <w:bottom w:val="nil"/>
          <w:right w:val="nil"/>
          <w:between w:val="nil"/>
        </w:pBdr>
        <w:spacing w:before="321" w:line="231" w:lineRule="auto"/>
        <w:ind w:left="27" w:right="884" w:hanging="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Considering the need to establish by law a fiscal regime applicable to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ion of natural</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resources;</w:t>
      </w:r>
      <w:proofErr w:type="gramEnd"/>
      <w:r w:rsidR="00C92343" w:rsidRPr="00834DC3">
        <w:rPr>
          <w:rFonts w:ascii="Times New Roman" w:hAnsi="Times New Roman" w:cs="Times New Roman"/>
          <w:color w:val="000000"/>
          <w:sz w:val="24"/>
          <w:szCs w:val="24"/>
        </w:rPr>
        <w:t xml:space="preserve"> </w:t>
      </w:r>
    </w:p>
    <w:p w14:paraId="796512DA" w14:textId="77777777" w:rsidR="00D91932" w:rsidRPr="00834DC3" w:rsidRDefault="00A3096D" w:rsidP="00A63ACB">
      <w:pPr>
        <w:widowControl w:val="0"/>
        <w:pBdr>
          <w:top w:val="nil"/>
          <w:left w:val="nil"/>
          <w:bottom w:val="nil"/>
          <w:right w:val="nil"/>
          <w:between w:val="nil"/>
        </w:pBdr>
        <w:spacing w:before="342" w:line="253" w:lineRule="auto"/>
        <w:ind w:left="18" w:right="741" w:firstLine="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Considering the benefits of requiring the Revenue Authorities to take note of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agreements and of the coordination of the regulatory role of the regulatory authorities for the</w:t>
      </w:r>
      <w:r w:rsidR="00C92343"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industries and the revenue administration role of the Revenue </w:t>
      </w:r>
      <w:proofErr w:type="gramStart"/>
      <w:r w:rsidRPr="00834DC3">
        <w:rPr>
          <w:rFonts w:ascii="Times New Roman" w:hAnsi="Times New Roman" w:cs="Times New Roman"/>
          <w:color w:val="000000"/>
          <w:sz w:val="24"/>
          <w:szCs w:val="24"/>
        </w:rPr>
        <w:t>Authorities;</w:t>
      </w:r>
      <w:proofErr w:type="gramEnd"/>
      <w:r w:rsidR="00C92343" w:rsidRPr="00834DC3">
        <w:rPr>
          <w:rFonts w:ascii="Times New Roman" w:hAnsi="Times New Roman" w:cs="Times New Roman"/>
          <w:color w:val="000000"/>
          <w:sz w:val="24"/>
          <w:szCs w:val="24"/>
        </w:rPr>
        <w:t xml:space="preserve"> </w:t>
      </w:r>
    </w:p>
    <w:p w14:paraId="35912F54" w14:textId="77777777" w:rsidR="00D91932" w:rsidRPr="00834DC3" w:rsidRDefault="00A3096D" w:rsidP="00A63ACB">
      <w:pPr>
        <w:widowControl w:val="0"/>
        <w:pBdr>
          <w:top w:val="nil"/>
          <w:left w:val="nil"/>
          <w:bottom w:val="nil"/>
          <w:right w:val="nil"/>
          <w:between w:val="nil"/>
        </w:pBdr>
        <w:spacing w:before="325" w:line="251" w:lineRule="auto"/>
        <w:ind w:left="24" w:right="1331" w:hanging="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The Federal Parliament of the Federal Republic of Somalia enacts the following that shall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have the force of law throughout the Federal Republic of Somalia:</w:t>
      </w:r>
      <w:r w:rsidR="00C92343" w:rsidRPr="00834DC3">
        <w:rPr>
          <w:rFonts w:ascii="Times New Roman" w:hAnsi="Times New Roman" w:cs="Times New Roman"/>
          <w:color w:val="000000"/>
          <w:sz w:val="24"/>
          <w:szCs w:val="24"/>
        </w:rPr>
        <w:t xml:space="preserve"> </w:t>
      </w:r>
    </w:p>
    <w:p w14:paraId="1DD1865B" w14:textId="77777777" w:rsidR="00C70C00" w:rsidRPr="00834DC3" w:rsidRDefault="00C70C00" w:rsidP="00C70C00">
      <w:pPr>
        <w:widowControl w:val="0"/>
        <w:pBdr>
          <w:top w:val="nil"/>
          <w:left w:val="nil"/>
          <w:bottom w:val="nil"/>
          <w:right w:val="nil"/>
          <w:between w:val="nil"/>
        </w:pBdr>
        <w:spacing w:after="0" w:line="240" w:lineRule="auto"/>
        <w:ind w:left="2163" w:firstLine="717"/>
        <w:jc w:val="left"/>
        <w:rPr>
          <w:rFonts w:ascii="Times New Roman" w:hAnsi="Times New Roman" w:cs="Times New Roman"/>
          <w:color w:val="000000"/>
          <w:sz w:val="24"/>
          <w:szCs w:val="24"/>
        </w:rPr>
      </w:pPr>
    </w:p>
    <w:p w14:paraId="0A1C0690" w14:textId="77777777" w:rsidR="00C70C00" w:rsidRPr="00834DC3" w:rsidRDefault="00A3096D" w:rsidP="005E6B30">
      <w:pPr>
        <w:pStyle w:val="Heading1"/>
        <w:ind w:left="10"/>
        <w:rPr>
          <w:rFonts w:ascii="Times New Roman" w:hAnsi="Times New Roman" w:cs="Times New Roman"/>
          <w:sz w:val="24"/>
          <w:szCs w:val="24"/>
        </w:rPr>
      </w:pPr>
      <w:bookmarkStart w:id="5" w:name="_Toc105320864"/>
      <w:r w:rsidRPr="00834DC3">
        <w:rPr>
          <w:rFonts w:ascii="Times New Roman" w:hAnsi="Times New Roman" w:cs="Times New Roman"/>
          <w:sz w:val="24"/>
          <w:szCs w:val="24"/>
        </w:rPr>
        <w:t>PART I</w:t>
      </w:r>
      <w:bookmarkEnd w:id="5"/>
      <w:r w:rsidRPr="00834DC3">
        <w:rPr>
          <w:rFonts w:ascii="Times New Roman" w:hAnsi="Times New Roman" w:cs="Times New Roman"/>
          <w:sz w:val="24"/>
          <w:szCs w:val="24"/>
        </w:rPr>
        <w:t xml:space="preserve"> </w:t>
      </w:r>
    </w:p>
    <w:p w14:paraId="703469F2" w14:textId="77777777" w:rsidR="00D91932" w:rsidRPr="00834DC3" w:rsidRDefault="00A3096D" w:rsidP="005E6B30">
      <w:pPr>
        <w:pStyle w:val="Heading1"/>
        <w:ind w:left="10"/>
        <w:rPr>
          <w:rFonts w:ascii="Times New Roman" w:hAnsi="Times New Roman" w:cs="Times New Roman"/>
          <w:sz w:val="24"/>
          <w:szCs w:val="24"/>
        </w:rPr>
      </w:pPr>
      <w:bookmarkStart w:id="6" w:name="_Toc105320865"/>
      <w:r w:rsidRPr="00834DC3">
        <w:rPr>
          <w:rFonts w:ascii="Times New Roman" w:hAnsi="Times New Roman" w:cs="Times New Roman"/>
          <w:sz w:val="24"/>
          <w:szCs w:val="24"/>
        </w:rPr>
        <w:t>GENERAL PROVISIONS</w:t>
      </w:r>
      <w:bookmarkEnd w:id="6"/>
      <w:r w:rsidR="00C92343" w:rsidRPr="00834DC3">
        <w:rPr>
          <w:rFonts w:ascii="Times New Roman" w:hAnsi="Times New Roman" w:cs="Times New Roman"/>
          <w:sz w:val="24"/>
          <w:szCs w:val="24"/>
        </w:rPr>
        <w:t xml:space="preserve"> </w:t>
      </w:r>
    </w:p>
    <w:p w14:paraId="25D16C7D" w14:textId="77777777" w:rsidR="00C70C00" w:rsidRPr="00834DC3" w:rsidRDefault="00C70C00" w:rsidP="008F607A">
      <w:pPr>
        <w:pStyle w:val="Heading1"/>
        <w:ind w:left="2160"/>
        <w:rPr>
          <w:rFonts w:ascii="Times New Roman" w:hAnsi="Times New Roman" w:cs="Times New Roman"/>
          <w:sz w:val="24"/>
          <w:szCs w:val="24"/>
          <w:u w:val="single"/>
        </w:rPr>
      </w:pPr>
    </w:p>
    <w:p w14:paraId="6E3BCFC0" w14:textId="77777777" w:rsidR="003855AA" w:rsidRPr="00905038" w:rsidRDefault="00A3096D" w:rsidP="008F607A">
      <w:pPr>
        <w:pStyle w:val="Heading1"/>
        <w:ind w:left="2160"/>
        <w:rPr>
          <w:rFonts w:ascii="Times New Roman" w:hAnsi="Times New Roman" w:cs="Times New Roman"/>
          <w:sz w:val="24"/>
          <w:szCs w:val="24"/>
        </w:rPr>
      </w:pPr>
      <w:bookmarkStart w:id="7" w:name="_Toc105320866"/>
      <w:r w:rsidRPr="00905038">
        <w:rPr>
          <w:rFonts w:ascii="Times New Roman" w:hAnsi="Times New Roman" w:cs="Times New Roman"/>
          <w:sz w:val="24"/>
          <w:szCs w:val="24"/>
        </w:rPr>
        <w:t>Article 1</w:t>
      </w:r>
      <w:bookmarkEnd w:id="7"/>
      <w:r w:rsidRPr="00905038">
        <w:rPr>
          <w:rFonts w:ascii="Times New Roman" w:hAnsi="Times New Roman" w:cs="Times New Roman"/>
          <w:sz w:val="24"/>
          <w:szCs w:val="24"/>
        </w:rPr>
        <w:t xml:space="preserve"> </w:t>
      </w:r>
    </w:p>
    <w:p w14:paraId="079DD883" w14:textId="77777777" w:rsidR="00D91932" w:rsidRPr="00905038" w:rsidRDefault="00A3096D" w:rsidP="008F607A">
      <w:pPr>
        <w:pStyle w:val="Heading1"/>
        <w:ind w:left="2160"/>
        <w:rPr>
          <w:rFonts w:ascii="Times New Roman" w:hAnsi="Times New Roman" w:cs="Times New Roman"/>
          <w:sz w:val="24"/>
          <w:szCs w:val="24"/>
        </w:rPr>
      </w:pPr>
      <w:bookmarkStart w:id="8" w:name="_Toc105320867"/>
      <w:r w:rsidRPr="00905038">
        <w:rPr>
          <w:rFonts w:ascii="Times New Roman" w:hAnsi="Times New Roman" w:cs="Times New Roman"/>
          <w:sz w:val="24"/>
          <w:szCs w:val="24"/>
        </w:rPr>
        <w:t>Scope of this Law</w:t>
      </w:r>
      <w:bookmarkEnd w:id="8"/>
      <w:r w:rsidR="00C92343" w:rsidRPr="00905038">
        <w:rPr>
          <w:rFonts w:ascii="Times New Roman" w:hAnsi="Times New Roman" w:cs="Times New Roman"/>
          <w:sz w:val="24"/>
          <w:szCs w:val="24"/>
        </w:rPr>
        <w:t xml:space="preserve"> </w:t>
      </w:r>
    </w:p>
    <w:p w14:paraId="4D87D276" w14:textId="77777777" w:rsidR="00D91932" w:rsidRPr="00834DC3" w:rsidRDefault="00A3096D" w:rsidP="00C92343">
      <w:pPr>
        <w:pStyle w:val="ListParagraph"/>
        <w:widowControl w:val="0"/>
        <w:numPr>
          <w:ilvl w:val="0"/>
          <w:numId w:val="10"/>
        </w:numPr>
        <w:pBdr>
          <w:top w:val="nil"/>
          <w:left w:val="nil"/>
          <w:bottom w:val="nil"/>
          <w:right w:val="nil"/>
          <w:between w:val="nil"/>
        </w:pBdr>
        <w:spacing w:before="338" w:line="253" w:lineRule="auto"/>
        <w:ind w:right="127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This law provides for the main elements of the fiscal regime applicable to </w:t>
      </w:r>
      <w:r w:rsidR="000B4D1F" w:rsidRPr="00834DC3">
        <w:rPr>
          <w:rFonts w:ascii="Times New Roman" w:hAnsi="Times New Roman" w:cs="Times New Roman"/>
          <w:color w:val="000000"/>
          <w:sz w:val="24"/>
          <w:szCs w:val="24"/>
        </w:rPr>
        <w:t>*</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regulated by the Petroleum Law (Law N</w:t>
      </w:r>
      <w:r w:rsidR="002075E8" w:rsidRPr="00834DC3">
        <w:rPr>
          <w:rFonts w:ascii="Times New Roman" w:hAnsi="Times New Roman" w:cs="Times New Roman"/>
          <w:color w:val="000000"/>
          <w:sz w:val="24"/>
          <w:szCs w:val="24"/>
        </w:rPr>
        <w:t>o. 19 of 8 February 2020) and *M</w:t>
      </w:r>
      <w:r w:rsidRPr="00834DC3">
        <w:rPr>
          <w:rFonts w:ascii="Times New Roman" w:hAnsi="Times New Roman" w:cs="Times New Roman"/>
          <w:color w:val="000000"/>
          <w:sz w:val="24"/>
          <w:szCs w:val="24"/>
        </w:rPr>
        <w:t>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operations regulated by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 1984).</w:t>
      </w:r>
      <w:r w:rsidR="00C92343" w:rsidRPr="00834DC3">
        <w:rPr>
          <w:rFonts w:ascii="Times New Roman" w:hAnsi="Times New Roman" w:cs="Times New Roman"/>
          <w:color w:val="000000"/>
          <w:sz w:val="24"/>
          <w:szCs w:val="24"/>
        </w:rPr>
        <w:t xml:space="preserve"> </w:t>
      </w:r>
    </w:p>
    <w:p w14:paraId="6EA1CD89" w14:textId="77777777" w:rsidR="003855AA" w:rsidRDefault="00A3096D" w:rsidP="00905038">
      <w:pPr>
        <w:pStyle w:val="ListParagraph"/>
        <w:widowControl w:val="0"/>
        <w:numPr>
          <w:ilvl w:val="0"/>
          <w:numId w:val="10"/>
        </w:numPr>
        <w:pBdr>
          <w:top w:val="nil"/>
          <w:left w:val="nil"/>
          <w:bottom w:val="nil"/>
          <w:right w:val="nil"/>
          <w:between w:val="nil"/>
        </w:pBdr>
        <w:spacing w:before="338" w:line="253" w:lineRule="auto"/>
        <w:ind w:right="127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It deals with some ancillary matters that affect the tax tre</w:t>
      </w:r>
      <w:r w:rsidR="008D173D" w:rsidRPr="00834DC3">
        <w:rPr>
          <w:rFonts w:ascii="Times New Roman" w:hAnsi="Times New Roman" w:cs="Times New Roman"/>
          <w:color w:val="000000"/>
          <w:sz w:val="24"/>
          <w:szCs w:val="24"/>
        </w:rPr>
        <w:t xml:space="preserve">atment of persons dealing with </w:t>
      </w:r>
      <w:r w:rsidRPr="00834DC3">
        <w:rPr>
          <w:rFonts w:ascii="Times New Roman" w:hAnsi="Times New Roman" w:cs="Times New Roman"/>
          <w:color w:val="000000"/>
          <w:sz w:val="24"/>
          <w:szCs w:val="24"/>
        </w:rPr>
        <w:t xml:space="preserve">persons conducting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w:t>
      </w:r>
      <w:r w:rsidR="00C92343" w:rsidRPr="00834DC3">
        <w:rPr>
          <w:rFonts w:ascii="Times New Roman" w:hAnsi="Times New Roman" w:cs="Times New Roman"/>
          <w:color w:val="000000"/>
          <w:sz w:val="24"/>
          <w:szCs w:val="24"/>
          <w:rtl/>
        </w:rPr>
        <w:t xml:space="preserve"> </w:t>
      </w:r>
    </w:p>
    <w:p w14:paraId="5056E459" w14:textId="77777777" w:rsidR="00905038" w:rsidRDefault="0090503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083139C" w14:textId="77777777" w:rsidR="003855AA" w:rsidRPr="00834DC3" w:rsidRDefault="00A3096D" w:rsidP="008F607A">
      <w:pPr>
        <w:pStyle w:val="Heading1"/>
        <w:ind w:left="1440" w:firstLine="720"/>
        <w:rPr>
          <w:rFonts w:ascii="Times New Roman" w:hAnsi="Times New Roman" w:cs="Times New Roman"/>
          <w:sz w:val="24"/>
          <w:szCs w:val="24"/>
        </w:rPr>
      </w:pPr>
      <w:bookmarkStart w:id="9" w:name="_Toc105320868"/>
      <w:r w:rsidRPr="00834DC3">
        <w:rPr>
          <w:rFonts w:ascii="Times New Roman" w:hAnsi="Times New Roman" w:cs="Times New Roman"/>
          <w:sz w:val="24"/>
          <w:szCs w:val="24"/>
        </w:rPr>
        <w:lastRenderedPageBreak/>
        <w:t>Article 2</w:t>
      </w:r>
      <w:bookmarkEnd w:id="9"/>
      <w:r w:rsidRPr="00834DC3">
        <w:rPr>
          <w:rFonts w:ascii="Times New Roman" w:hAnsi="Times New Roman" w:cs="Times New Roman"/>
          <w:sz w:val="24"/>
          <w:szCs w:val="24"/>
        </w:rPr>
        <w:t xml:space="preserve"> </w:t>
      </w:r>
    </w:p>
    <w:p w14:paraId="2F940304" w14:textId="77777777" w:rsidR="00D91932" w:rsidRPr="00834DC3" w:rsidRDefault="00A3096D" w:rsidP="008F607A">
      <w:pPr>
        <w:pStyle w:val="Heading1"/>
        <w:ind w:left="1440" w:firstLine="720"/>
        <w:rPr>
          <w:rFonts w:ascii="Times New Roman" w:hAnsi="Times New Roman" w:cs="Times New Roman"/>
          <w:sz w:val="24"/>
          <w:szCs w:val="24"/>
        </w:rPr>
      </w:pPr>
      <w:bookmarkStart w:id="10" w:name="_Toc105320869"/>
      <w:r w:rsidRPr="00834DC3">
        <w:rPr>
          <w:rFonts w:ascii="Times New Roman" w:hAnsi="Times New Roman" w:cs="Times New Roman"/>
          <w:sz w:val="24"/>
          <w:szCs w:val="24"/>
        </w:rPr>
        <w:t>Taxable Persons</w:t>
      </w:r>
      <w:bookmarkEnd w:id="10"/>
      <w:r w:rsidR="00C92343" w:rsidRPr="00834DC3">
        <w:rPr>
          <w:rFonts w:ascii="Times New Roman" w:hAnsi="Times New Roman" w:cs="Times New Roman"/>
          <w:sz w:val="24"/>
          <w:szCs w:val="24"/>
        </w:rPr>
        <w:t xml:space="preserve"> </w:t>
      </w:r>
    </w:p>
    <w:p w14:paraId="5C4484E5" w14:textId="77777777" w:rsidR="00D91932" w:rsidRPr="00834DC3" w:rsidRDefault="00A3096D" w:rsidP="00A63ACB">
      <w:pPr>
        <w:widowControl w:val="0"/>
        <w:pBdr>
          <w:top w:val="nil"/>
          <w:left w:val="nil"/>
          <w:bottom w:val="nil"/>
          <w:right w:val="nil"/>
          <w:between w:val="nil"/>
        </w:pBdr>
        <w:spacing w:before="338" w:line="253" w:lineRule="auto"/>
        <w:ind w:left="5" w:right="1310" w:firstLine="4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This Law applies to persons conducting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w:t>
      </w:r>
      <w:r w:rsidR="008D173D" w:rsidRPr="00834DC3">
        <w:rPr>
          <w:rFonts w:ascii="Times New Roman" w:hAnsi="Times New Roman" w:cs="Times New Roman"/>
          <w:color w:val="000000"/>
          <w:sz w:val="24"/>
          <w:szCs w:val="24"/>
        </w:rPr>
        <w:t xml:space="preserve">stry operations. It applies to </w:t>
      </w:r>
      <w:r w:rsidR="00362CEC" w:rsidRPr="00834DC3">
        <w:rPr>
          <w:rFonts w:ascii="Times New Roman" w:hAnsi="Times New Roman" w:cs="Times New Roman"/>
          <w:color w:val="000000"/>
          <w:sz w:val="24"/>
          <w:szCs w:val="24"/>
        </w:rPr>
        <w:t xml:space="preserve">persons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operations in an </w:t>
      </w:r>
      <w:proofErr w:type="spellStart"/>
      <w:r w:rsidRPr="00834DC3">
        <w:rPr>
          <w:rFonts w:ascii="Times New Roman" w:hAnsi="Times New Roman" w:cs="Times New Roman"/>
          <w:color w:val="000000"/>
          <w:sz w:val="24"/>
          <w:szCs w:val="24"/>
        </w:rPr>
        <w:t>unauthorised</w:t>
      </w:r>
      <w:proofErr w:type="spellEnd"/>
      <w:r w:rsidRPr="00834DC3">
        <w:rPr>
          <w:rFonts w:ascii="Times New Roman" w:hAnsi="Times New Roman" w:cs="Times New Roman"/>
          <w:color w:val="000000"/>
          <w:sz w:val="24"/>
          <w:szCs w:val="24"/>
        </w:rPr>
        <w:t xml:space="preserve"> manner to produce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same results as when applied to persons conducting </w:t>
      </w:r>
      <w:proofErr w:type="spellStart"/>
      <w:r w:rsidRPr="00834DC3">
        <w:rPr>
          <w:rFonts w:ascii="Times New Roman" w:hAnsi="Times New Roman" w:cs="Times New Roman"/>
          <w:color w:val="000000"/>
          <w:sz w:val="24"/>
          <w:szCs w:val="24"/>
        </w:rPr>
        <w:t>authorised</w:t>
      </w:r>
      <w:proofErr w:type="spellEnd"/>
      <w:r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operations.</w:t>
      </w:r>
      <w:r w:rsidR="00C92343" w:rsidRPr="00834DC3">
        <w:rPr>
          <w:rFonts w:ascii="Times New Roman" w:hAnsi="Times New Roman" w:cs="Times New Roman"/>
          <w:color w:val="000000"/>
          <w:sz w:val="24"/>
          <w:szCs w:val="24"/>
        </w:rPr>
        <w:t xml:space="preserve"> </w:t>
      </w:r>
    </w:p>
    <w:p w14:paraId="4BAB3A3B" w14:textId="77777777" w:rsidR="00D91932" w:rsidRPr="00834DC3" w:rsidRDefault="00A3096D" w:rsidP="00362CEC">
      <w:pPr>
        <w:widowControl w:val="0"/>
        <w:pBdr>
          <w:top w:val="nil"/>
          <w:left w:val="nil"/>
          <w:bottom w:val="nil"/>
          <w:right w:val="nil"/>
          <w:between w:val="nil"/>
        </w:pBdr>
        <w:spacing w:before="8" w:line="253" w:lineRule="auto"/>
        <w:ind w:left="10" w:right="97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To prevent the avoidance of the fiscal regime, the Minister responsible for revenue,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consultation with the Minister responsible for petroleum or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matters, may prescribe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regulations extending this Law to apply to persons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on behalf of other persons (referred to as "subcontractors"). </w:t>
      </w:r>
    </w:p>
    <w:p w14:paraId="02E5B8A3" w14:textId="77777777" w:rsidR="00D91932" w:rsidRPr="00834DC3" w:rsidRDefault="00A3096D" w:rsidP="00A63ACB">
      <w:pPr>
        <w:widowControl w:val="0"/>
        <w:pBdr>
          <w:top w:val="nil"/>
          <w:left w:val="nil"/>
          <w:bottom w:val="nil"/>
          <w:right w:val="nil"/>
          <w:between w:val="nil"/>
        </w:pBdr>
        <w:spacing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An extension under paragraph 2) must take account of the following factors:</w:t>
      </w:r>
      <w:r w:rsidR="00C92343" w:rsidRPr="00834DC3">
        <w:rPr>
          <w:rFonts w:ascii="Times New Roman" w:hAnsi="Times New Roman" w:cs="Times New Roman"/>
          <w:color w:val="000000"/>
          <w:sz w:val="24"/>
          <w:szCs w:val="24"/>
        </w:rPr>
        <w:t xml:space="preserve"> </w:t>
      </w:r>
    </w:p>
    <w:p w14:paraId="41E8F877" w14:textId="77777777" w:rsidR="00D91932" w:rsidRPr="00834DC3" w:rsidRDefault="00A3096D" w:rsidP="00A63ACB">
      <w:pPr>
        <w:widowControl w:val="0"/>
        <w:pBdr>
          <w:top w:val="nil"/>
          <w:left w:val="nil"/>
          <w:bottom w:val="nil"/>
          <w:right w:val="nil"/>
          <w:between w:val="nil"/>
        </w:pBdr>
        <w:spacing w:before="335" w:line="281" w:lineRule="auto"/>
        <w:ind w:left="1127" w:right="2270" w:hanging="55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whether the subcontractor is an *associate of the person conducting the</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w:t>
      </w:r>
      <w:proofErr w:type="gramStart"/>
      <w:r w:rsidRPr="00834DC3">
        <w:rPr>
          <w:rFonts w:ascii="Times New Roman" w:hAnsi="Times New Roman" w:cs="Times New Roman"/>
          <w:color w:val="000000"/>
          <w:sz w:val="24"/>
          <w:szCs w:val="24"/>
        </w:rPr>
        <w:t>operations;</w:t>
      </w:r>
      <w:proofErr w:type="gramEnd"/>
      <w:r w:rsidR="00C92343" w:rsidRPr="00834DC3">
        <w:rPr>
          <w:rFonts w:ascii="Times New Roman" w:hAnsi="Times New Roman" w:cs="Times New Roman"/>
          <w:color w:val="000000"/>
          <w:sz w:val="24"/>
          <w:szCs w:val="24"/>
        </w:rPr>
        <w:t xml:space="preserve"> </w:t>
      </w:r>
    </w:p>
    <w:p w14:paraId="2190D05D" w14:textId="77777777" w:rsidR="00D91932" w:rsidRPr="00834DC3" w:rsidRDefault="00A3096D" w:rsidP="00A63ACB">
      <w:pPr>
        <w:widowControl w:val="0"/>
        <w:pBdr>
          <w:top w:val="nil"/>
          <w:left w:val="nil"/>
          <w:bottom w:val="nil"/>
          <w:right w:val="nil"/>
          <w:between w:val="nil"/>
        </w:pBdr>
        <w:spacing w:before="306" w:line="279" w:lineRule="auto"/>
        <w:ind w:left="1119" w:right="1446" w:hanging="5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whether the subcontractor is the operator with respect to the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operations;</w:t>
      </w:r>
      <w:proofErr w:type="gramEnd"/>
      <w:r w:rsidR="00C92343" w:rsidRPr="00834DC3">
        <w:rPr>
          <w:rFonts w:ascii="Times New Roman" w:hAnsi="Times New Roman" w:cs="Times New Roman"/>
          <w:color w:val="000000"/>
          <w:sz w:val="24"/>
          <w:szCs w:val="24"/>
        </w:rPr>
        <w:t xml:space="preserve"> </w:t>
      </w:r>
    </w:p>
    <w:p w14:paraId="4B96562D" w14:textId="77777777" w:rsidR="00D91932" w:rsidRPr="00834DC3" w:rsidRDefault="00A3096D" w:rsidP="00A63ACB">
      <w:pPr>
        <w:widowControl w:val="0"/>
        <w:pBdr>
          <w:top w:val="nil"/>
          <w:left w:val="nil"/>
          <w:bottom w:val="nil"/>
          <w:right w:val="nil"/>
          <w:between w:val="nil"/>
        </w:pBdr>
        <w:spacing w:before="305" w:line="279" w:lineRule="auto"/>
        <w:ind w:left="1113" w:right="1136" w:hanging="54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whether the subcontractor is conducting activities which are core or ancillary to the</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w:t>
      </w:r>
      <w:proofErr w:type="gramStart"/>
      <w:r w:rsidRPr="00834DC3">
        <w:rPr>
          <w:rFonts w:ascii="Times New Roman" w:hAnsi="Times New Roman" w:cs="Times New Roman"/>
          <w:color w:val="000000"/>
          <w:sz w:val="24"/>
          <w:szCs w:val="24"/>
        </w:rPr>
        <w:t>operations;</w:t>
      </w:r>
      <w:proofErr w:type="gramEnd"/>
      <w:r w:rsidR="00C92343" w:rsidRPr="00834DC3">
        <w:rPr>
          <w:rFonts w:ascii="Times New Roman" w:hAnsi="Times New Roman" w:cs="Times New Roman"/>
          <w:color w:val="000000"/>
          <w:sz w:val="24"/>
          <w:szCs w:val="24"/>
        </w:rPr>
        <w:t xml:space="preserve"> </w:t>
      </w:r>
    </w:p>
    <w:p w14:paraId="6174E6BE" w14:textId="77777777" w:rsidR="00D91932" w:rsidRPr="00834DC3" w:rsidRDefault="00A3096D" w:rsidP="00362CEC">
      <w:pPr>
        <w:widowControl w:val="0"/>
        <w:pBdr>
          <w:top w:val="nil"/>
          <w:left w:val="nil"/>
          <w:bottom w:val="nil"/>
          <w:right w:val="nil"/>
          <w:between w:val="nil"/>
        </w:pBdr>
        <w:spacing w:before="307" w:line="266" w:lineRule="auto"/>
        <w:ind w:left="1118" w:right="728" w:hanging="54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 the level of contribution, whether based on turnover or otherwise, made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subcontractor to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when compared to contributions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made by other persons; and</w:t>
      </w:r>
      <w:r w:rsidR="00C92343" w:rsidRPr="00834DC3">
        <w:rPr>
          <w:rFonts w:ascii="Times New Roman" w:hAnsi="Times New Roman" w:cs="Times New Roman"/>
          <w:color w:val="000000"/>
          <w:sz w:val="24"/>
          <w:szCs w:val="24"/>
        </w:rPr>
        <w:t xml:space="preserve"> </w:t>
      </w:r>
    </w:p>
    <w:p w14:paraId="5CC50487" w14:textId="77777777" w:rsidR="00D91932" w:rsidRPr="00834DC3" w:rsidRDefault="00A3096D" w:rsidP="00A63ACB">
      <w:pPr>
        <w:widowControl w:val="0"/>
        <w:pBdr>
          <w:top w:val="nil"/>
          <w:left w:val="nil"/>
          <w:bottom w:val="nil"/>
          <w:right w:val="nil"/>
          <w:between w:val="nil"/>
        </w:pBdr>
        <w:spacing w:before="310" w:line="281" w:lineRule="auto"/>
        <w:ind w:left="1119" w:right="1428" w:hanging="54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 whether a main purpose of arrangements with the subcontractor is to reduce tax</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otherwise payable according to this Law.</w:t>
      </w:r>
      <w:r w:rsidR="00C92343" w:rsidRPr="00834DC3">
        <w:rPr>
          <w:rFonts w:ascii="Times New Roman" w:hAnsi="Times New Roman" w:cs="Times New Roman"/>
          <w:color w:val="000000"/>
          <w:sz w:val="24"/>
          <w:szCs w:val="24"/>
        </w:rPr>
        <w:t xml:space="preserve"> </w:t>
      </w:r>
    </w:p>
    <w:p w14:paraId="0D4B9267" w14:textId="77777777" w:rsidR="008F607A" w:rsidRPr="00834DC3" w:rsidRDefault="00A3096D" w:rsidP="000D0128">
      <w:pPr>
        <w:pStyle w:val="Heading1"/>
        <w:spacing w:before="0" w:after="0"/>
        <w:ind w:left="1440" w:firstLine="720"/>
        <w:rPr>
          <w:rFonts w:ascii="Times New Roman" w:hAnsi="Times New Roman" w:cs="Times New Roman"/>
          <w:sz w:val="24"/>
          <w:szCs w:val="24"/>
        </w:rPr>
      </w:pPr>
      <w:bookmarkStart w:id="11" w:name="_Toc105320870"/>
      <w:r w:rsidRPr="00834DC3">
        <w:rPr>
          <w:rFonts w:ascii="Times New Roman" w:hAnsi="Times New Roman" w:cs="Times New Roman"/>
          <w:sz w:val="24"/>
          <w:szCs w:val="24"/>
        </w:rPr>
        <w:t>Article 3</w:t>
      </w:r>
      <w:bookmarkEnd w:id="11"/>
      <w:r w:rsidRPr="00834DC3">
        <w:rPr>
          <w:rFonts w:ascii="Times New Roman" w:hAnsi="Times New Roman" w:cs="Times New Roman"/>
          <w:sz w:val="24"/>
          <w:szCs w:val="24"/>
        </w:rPr>
        <w:t xml:space="preserve"> </w:t>
      </w:r>
    </w:p>
    <w:p w14:paraId="273C275A" w14:textId="77777777" w:rsidR="00D91932" w:rsidRPr="00834DC3" w:rsidRDefault="00A3096D" w:rsidP="000D0128">
      <w:pPr>
        <w:pStyle w:val="Heading1"/>
        <w:spacing w:before="0" w:after="0"/>
        <w:ind w:left="1440" w:firstLine="720"/>
        <w:rPr>
          <w:rFonts w:ascii="Times New Roman" w:hAnsi="Times New Roman" w:cs="Times New Roman"/>
          <w:sz w:val="24"/>
          <w:szCs w:val="24"/>
        </w:rPr>
      </w:pPr>
      <w:bookmarkStart w:id="12" w:name="_Toc105320871"/>
      <w:r w:rsidRPr="00834DC3">
        <w:rPr>
          <w:rFonts w:ascii="Times New Roman" w:hAnsi="Times New Roman" w:cs="Times New Roman"/>
          <w:sz w:val="24"/>
          <w:szCs w:val="24"/>
        </w:rPr>
        <w:t>Taxes Regulated by this Law</w:t>
      </w:r>
      <w:bookmarkEnd w:id="12"/>
      <w:r w:rsidR="00C92343" w:rsidRPr="00834DC3">
        <w:rPr>
          <w:rFonts w:ascii="Times New Roman" w:hAnsi="Times New Roman" w:cs="Times New Roman"/>
          <w:sz w:val="24"/>
          <w:szCs w:val="24"/>
        </w:rPr>
        <w:t xml:space="preserve"> </w:t>
      </w:r>
    </w:p>
    <w:p w14:paraId="49BE686F" w14:textId="77777777" w:rsidR="00D91932" w:rsidRPr="00834DC3" w:rsidRDefault="00A3096D" w:rsidP="00362CEC">
      <w:pPr>
        <w:widowControl w:val="0"/>
        <w:pBdr>
          <w:top w:val="nil"/>
          <w:left w:val="nil"/>
          <w:bottom w:val="nil"/>
          <w:right w:val="nil"/>
          <w:between w:val="nil"/>
        </w:pBdr>
        <w:spacing w:before="340" w:line="249" w:lineRule="auto"/>
        <w:ind w:left="26" w:right="792" w:firstLine="2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Parts II and III of this Law regulate the imposition of royalties </w:t>
      </w:r>
      <w:r w:rsidR="005E6B30" w:rsidRPr="00834DC3">
        <w:rPr>
          <w:rFonts w:ascii="Times New Roman" w:hAnsi="Times New Roman" w:cs="Times New Roman"/>
          <w:color w:val="000000"/>
          <w:sz w:val="24"/>
          <w:szCs w:val="24"/>
        </w:rPr>
        <w:t xml:space="preserve">and income tax with respect to </w:t>
      </w:r>
      <w:r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and Part V regulates the administration of those taxes.</w:t>
      </w:r>
      <w:r w:rsidR="00C92343" w:rsidRPr="00834DC3">
        <w:rPr>
          <w:rFonts w:ascii="Times New Roman" w:hAnsi="Times New Roman" w:cs="Times New Roman"/>
          <w:color w:val="000000"/>
          <w:sz w:val="24"/>
          <w:szCs w:val="24"/>
        </w:rPr>
        <w:t xml:space="preserve"> </w:t>
      </w:r>
    </w:p>
    <w:p w14:paraId="28B941C4" w14:textId="77777777" w:rsidR="00D91932" w:rsidRDefault="00A3096D" w:rsidP="000D0128">
      <w:pPr>
        <w:widowControl w:val="0"/>
        <w:pBdr>
          <w:top w:val="nil"/>
          <w:left w:val="nil"/>
          <w:bottom w:val="nil"/>
          <w:right w:val="nil"/>
          <w:between w:val="nil"/>
        </w:pBdr>
        <w:spacing w:before="331" w:line="250" w:lineRule="auto"/>
        <w:ind w:left="7" w:right="913" w:hanging="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Part IV regulates the extent to which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w:t>
      </w:r>
      <w:r w:rsidR="0096284F" w:rsidRPr="00834DC3">
        <w:rPr>
          <w:rFonts w:ascii="Times New Roman" w:hAnsi="Times New Roman" w:cs="Times New Roman"/>
          <w:color w:val="000000"/>
          <w:sz w:val="24"/>
          <w:szCs w:val="24"/>
        </w:rPr>
        <w:t xml:space="preserve">stry agreements may affect the </w:t>
      </w:r>
      <w:r w:rsidRPr="00834DC3">
        <w:rPr>
          <w:rFonts w:ascii="Times New Roman" w:hAnsi="Times New Roman" w:cs="Times New Roman"/>
          <w:color w:val="000000"/>
          <w:sz w:val="24"/>
          <w:szCs w:val="24"/>
        </w:rPr>
        <w:t xml:space="preserve">imposition of taxes. Part IV </w:t>
      </w:r>
      <w:r w:rsidR="0096284F" w:rsidRPr="00834DC3">
        <w:rPr>
          <w:rFonts w:ascii="Times New Roman" w:hAnsi="Times New Roman" w:cs="Times New Roman"/>
          <w:color w:val="000000"/>
          <w:sz w:val="24"/>
          <w:szCs w:val="24"/>
        </w:rPr>
        <w:t xml:space="preserve">extends to all taxes, including </w:t>
      </w:r>
      <w:r w:rsidRPr="00834DC3">
        <w:rPr>
          <w:rFonts w:ascii="Times New Roman" w:hAnsi="Times New Roman" w:cs="Times New Roman"/>
          <w:color w:val="000000"/>
          <w:sz w:val="24"/>
          <w:szCs w:val="24"/>
        </w:rPr>
        <w:t>custo</w:t>
      </w:r>
      <w:r w:rsidR="0096284F" w:rsidRPr="00834DC3">
        <w:rPr>
          <w:rFonts w:ascii="Times New Roman" w:hAnsi="Times New Roman" w:cs="Times New Roman"/>
          <w:color w:val="000000"/>
          <w:sz w:val="24"/>
          <w:szCs w:val="24"/>
        </w:rPr>
        <w:t xml:space="preserve">ms, excise duties, income tax, </w:t>
      </w:r>
      <w:r w:rsidRPr="00834DC3">
        <w:rPr>
          <w:rFonts w:ascii="Times New Roman" w:hAnsi="Times New Roman" w:cs="Times New Roman"/>
          <w:color w:val="000000"/>
          <w:sz w:val="24"/>
          <w:szCs w:val="24"/>
        </w:rPr>
        <w:t>royalties, sales tax and state and local taxes.</w:t>
      </w:r>
      <w:r w:rsidR="00C92343" w:rsidRPr="00834DC3">
        <w:rPr>
          <w:rFonts w:ascii="Times New Roman" w:hAnsi="Times New Roman" w:cs="Times New Roman"/>
          <w:color w:val="000000"/>
          <w:sz w:val="24"/>
          <w:szCs w:val="24"/>
        </w:rPr>
        <w:t xml:space="preserve"> </w:t>
      </w:r>
    </w:p>
    <w:p w14:paraId="661CD511" w14:textId="77777777" w:rsidR="00905038" w:rsidRDefault="0090503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B26D759" w14:textId="77777777" w:rsidR="00D91932" w:rsidRPr="00834DC3" w:rsidRDefault="00A3096D" w:rsidP="00905038">
      <w:pPr>
        <w:pStyle w:val="Heading1"/>
        <w:spacing w:before="0" w:after="0"/>
        <w:rPr>
          <w:rFonts w:ascii="Times New Roman" w:hAnsi="Times New Roman" w:cs="Times New Roman"/>
          <w:sz w:val="24"/>
          <w:szCs w:val="24"/>
        </w:rPr>
      </w:pPr>
      <w:bookmarkStart w:id="13" w:name="_Toc105320872"/>
      <w:r w:rsidRPr="00834DC3">
        <w:rPr>
          <w:rFonts w:ascii="Times New Roman" w:hAnsi="Times New Roman" w:cs="Times New Roman"/>
          <w:sz w:val="24"/>
          <w:szCs w:val="24"/>
        </w:rPr>
        <w:lastRenderedPageBreak/>
        <w:t>PART II</w:t>
      </w:r>
      <w:r w:rsidR="00905038">
        <w:rPr>
          <w:rFonts w:ascii="Times New Roman" w:hAnsi="Times New Roman" w:cs="Times New Roman"/>
          <w:sz w:val="24"/>
          <w:szCs w:val="24"/>
        </w:rPr>
        <w:t xml:space="preserve">: </w:t>
      </w:r>
      <w:r w:rsidRPr="00834DC3">
        <w:rPr>
          <w:rFonts w:ascii="Times New Roman" w:hAnsi="Times New Roman" w:cs="Times New Roman"/>
          <w:sz w:val="24"/>
          <w:szCs w:val="24"/>
        </w:rPr>
        <w:t>PETROLEUM</w:t>
      </w:r>
      <w:bookmarkEnd w:id="13"/>
    </w:p>
    <w:p w14:paraId="1C2059EF" w14:textId="77777777" w:rsidR="000D0128" w:rsidRPr="00834DC3" w:rsidRDefault="000D0128" w:rsidP="000D0128">
      <w:pPr>
        <w:rPr>
          <w:rFonts w:ascii="Times New Roman" w:hAnsi="Times New Roman" w:cs="Times New Roman"/>
          <w:sz w:val="24"/>
          <w:szCs w:val="24"/>
        </w:rPr>
      </w:pPr>
    </w:p>
    <w:p w14:paraId="2026EF2E" w14:textId="77777777" w:rsidR="00D91932" w:rsidRPr="00834DC3" w:rsidRDefault="00A3096D" w:rsidP="00905038">
      <w:pPr>
        <w:pStyle w:val="Heading1"/>
        <w:spacing w:before="0" w:after="0"/>
        <w:rPr>
          <w:rFonts w:ascii="Times New Roman" w:hAnsi="Times New Roman" w:cs="Times New Roman"/>
          <w:sz w:val="24"/>
          <w:szCs w:val="24"/>
        </w:rPr>
      </w:pPr>
      <w:bookmarkStart w:id="14" w:name="_Toc105320873"/>
      <w:r w:rsidRPr="00834DC3">
        <w:rPr>
          <w:rFonts w:ascii="Times New Roman" w:hAnsi="Times New Roman" w:cs="Times New Roman"/>
          <w:sz w:val="24"/>
          <w:szCs w:val="24"/>
        </w:rPr>
        <w:t>Division I: Royalties</w:t>
      </w:r>
      <w:bookmarkEnd w:id="14"/>
      <w:r w:rsidR="00C92343" w:rsidRPr="00834DC3">
        <w:rPr>
          <w:rFonts w:ascii="Times New Roman" w:hAnsi="Times New Roman" w:cs="Times New Roman"/>
          <w:sz w:val="24"/>
          <w:szCs w:val="24"/>
        </w:rPr>
        <w:t xml:space="preserve"> </w:t>
      </w:r>
    </w:p>
    <w:p w14:paraId="10B28AE2" w14:textId="77777777" w:rsidR="003855AA" w:rsidRPr="00834DC3" w:rsidRDefault="003855AA" w:rsidP="008F607A">
      <w:pPr>
        <w:pStyle w:val="Heading1"/>
        <w:ind w:left="2160"/>
        <w:rPr>
          <w:rFonts w:ascii="Times New Roman" w:hAnsi="Times New Roman" w:cs="Times New Roman"/>
          <w:sz w:val="24"/>
          <w:szCs w:val="24"/>
        </w:rPr>
      </w:pPr>
    </w:p>
    <w:p w14:paraId="2C86CB68" w14:textId="77777777" w:rsidR="003855AA" w:rsidRPr="00834DC3" w:rsidRDefault="00A3096D" w:rsidP="000D0128">
      <w:pPr>
        <w:pStyle w:val="Heading1"/>
        <w:spacing w:before="0" w:after="0"/>
        <w:ind w:left="2160"/>
        <w:rPr>
          <w:rFonts w:ascii="Times New Roman" w:hAnsi="Times New Roman" w:cs="Times New Roman"/>
          <w:sz w:val="24"/>
          <w:szCs w:val="24"/>
        </w:rPr>
      </w:pPr>
      <w:bookmarkStart w:id="15" w:name="_Toc105320874"/>
      <w:r w:rsidRPr="00834DC3">
        <w:rPr>
          <w:rFonts w:ascii="Times New Roman" w:hAnsi="Times New Roman" w:cs="Times New Roman"/>
          <w:sz w:val="24"/>
          <w:szCs w:val="24"/>
        </w:rPr>
        <w:t>Article 4</w:t>
      </w:r>
      <w:bookmarkEnd w:id="15"/>
      <w:r w:rsidRPr="00834DC3">
        <w:rPr>
          <w:rFonts w:ascii="Times New Roman" w:hAnsi="Times New Roman" w:cs="Times New Roman"/>
          <w:sz w:val="24"/>
          <w:szCs w:val="24"/>
        </w:rPr>
        <w:t xml:space="preserve"> </w:t>
      </w:r>
    </w:p>
    <w:p w14:paraId="4A361D50" w14:textId="77777777" w:rsidR="00D91932" w:rsidRPr="00834DC3" w:rsidRDefault="00A3096D" w:rsidP="000D0128">
      <w:pPr>
        <w:pStyle w:val="Heading1"/>
        <w:spacing w:before="0" w:after="0"/>
        <w:ind w:left="2160"/>
        <w:rPr>
          <w:rFonts w:ascii="Times New Roman" w:hAnsi="Times New Roman" w:cs="Times New Roman"/>
          <w:sz w:val="24"/>
          <w:szCs w:val="24"/>
        </w:rPr>
      </w:pPr>
      <w:bookmarkStart w:id="16" w:name="_Toc105320875"/>
      <w:r w:rsidRPr="00834DC3">
        <w:rPr>
          <w:rFonts w:ascii="Times New Roman" w:hAnsi="Times New Roman" w:cs="Times New Roman"/>
          <w:sz w:val="24"/>
          <w:szCs w:val="24"/>
        </w:rPr>
        <w:t>Imposition of Royalties</w:t>
      </w:r>
      <w:bookmarkEnd w:id="16"/>
      <w:r w:rsidR="00C92343" w:rsidRPr="00834DC3">
        <w:rPr>
          <w:rFonts w:ascii="Times New Roman" w:hAnsi="Times New Roman" w:cs="Times New Roman"/>
          <w:sz w:val="24"/>
          <w:szCs w:val="24"/>
        </w:rPr>
        <w:t xml:space="preserve"> </w:t>
      </w:r>
    </w:p>
    <w:p w14:paraId="190F594F" w14:textId="77777777" w:rsidR="008F607A" w:rsidRPr="00834DC3" w:rsidRDefault="008F607A" w:rsidP="008F607A">
      <w:pPr>
        <w:rPr>
          <w:rFonts w:ascii="Times New Roman" w:hAnsi="Times New Roman" w:cs="Times New Roman"/>
          <w:sz w:val="24"/>
          <w:szCs w:val="24"/>
        </w:rPr>
      </w:pPr>
    </w:p>
    <w:p w14:paraId="7CE1FDF8" w14:textId="77777777" w:rsidR="00D91932" w:rsidRPr="00834DC3" w:rsidRDefault="00A3096D" w:rsidP="00A63ACB">
      <w:pPr>
        <w:widowControl w:val="0"/>
        <w:pBdr>
          <w:top w:val="nil"/>
          <w:left w:val="nil"/>
          <w:bottom w:val="nil"/>
          <w:right w:val="nil"/>
          <w:between w:val="nil"/>
        </w:pBdr>
        <w:spacing w:line="251" w:lineRule="auto"/>
        <w:ind w:left="16" w:right="2104" w:firstLine="3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The holder of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must pay royalties for total petroleum produced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pursuant to the right (before any profit sharing).</w:t>
      </w:r>
      <w:r w:rsidR="00C92343" w:rsidRPr="00834DC3">
        <w:rPr>
          <w:rFonts w:ascii="Times New Roman" w:hAnsi="Times New Roman" w:cs="Times New Roman"/>
          <w:color w:val="000000"/>
          <w:sz w:val="24"/>
          <w:szCs w:val="24"/>
        </w:rPr>
        <w:t xml:space="preserve"> </w:t>
      </w:r>
    </w:p>
    <w:p w14:paraId="04D8FDDF" w14:textId="77777777" w:rsidR="00D91932" w:rsidRPr="00834DC3" w:rsidRDefault="00A3096D" w:rsidP="00A63ACB">
      <w:pPr>
        <w:widowControl w:val="0"/>
        <w:pBdr>
          <w:top w:val="nil"/>
          <w:left w:val="nil"/>
          <w:bottom w:val="nil"/>
          <w:right w:val="nil"/>
          <w:between w:val="nil"/>
        </w:pBdr>
        <w:spacing w:before="329" w:line="250" w:lineRule="auto"/>
        <w:ind w:left="11" w:right="204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Royalties are calculated by applying the rates set out in paragraph 1 of the First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Schedule to the petroleum produced as determined under paragraph 2 of the First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Schedule. </w:t>
      </w:r>
    </w:p>
    <w:p w14:paraId="13900159" w14:textId="77777777" w:rsidR="00D91932" w:rsidRPr="00834DC3" w:rsidRDefault="00A3096D" w:rsidP="00A63ACB">
      <w:pPr>
        <w:widowControl w:val="0"/>
        <w:pBdr>
          <w:top w:val="nil"/>
          <w:left w:val="nil"/>
          <w:bottom w:val="nil"/>
          <w:right w:val="nil"/>
          <w:between w:val="nil"/>
        </w:pBdr>
        <w:spacing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The volume of petroleum produced is measured</w:t>
      </w:r>
      <w:r w:rsidR="00C92343" w:rsidRPr="00834DC3">
        <w:rPr>
          <w:rFonts w:ascii="Times New Roman" w:hAnsi="Times New Roman" w:cs="Times New Roman"/>
          <w:color w:val="000000"/>
          <w:sz w:val="24"/>
          <w:szCs w:val="24"/>
        </w:rPr>
        <w:t xml:space="preserve"> </w:t>
      </w:r>
    </w:p>
    <w:p w14:paraId="169062B1" w14:textId="77777777" w:rsidR="00D91932" w:rsidRPr="00834DC3" w:rsidRDefault="00A3096D" w:rsidP="00A63ACB">
      <w:pPr>
        <w:widowControl w:val="0"/>
        <w:pBdr>
          <w:top w:val="nil"/>
          <w:left w:val="nil"/>
          <w:bottom w:val="nil"/>
          <w:right w:val="nil"/>
          <w:between w:val="nil"/>
        </w:pBdr>
        <w:spacing w:before="331" w:line="283" w:lineRule="auto"/>
        <w:ind w:left="1119" w:right="2219"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at the measurement point as specified in the relevant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or</w:t>
      </w:r>
      <w:r w:rsidR="00C92343" w:rsidRPr="00834DC3">
        <w:rPr>
          <w:rFonts w:ascii="Times New Roman" w:hAnsi="Times New Roman" w:cs="Times New Roman"/>
          <w:color w:val="000000"/>
          <w:sz w:val="24"/>
          <w:szCs w:val="24"/>
        </w:rPr>
        <w:t xml:space="preserve"> </w:t>
      </w:r>
    </w:p>
    <w:p w14:paraId="3C26CBFC" w14:textId="77777777" w:rsidR="00D91932" w:rsidRPr="00834DC3" w:rsidRDefault="00A3096D" w:rsidP="00A63ACB">
      <w:pPr>
        <w:widowControl w:val="0"/>
        <w:pBdr>
          <w:top w:val="nil"/>
          <w:left w:val="nil"/>
          <w:bottom w:val="nil"/>
          <w:right w:val="nil"/>
          <w:between w:val="nil"/>
        </w:pBdr>
        <w:spacing w:before="304" w:line="279" w:lineRule="auto"/>
        <w:ind w:left="1121" w:right="2059" w:hanging="55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 the absence of such a provision, at the point determined by the Minister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responsible for petroleum matters.</w:t>
      </w:r>
      <w:r w:rsidR="00C92343" w:rsidRPr="00834DC3">
        <w:rPr>
          <w:rFonts w:ascii="Times New Roman" w:hAnsi="Times New Roman" w:cs="Times New Roman"/>
          <w:color w:val="000000"/>
          <w:sz w:val="24"/>
          <w:szCs w:val="24"/>
        </w:rPr>
        <w:t xml:space="preserve"> </w:t>
      </w:r>
    </w:p>
    <w:p w14:paraId="376C586A" w14:textId="77777777" w:rsidR="00D91932" w:rsidRPr="00834DC3" w:rsidRDefault="00A3096D" w:rsidP="00A63ACB">
      <w:pPr>
        <w:widowControl w:val="0"/>
        <w:pBdr>
          <w:top w:val="nil"/>
          <w:left w:val="nil"/>
          <w:bottom w:val="nil"/>
          <w:right w:val="nil"/>
          <w:between w:val="nil"/>
        </w:pBdr>
        <w:spacing w:before="303"/>
        <w:ind w:left="13" w:right="1048"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The volume of petroleum measured under paragraph 3) is discounted for impurities in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petroleum produced.</w:t>
      </w:r>
      <w:r w:rsidR="00C92343" w:rsidRPr="00834DC3">
        <w:rPr>
          <w:rFonts w:ascii="Times New Roman" w:hAnsi="Times New Roman" w:cs="Times New Roman"/>
          <w:color w:val="000000"/>
          <w:sz w:val="24"/>
          <w:szCs w:val="24"/>
        </w:rPr>
        <w:t xml:space="preserve"> </w:t>
      </w:r>
    </w:p>
    <w:p w14:paraId="5288BA7D" w14:textId="77777777" w:rsidR="00D91932" w:rsidRPr="00834DC3" w:rsidRDefault="00A3096D" w:rsidP="00A63ACB">
      <w:pPr>
        <w:widowControl w:val="0"/>
        <w:pBdr>
          <w:top w:val="nil"/>
          <w:left w:val="nil"/>
          <w:bottom w:val="nil"/>
          <w:right w:val="nil"/>
          <w:between w:val="nil"/>
        </w:pBdr>
        <w:spacing w:before="328" w:line="240" w:lineRule="auto"/>
        <w:ind w:left="1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The following are not subject to royalties:</w:t>
      </w:r>
      <w:r w:rsidR="00C92343" w:rsidRPr="00834DC3">
        <w:rPr>
          <w:rFonts w:ascii="Times New Roman" w:hAnsi="Times New Roman" w:cs="Times New Roman"/>
          <w:color w:val="000000"/>
          <w:sz w:val="24"/>
          <w:szCs w:val="24"/>
        </w:rPr>
        <w:t xml:space="preserve"> </w:t>
      </w:r>
    </w:p>
    <w:p w14:paraId="62674166" w14:textId="77777777" w:rsidR="00D91932" w:rsidRPr="00834DC3" w:rsidRDefault="00A3096D" w:rsidP="00A63ACB">
      <w:pPr>
        <w:widowControl w:val="0"/>
        <w:pBdr>
          <w:top w:val="nil"/>
          <w:left w:val="nil"/>
          <w:bottom w:val="nil"/>
          <w:right w:val="nil"/>
          <w:between w:val="nil"/>
        </w:pBdr>
        <w:spacing w:before="335" w:line="267" w:lineRule="auto"/>
        <w:ind w:left="1119" w:right="1080"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Petroleum that, with the approval of the Minister responsible for petroleum matters,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is returned to a natural reservoir. Royalties are payable when the petroleum 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retrieved from the reservoir.</w:t>
      </w:r>
      <w:r w:rsidR="00C92343" w:rsidRPr="00834DC3">
        <w:rPr>
          <w:rFonts w:ascii="Times New Roman" w:hAnsi="Times New Roman" w:cs="Times New Roman"/>
          <w:color w:val="000000"/>
          <w:sz w:val="24"/>
          <w:szCs w:val="24"/>
        </w:rPr>
        <w:t xml:space="preserve"> </w:t>
      </w:r>
    </w:p>
    <w:p w14:paraId="2E44C6CA" w14:textId="77777777" w:rsidR="00D91932" w:rsidRPr="00834DC3" w:rsidRDefault="00A3096D" w:rsidP="00A63ACB">
      <w:pPr>
        <w:widowControl w:val="0"/>
        <w:pBdr>
          <w:top w:val="nil"/>
          <w:left w:val="nil"/>
          <w:bottom w:val="nil"/>
          <w:right w:val="nil"/>
          <w:between w:val="nil"/>
        </w:pBdr>
        <w:spacing w:before="311" w:line="279" w:lineRule="auto"/>
        <w:ind w:left="1126" w:right="1583" w:hanging="55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Samples of petroleum used for assay, analysis or other examination or testing.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Royalties are payable if a sample is sold.</w:t>
      </w:r>
      <w:r w:rsidR="00C92343" w:rsidRPr="00834DC3">
        <w:rPr>
          <w:rFonts w:ascii="Times New Roman" w:hAnsi="Times New Roman" w:cs="Times New Roman"/>
          <w:color w:val="000000"/>
          <w:sz w:val="24"/>
          <w:szCs w:val="24"/>
        </w:rPr>
        <w:t xml:space="preserve"> </w:t>
      </w:r>
    </w:p>
    <w:p w14:paraId="1F8AF9F8" w14:textId="77777777" w:rsidR="00D91932" w:rsidRPr="00834DC3" w:rsidRDefault="00A3096D" w:rsidP="00A63ACB">
      <w:pPr>
        <w:widowControl w:val="0"/>
        <w:pBdr>
          <w:top w:val="nil"/>
          <w:left w:val="nil"/>
          <w:bottom w:val="nil"/>
          <w:right w:val="nil"/>
          <w:between w:val="nil"/>
        </w:pBdr>
        <w:spacing w:before="306" w:line="279" w:lineRule="auto"/>
        <w:ind w:left="1119" w:right="1093" w:hanging="54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Petroleum that, with the approval of the Minister responsible for petroleum matters,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is</w:t>
      </w:r>
      <w:r w:rsidR="00C92343" w:rsidRPr="00834DC3">
        <w:rPr>
          <w:rFonts w:ascii="Times New Roman" w:hAnsi="Times New Roman" w:cs="Times New Roman"/>
          <w:color w:val="000000"/>
          <w:sz w:val="24"/>
          <w:szCs w:val="24"/>
        </w:rPr>
        <w:t xml:space="preserve"> </w:t>
      </w:r>
    </w:p>
    <w:p w14:paraId="31A4569E" w14:textId="77777777" w:rsidR="00D91932" w:rsidRPr="00834DC3" w:rsidRDefault="00A3096D" w:rsidP="00A63ACB">
      <w:pPr>
        <w:widowControl w:val="0"/>
        <w:pBdr>
          <w:top w:val="nil"/>
          <w:left w:val="nil"/>
          <w:bottom w:val="nil"/>
          <w:right w:val="nil"/>
          <w:between w:val="nil"/>
        </w:pBdr>
        <w:spacing w:before="308" w:line="240" w:lineRule="auto"/>
        <w:ind w:left="1124"/>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flared or vented in connection with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or</w:t>
      </w:r>
      <w:r w:rsidR="00C92343" w:rsidRPr="00834DC3">
        <w:rPr>
          <w:rFonts w:ascii="Times New Roman" w:hAnsi="Times New Roman" w:cs="Times New Roman"/>
          <w:color w:val="000000"/>
          <w:sz w:val="24"/>
          <w:szCs w:val="24"/>
        </w:rPr>
        <w:t xml:space="preserve"> </w:t>
      </w:r>
    </w:p>
    <w:p w14:paraId="089BB5BB" w14:textId="77777777" w:rsidR="00D91932" w:rsidRPr="00834DC3" w:rsidRDefault="00A3096D" w:rsidP="00A63ACB">
      <w:pPr>
        <w:widowControl w:val="0"/>
        <w:pBdr>
          <w:top w:val="nil"/>
          <w:left w:val="nil"/>
          <w:bottom w:val="nil"/>
          <w:right w:val="nil"/>
          <w:between w:val="nil"/>
        </w:pBdr>
        <w:spacing w:before="335" w:line="281" w:lineRule="auto"/>
        <w:ind w:left="1667" w:right="1873"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ii) used directly in the same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from which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petroleum is produced.</w:t>
      </w:r>
      <w:r w:rsidR="00C92343" w:rsidRPr="00834DC3">
        <w:rPr>
          <w:rFonts w:ascii="Times New Roman" w:hAnsi="Times New Roman" w:cs="Times New Roman"/>
          <w:color w:val="000000"/>
          <w:sz w:val="24"/>
          <w:szCs w:val="24"/>
        </w:rPr>
        <w:t xml:space="preserve"> </w:t>
      </w:r>
    </w:p>
    <w:p w14:paraId="5897819A" w14:textId="77777777" w:rsidR="00D91932" w:rsidRPr="00834DC3" w:rsidRDefault="00A3096D" w:rsidP="00A63ACB">
      <w:pPr>
        <w:widowControl w:val="0"/>
        <w:pBdr>
          <w:top w:val="nil"/>
          <w:left w:val="nil"/>
          <w:bottom w:val="nil"/>
          <w:right w:val="nil"/>
          <w:between w:val="nil"/>
        </w:pBdr>
        <w:spacing w:before="301"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6) Royalties are payable at the time and according to the procedure outlined in Part V.</w:t>
      </w:r>
      <w:r w:rsidR="00C92343" w:rsidRPr="00834DC3">
        <w:rPr>
          <w:rFonts w:ascii="Times New Roman" w:hAnsi="Times New Roman" w:cs="Times New Roman"/>
          <w:color w:val="000000"/>
          <w:sz w:val="24"/>
          <w:szCs w:val="24"/>
        </w:rPr>
        <w:t xml:space="preserve"> </w:t>
      </w:r>
    </w:p>
    <w:p w14:paraId="4753D367" w14:textId="77777777" w:rsidR="003855AA" w:rsidRPr="00834DC3" w:rsidRDefault="00A3096D" w:rsidP="000D0128">
      <w:pPr>
        <w:pStyle w:val="Heading1"/>
        <w:rPr>
          <w:rFonts w:ascii="Times New Roman" w:hAnsi="Times New Roman" w:cs="Times New Roman"/>
          <w:sz w:val="24"/>
          <w:szCs w:val="24"/>
        </w:rPr>
      </w:pPr>
      <w:bookmarkStart w:id="17" w:name="_Toc105320876"/>
      <w:r w:rsidRPr="00834DC3">
        <w:rPr>
          <w:rFonts w:ascii="Times New Roman" w:hAnsi="Times New Roman" w:cs="Times New Roman"/>
          <w:sz w:val="24"/>
          <w:szCs w:val="24"/>
        </w:rPr>
        <w:lastRenderedPageBreak/>
        <w:t>Division II:</w:t>
      </w:r>
      <w:bookmarkEnd w:id="17"/>
      <w:r w:rsidRPr="00834DC3">
        <w:rPr>
          <w:rFonts w:ascii="Times New Roman" w:hAnsi="Times New Roman" w:cs="Times New Roman"/>
          <w:sz w:val="24"/>
          <w:szCs w:val="24"/>
        </w:rPr>
        <w:t xml:space="preserve"> </w:t>
      </w:r>
    </w:p>
    <w:p w14:paraId="75E1E3D1" w14:textId="77777777" w:rsidR="00D91932" w:rsidRPr="00834DC3" w:rsidRDefault="00A3096D" w:rsidP="000D0128">
      <w:pPr>
        <w:pStyle w:val="Heading1"/>
        <w:rPr>
          <w:rFonts w:ascii="Times New Roman" w:hAnsi="Times New Roman" w:cs="Times New Roman"/>
          <w:sz w:val="24"/>
          <w:szCs w:val="24"/>
        </w:rPr>
      </w:pPr>
      <w:bookmarkStart w:id="18" w:name="_Toc105320877"/>
      <w:r w:rsidRPr="00834DC3">
        <w:rPr>
          <w:rFonts w:ascii="Times New Roman" w:hAnsi="Times New Roman" w:cs="Times New Roman"/>
          <w:sz w:val="24"/>
          <w:szCs w:val="24"/>
        </w:rPr>
        <w:t>Income Tax</w:t>
      </w:r>
      <w:bookmarkEnd w:id="18"/>
      <w:r w:rsidR="00C92343" w:rsidRPr="00834DC3">
        <w:rPr>
          <w:rFonts w:ascii="Times New Roman" w:hAnsi="Times New Roman" w:cs="Times New Roman"/>
          <w:sz w:val="24"/>
          <w:szCs w:val="24"/>
        </w:rPr>
        <w:t xml:space="preserve"> </w:t>
      </w:r>
    </w:p>
    <w:p w14:paraId="75EDBB1D" w14:textId="77777777" w:rsidR="003855AA" w:rsidRPr="00834DC3" w:rsidRDefault="003855AA" w:rsidP="008F607A">
      <w:pPr>
        <w:pStyle w:val="Heading1"/>
        <w:ind w:left="2160"/>
        <w:rPr>
          <w:rFonts w:ascii="Times New Roman" w:hAnsi="Times New Roman" w:cs="Times New Roman"/>
          <w:sz w:val="24"/>
          <w:szCs w:val="24"/>
        </w:rPr>
      </w:pPr>
    </w:p>
    <w:p w14:paraId="3C3040D8" w14:textId="77777777" w:rsidR="003855AA" w:rsidRPr="00834DC3" w:rsidRDefault="00A3096D" w:rsidP="008F607A">
      <w:pPr>
        <w:pStyle w:val="Heading1"/>
        <w:ind w:left="2160"/>
        <w:rPr>
          <w:rFonts w:ascii="Times New Roman" w:hAnsi="Times New Roman" w:cs="Times New Roman"/>
          <w:sz w:val="24"/>
          <w:szCs w:val="24"/>
        </w:rPr>
      </w:pPr>
      <w:bookmarkStart w:id="19" w:name="_Toc105320878"/>
      <w:r w:rsidRPr="00834DC3">
        <w:rPr>
          <w:rFonts w:ascii="Times New Roman" w:hAnsi="Times New Roman" w:cs="Times New Roman"/>
          <w:sz w:val="24"/>
          <w:szCs w:val="24"/>
        </w:rPr>
        <w:t>Article 5</w:t>
      </w:r>
      <w:bookmarkEnd w:id="19"/>
      <w:r w:rsidRPr="00834DC3">
        <w:rPr>
          <w:rFonts w:ascii="Times New Roman" w:hAnsi="Times New Roman" w:cs="Times New Roman"/>
          <w:sz w:val="24"/>
          <w:szCs w:val="24"/>
        </w:rPr>
        <w:t xml:space="preserve"> </w:t>
      </w:r>
    </w:p>
    <w:p w14:paraId="22347B4F" w14:textId="77777777" w:rsidR="00D91932" w:rsidRPr="00834DC3" w:rsidRDefault="00A3096D" w:rsidP="008F607A">
      <w:pPr>
        <w:pStyle w:val="Heading1"/>
        <w:ind w:left="2160"/>
        <w:rPr>
          <w:rFonts w:ascii="Times New Roman" w:hAnsi="Times New Roman" w:cs="Times New Roman"/>
          <w:sz w:val="24"/>
          <w:szCs w:val="24"/>
        </w:rPr>
      </w:pPr>
      <w:bookmarkStart w:id="20" w:name="_Toc105320879"/>
      <w:r w:rsidRPr="00834DC3">
        <w:rPr>
          <w:rFonts w:ascii="Times New Roman" w:hAnsi="Times New Roman" w:cs="Times New Roman"/>
          <w:sz w:val="24"/>
          <w:szCs w:val="24"/>
        </w:rPr>
        <w:t>Application of Income Tax</w:t>
      </w:r>
      <w:bookmarkEnd w:id="20"/>
      <w:r w:rsidR="00C92343" w:rsidRPr="00834DC3">
        <w:rPr>
          <w:rFonts w:ascii="Times New Roman" w:hAnsi="Times New Roman" w:cs="Times New Roman"/>
          <w:sz w:val="24"/>
          <w:szCs w:val="24"/>
        </w:rPr>
        <w:t xml:space="preserve"> </w:t>
      </w:r>
    </w:p>
    <w:p w14:paraId="526B3B32" w14:textId="77777777" w:rsidR="003855AA" w:rsidRPr="00834DC3" w:rsidRDefault="003855AA" w:rsidP="003855AA">
      <w:pPr>
        <w:widowControl w:val="0"/>
        <w:pBdr>
          <w:top w:val="nil"/>
          <w:left w:val="nil"/>
          <w:bottom w:val="nil"/>
          <w:right w:val="nil"/>
          <w:between w:val="nil"/>
        </w:pBdr>
        <w:spacing w:after="0" w:line="240" w:lineRule="auto"/>
        <w:ind w:left="1440" w:firstLine="720"/>
        <w:jc w:val="left"/>
        <w:rPr>
          <w:rFonts w:ascii="Times New Roman" w:hAnsi="Times New Roman" w:cs="Times New Roman"/>
          <w:color w:val="000000"/>
          <w:sz w:val="24"/>
          <w:szCs w:val="24"/>
        </w:rPr>
      </w:pPr>
    </w:p>
    <w:p w14:paraId="76CAE186" w14:textId="77777777" w:rsidR="00D91932" w:rsidRPr="00834DC3" w:rsidRDefault="00A3096D" w:rsidP="00F82441">
      <w:pPr>
        <w:widowControl w:val="0"/>
        <w:pBdr>
          <w:top w:val="nil"/>
          <w:left w:val="nil"/>
          <w:bottom w:val="nil"/>
          <w:right w:val="nil"/>
          <w:between w:val="nil"/>
        </w:pBdr>
        <w:spacing w:line="249" w:lineRule="auto"/>
        <w:ind w:left="26" w:right="1706" w:firstLine="2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 </w:t>
      </w:r>
      <w:proofErr w:type="gramStart"/>
      <w:r w:rsidRPr="00834DC3">
        <w:rPr>
          <w:rFonts w:ascii="Times New Roman" w:hAnsi="Times New Roman" w:cs="Times New Roman"/>
          <w:color w:val="000000"/>
          <w:sz w:val="24"/>
          <w:szCs w:val="24"/>
        </w:rPr>
        <w:t xml:space="preserve">person conducting </w:t>
      </w:r>
      <w:r w:rsidR="00930ABA" w:rsidRPr="00834DC3">
        <w:rPr>
          <w:rFonts w:ascii="Times New Roman" w:hAnsi="Times New Roman" w:cs="Times New Roman"/>
          <w:color w:val="000000"/>
          <w:sz w:val="24"/>
          <w:szCs w:val="24"/>
        </w:rPr>
        <w:t>*Petroleum operations</w:t>
      </w:r>
      <w:proofErr w:type="gramEnd"/>
      <w:r w:rsidRPr="00834DC3">
        <w:rPr>
          <w:rFonts w:ascii="Times New Roman" w:hAnsi="Times New Roman" w:cs="Times New Roman"/>
          <w:color w:val="000000"/>
          <w:sz w:val="24"/>
          <w:szCs w:val="24"/>
        </w:rPr>
        <w:t xml:space="preserve"> is subjec</w:t>
      </w:r>
      <w:r w:rsidR="00F82441" w:rsidRPr="00834DC3">
        <w:rPr>
          <w:rFonts w:ascii="Times New Roman" w:hAnsi="Times New Roman" w:cs="Times New Roman"/>
          <w:color w:val="000000"/>
          <w:sz w:val="24"/>
          <w:szCs w:val="24"/>
        </w:rPr>
        <w:t xml:space="preserve">t to income tax imposed by the </w:t>
      </w:r>
      <w:r w:rsidRPr="00834DC3">
        <w:rPr>
          <w:rFonts w:ascii="Times New Roman" w:hAnsi="Times New Roman" w:cs="Times New Roman"/>
          <w:color w:val="000000"/>
          <w:sz w:val="24"/>
          <w:szCs w:val="24"/>
        </w:rPr>
        <w:t>Income Tax Law (Law No. 5 of 5 November 1966, No. 5</w:t>
      </w:r>
      <w:r w:rsidR="00F82441" w:rsidRPr="00834DC3">
        <w:rPr>
          <w:rFonts w:ascii="Times New Roman" w:hAnsi="Times New Roman" w:cs="Times New Roman"/>
          <w:color w:val="000000"/>
          <w:sz w:val="24"/>
          <w:szCs w:val="24"/>
        </w:rPr>
        <w:t>, or any successor law</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603AD541" w14:textId="77777777" w:rsidR="00D91932" w:rsidRPr="00834DC3" w:rsidRDefault="00A3096D" w:rsidP="00A63ACB">
      <w:pPr>
        <w:widowControl w:val="0"/>
        <w:pBdr>
          <w:top w:val="nil"/>
          <w:left w:val="nil"/>
          <w:bottom w:val="nil"/>
          <w:right w:val="nil"/>
          <w:between w:val="nil"/>
        </w:pBdr>
        <w:spacing w:before="328" w:line="251" w:lineRule="auto"/>
        <w:ind w:left="11" w:right="986"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Chargeable income from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of a per</w:t>
      </w:r>
      <w:r w:rsidR="00C92343" w:rsidRPr="00834DC3">
        <w:rPr>
          <w:rFonts w:ascii="Times New Roman" w:hAnsi="Times New Roman" w:cs="Times New Roman"/>
          <w:color w:val="000000"/>
          <w:sz w:val="24"/>
          <w:szCs w:val="24"/>
        </w:rPr>
        <w:t xml:space="preserve">son </w:t>
      </w:r>
      <w:proofErr w:type="gramStart"/>
      <w:r w:rsidR="00C92343" w:rsidRPr="00834DC3">
        <w:rPr>
          <w:rFonts w:ascii="Times New Roman" w:hAnsi="Times New Roman" w:cs="Times New Roman"/>
          <w:color w:val="000000"/>
          <w:sz w:val="24"/>
          <w:szCs w:val="24"/>
        </w:rPr>
        <w:t>is</w:t>
      </w:r>
      <w:proofErr w:type="gramEnd"/>
      <w:r w:rsidR="00C92343" w:rsidRPr="00834DC3">
        <w:rPr>
          <w:rFonts w:ascii="Times New Roman" w:hAnsi="Times New Roman" w:cs="Times New Roman"/>
          <w:color w:val="000000"/>
          <w:sz w:val="24"/>
          <w:szCs w:val="24"/>
        </w:rPr>
        <w:t xml:space="preserve"> calculated and taxed as </w:t>
      </w:r>
      <w:r w:rsidRPr="00834DC3">
        <w:rPr>
          <w:rFonts w:ascii="Times New Roman" w:hAnsi="Times New Roman" w:cs="Times New Roman"/>
          <w:color w:val="000000"/>
          <w:sz w:val="24"/>
          <w:szCs w:val="24"/>
        </w:rPr>
        <w:t>provided for by this Law. Except as specified in this Law, the provisions and limitations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Income Tax Law do not apply to that taxation. </w:t>
      </w:r>
    </w:p>
    <w:p w14:paraId="4C13F6F4" w14:textId="77777777" w:rsidR="00D91932" w:rsidRPr="00834DC3" w:rsidRDefault="00A3096D" w:rsidP="00C92343">
      <w:pPr>
        <w:widowControl w:val="0"/>
        <w:pBdr>
          <w:top w:val="nil"/>
          <w:left w:val="nil"/>
          <w:bottom w:val="nil"/>
          <w:right w:val="nil"/>
          <w:between w:val="nil"/>
        </w:pBdr>
        <w:spacing w:line="256" w:lineRule="auto"/>
        <w:ind w:left="10" w:right="1327"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Chargeable income from non-petroleum activities of a person </w:t>
      </w:r>
      <w:proofErr w:type="gramStart"/>
      <w:r w:rsidRPr="00834DC3">
        <w:rPr>
          <w:rFonts w:ascii="Times New Roman" w:hAnsi="Times New Roman" w:cs="Times New Roman"/>
          <w:color w:val="000000"/>
          <w:sz w:val="24"/>
          <w:szCs w:val="24"/>
        </w:rPr>
        <w:t>are</w:t>
      </w:r>
      <w:proofErr w:type="gramEnd"/>
      <w:r w:rsidRPr="00834DC3">
        <w:rPr>
          <w:rFonts w:ascii="Times New Roman" w:hAnsi="Times New Roman" w:cs="Times New Roman"/>
          <w:color w:val="000000"/>
          <w:sz w:val="24"/>
          <w:szCs w:val="24"/>
        </w:rPr>
        <w:t xml:space="preserve"> calculated and taxed according to the Income Tax Law.</w:t>
      </w:r>
      <w:r w:rsidR="00C92343" w:rsidRPr="00834DC3">
        <w:rPr>
          <w:rFonts w:ascii="Times New Roman" w:hAnsi="Times New Roman" w:cs="Times New Roman"/>
          <w:color w:val="000000"/>
          <w:sz w:val="24"/>
          <w:szCs w:val="24"/>
        </w:rPr>
        <w:t xml:space="preserve"> </w:t>
      </w:r>
    </w:p>
    <w:p w14:paraId="34F5CE66" w14:textId="77777777" w:rsidR="00D91932" w:rsidRPr="00834DC3" w:rsidRDefault="00A3096D" w:rsidP="00A63ACB">
      <w:pPr>
        <w:widowControl w:val="0"/>
        <w:pBdr>
          <w:top w:val="nil"/>
          <w:left w:val="nil"/>
          <w:bottom w:val="nil"/>
          <w:right w:val="nil"/>
          <w:between w:val="nil"/>
        </w:pBdr>
        <w:spacing w:before="320" w:line="249" w:lineRule="auto"/>
        <w:ind w:left="23" w:right="1129" w:hanging="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Amounts derived and incurred must be allocated between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and </w:t>
      </w:r>
      <w:proofErr w:type="spellStart"/>
      <w:proofErr w:type="gramStart"/>
      <w:r w:rsidRPr="00834DC3">
        <w:rPr>
          <w:rFonts w:ascii="Times New Roman" w:hAnsi="Times New Roman" w:cs="Times New Roman"/>
          <w:color w:val="000000"/>
          <w:sz w:val="24"/>
          <w:szCs w:val="24"/>
        </w:rPr>
        <w:t>non petroleum</w:t>
      </w:r>
      <w:proofErr w:type="spellEnd"/>
      <w:proofErr w:type="gramEnd"/>
      <w:r w:rsidRPr="00834DC3">
        <w:rPr>
          <w:rFonts w:ascii="Times New Roman" w:hAnsi="Times New Roman" w:cs="Times New Roman"/>
          <w:color w:val="000000"/>
          <w:sz w:val="24"/>
          <w:szCs w:val="24"/>
        </w:rPr>
        <w:t xml:space="preserve"> activities so that all amounts are accounted for with no overlap.</w:t>
      </w:r>
      <w:r w:rsidR="00C92343" w:rsidRPr="00834DC3">
        <w:rPr>
          <w:rFonts w:ascii="Times New Roman" w:hAnsi="Times New Roman" w:cs="Times New Roman"/>
          <w:color w:val="000000"/>
          <w:sz w:val="24"/>
          <w:szCs w:val="24"/>
        </w:rPr>
        <w:t xml:space="preserve"> </w:t>
      </w:r>
    </w:p>
    <w:p w14:paraId="54FBFE23" w14:textId="77777777" w:rsidR="00D91932" w:rsidRPr="00834DC3" w:rsidRDefault="00A3096D" w:rsidP="00A63ACB">
      <w:pPr>
        <w:widowControl w:val="0"/>
        <w:pBdr>
          <w:top w:val="nil"/>
          <w:left w:val="nil"/>
          <w:bottom w:val="nil"/>
          <w:right w:val="nil"/>
          <w:between w:val="nil"/>
        </w:pBdr>
        <w:spacing w:before="640" w:line="253" w:lineRule="auto"/>
        <w:ind w:left="16" w:right="917" w:firstLine="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Income tax for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for a year of assessment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calculated by applying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rate set out in paragraph 3 of the First Schedule to a person's chargeable income from</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for the year.</w:t>
      </w:r>
      <w:r w:rsidR="00C92343" w:rsidRPr="00834DC3">
        <w:rPr>
          <w:rFonts w:ascii="Times New Roman" w:hAnsi="Times New Roman" w:cs="Times New Roman"/>
          <w:color w:val="000000"/>
          <w:sz w:val="24"/>
          <w:szCs w:val="24"/>
        </w:rPr>
        <w:t xml:space="preserve"> </w:t>
      </w:r>
    </w:p>
    <w:p w14:paraId="625171CF" w14:textId="77777777" w:rsidR="00D91932" w:rsidRPr="00834DC3" w:rsidRDefault="00A3096D" w:rsidP="00A63ACB">
      <w:pPr>
        <w:widowControl w:val="0"/>
        <w:pBdr>
          <w:top w:val="nil"/>
          <w:left w:val="nil"/>
          <w:bottom w:val="nil"/>
          <w:right w:val="nil"/>
          <w:between w:val="nil"/>
        </w:pBdr>
        <w:spacing w:before="323" w:line="254" w:lineRule="auto"/>
        <w:ind w:left="5" w:right="71"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A person's chargeable income from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for a year of assessment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calculated as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aggregate of the person's chargeable income from each of the person's separate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for the year, excluding losses.</w:t>
      </w:r>
      <w:r w:rsidR="00C92343" w:rsidRPr="00834DC3">
        <w:rPr>
          <w:rFonts w:ascii="Times New Roman" w:hAnsi="Times New Roman" w:cs="Times New Roman"/>
          <w:color w:val="000000"/>
          <w:sz w:val="24"/>
          <w:szCs w:val="24"/>
        </w:rPr>
        <w:t xml:space="preserve"> </w:t>
      </w:r>
    </w:p>
    <w:p w14:paraId="6987FE05" w14:textId="77777777" w:rsidR="00D91932" w:rsidRPr="00834DC3" w:rsidRDefault="00A3096D" w:rsidP="00A63ACB">
      <w:pPr>
        <w:widowControl w:val="0"/>
        <w:pBdr>
          <w:top w:val="nil"/>
          <w:left w:val="nil"/>
          <w:bottom w:val="nil"/>
          <w:right w:val="nil"/>
          <w:between w:val="nil"/>
        </w:pBdr>
        <w:spacing w:before="320"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7) For the purposes of calculating chargeable income from </w:t>
      </w:r>
      <w:r w:rsidR="00930ABA" w:rsidRPr="00834DC3">
        <w:rPr>
          <w:rFonts w:ascii="Times New Roman" w:hAnsi="Times New Roman" w:cs="Times New Roman"/>
          <w:color w:val="000000"/>
          <w:sz w:val="24"/>
          <w:szCs w:val="24"/>
        </w:rPr>
        <w:t>*Petroleum operations</w:t>
      </w:r>
      <w:r w:rsidR="00C92343" w:rsidRPr="00834DC3">
        <w:rPr>
          <w:rFonts w:ascii="Times New Roman" w:hAnsi="Times New Roman" w:cs="Times New Roman"/>
          <w:color w:val="000000"/>
          <w:sz w:val="24"/>
          <w:szCs w:val="24"/>
        </w:rPr>
        <w:t xml:space="preserve"> </w:t>
      </w:r>
    </w:p>
    <w:p w14:paraId="2128EE45" w14:textId="77777777" w:rsidR="00D91932" w:rsidRPr="00834DC3" w:rsidRDefault="00A3096D" w:rsidP="00A63ACB">
      <w:pPr>
        <w:widowControl w:val="0"/>
        <w:pBdr>
          <w:top w:val="nil"/>
          <w:left w:val="nil"/>
          <w:bottom w:val="nil"/>
          <w:right w:val="nil"/>
          <w:between w:val="nil"/>
        </w:pBdr>
        <w:spacing w:before="338" w:line="267" w:lineRule="auto"/>
        <w:ind w:left="1105" w:right="911" w:hanging="5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each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is treated as an independent </w:t>
      </w:r>
      <w:proofErr w:type="gramStart"/>
      <w:r w:rsidRPr="00834DC3">
        <w:rPr>
          <w:rFonts w:ascii="Times New Roman" w:hAnsi="Times New Roman" w:cs="Times New Roman"/>
          <w:color w:val="000000"/>
          <w:sz w:val="24"/>
          <w:szCs w:val="24"/>
        </w:rPr>
        <w:t>business</w:t>
      </w:r>
      <w:proofErr w:type="gramEnd"/>
      <w:r w:rsidRPr="00834DC3">
        <w:rPr>
          <w:rFonts w:ascii="Times New Roman" w:hAnsi="Times New Roman" w:cs="Times New Roman"/>
          <w:color w:val="000000"/>
          <w:sz w:val="24"/>
          <w:szCs w:val="24"/>
        </w:rPr>
        <w:t xml:space="preserve"> and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person must prepare accounts for that business separate from any other activity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person; and</w:t>
      </w:r>
      <w:r w:rsidR="00C92343" w:rsidRPr="00834DC3">
        <w:rPr>
          <w:rFonts w:ascii="Times New Roman" w:hAnsi="Times New Roman" w:cs="Times New Roman"/>
          <w:color w:val="000000"/>
          <w:sz w:val="24"/>
          <w:szCs w:val="24"/>
        </w:rPr>
        <w:t xml:space="preserve"> </w:t>
      </w:r>
    </w:p>
    <w:p w14:paraId="3A49887C" w14:textId="77777777" w:rsidR="00D91932" w:rsidRPr="00834DC3" w:rsidRDefault="00A3096D" w:rsidP="00A63ACB">
      <w:pPr>
        <w:widowControl w:val="0"/>
        <w:pBdr>
          <w:top w:val="nil"/>
          <w:left w:val="nil"/>
          <w:bottom w:val="nil"/>
          <w:right w:val="nil"/>
          <w:between w:val="nil"/>
        </w:pBdr>
        <w:spacing w:before="312" w:line="279" w:lineRule="auto"/>
        <w:ind w:left="1115" w:right="1317" w:hanging="5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person must calculate chargeable income, loss and income tax liability for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business independently for each year of assessment.</w:t>
      </w:r>
      <w:r w:rsidR="00C92343" w:rsidRPr="00834DC3">
        <w:rPr>
          <w:rFonts w:ascii="Times New Roman" w:hAnsi="Times New Roman" w:cs="Times New Roman"/>
          <w:color w:val="000000"/>
          <w:sz w:val="24"/>
          <w:szCs w:val="24"/>
        </w:rPr>
        <w:t xml:space="preserve"> </w:t>
      </w:r>
    </w:p>
    <w:p w14:paraId="3205D876" w14:textId="77777777" w:rsidR="00D91932" w:rsidRPr="00834DC3" w:rsidRDefault="00A3096D" w:rsidP="00A63ACB">
      <w:pPr>
        <w:widowControl w:val="0"/>
        <w:pBdr>
          <w:top w:val="nil"/>
          <w:left w:val="nil"/>
          <w:bottom w:val="nil"/>
          <w:right w:val="nil"/>
          <w:between w:val="nil"/>
        </w:pBdr>
        <w:spacing w:before="303" w:line="251" w:lineRule="auto"/>
        <w:ind w:left="10" w:right="793"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8) To avoid doubt, the transfer of an asset to or from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is treated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 both a disposal and acquisition of the asset by the person conducting the operation. This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treatment applies even though the person never ceases to be the owner of the asset.</w:t>
      </w:r>
      <w:r w:rsidR="00C92343" w:rsidRPr="00834DC3">
        <w:rPr>
          <w:rFonts w:ascii="Times New Roman" w:hAnsi="Times New Roman" w:cs="Times New Roman"/>
          <w:color w:val="000000"/>
          <w:sz w:val="24"/>
          <w:szCs w:val="24"/>
        </w:rPr>
        <w:t xml:space="preserve"> </w:t>
      </w:r>
    </w:p>
    <w:p w14:paraId="254DF16C" w14:textId="77777777" w:rsidR="00D91932" w:rsidRPr="00834DC3" w:rsidRDefault="00A3096D" w:rsidP="00B02D0C">
      <w:pPr>
        <w:widowControl w:val="0"/>
        <w:pBdr>
          <w:top w:val="nil"/>
          <w:left w:val="nil"/>
          <w:bottom w:val="nil"/>
          <w:right w:val="nil"/>
          <w:between w:val="nil"/>
        </w:pBdr>
        <w:spacing w:before="329" w:line="249" w:lineRule="auto"/>
        <w:ind w:left="16" w:right="1737"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 xml:space="preserve">9) Where two or more persons jointly hold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they must calculate their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chargeable income from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with respect to that right separately.</w:t>
      </w:r>
      <w:r w:rsidR="00C92343" w:rsidRPr="00834DC3">
        <w:rPr>
          <w:rFonts w:ascii="Times New Roman" w:hAnsi="Times New Roman" w:cs="Times New Roman"/>
          <w:color w:val="000000"/>
          <w:sz w:val="24"/>
          <w:szCs w:val="24"/>
        </w:rPr>
        <w:t xml:space="preserve"> </w:t>
      </w:r>
    </w:p>
    <w:p w14:paraId="3A338BCF" w14:textId="77777777" w:rsidR="00B02D0C" w:rsidRPr="00834DC3" w:rsidRDefault="00B02D0C" w:rsidP="00990299">
      <w:pPr>
        <w:widowControl w:val="0"/>
        <w:pBdr>
          <w:top w:val="nil"/>
          <w:left w:val="nil"/>
          <w:bottom w:val="nil"/>
          <w:right w:val="nil"/>
          <w:between w:val="nil"/>
        </w:pBdr>
        <w:spacing w:before="329" w:line="249" w:lineRule="auto"/>
        <w:ind w:left="16" w:right="1737"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10) Gains from farm in/out transactions </w:t>
      </w:r>
      <w:r w:rsidR="00954ED4" w:rsidRPr="00834DC3">
        <w:rPr>
          <w:rFonts w:ascii="Times New Roman" w:hAnsi="Times New Roman" w:cs="Times New Roman"/>
          <w:color w:val="000000"/>
          <w:sz w:val="24"/>
          <w:szCs w:val="24"/>
        </w:rPr>
        <w:t xml:space="preserve">and gains from other transactions that are Capital in nature </w:t>
      </w:r>
      <w:r w:rsidRPr="00834DC3">
        <w:rPr>
          <w:rFonts w:ascii="Times New Roman" w:hAnsi="Times New Roman" w:cs="Times New Roman"/>
          <w:color w:val="000000"/>
          <w:sz w:val="24"/>
          <w:szCs w:val="24"/>
        </w:rPr>
        <w:t>would be taxed</w:t>
      </w:r>
      <w:r w:rsidR="00954ED4" w:rsidRPr="00834DC3">
        <w:rPr>
          <w:rFonts w:ascii="Times New Roman" w:hAnsi="Times New Roman" w:cs="Times New Roman"/>
          <w:color w:val="000000"/>
          <w:sz w:val="24"/>
          <w:szCs w:val="24"/>
        </w:rPr>
        <w:t xml:space="preserve"> at twenty per cent (20%) rate.</w:t>
      </w:r>
      <w:r w:rsidRPr="00834DC3">
        <w:rPr>
          <w:rFonts w:ascii="Times New Roman" w:hAnsi="Times New Roman" w:cs="Times New Roman"/>
          <w:color w:val="000000"/>
          <w:sz w:val="24"/>
          <w:szCs w:val="24"/>
        </w:rPr>
        <w:t xml:space="preserve"> </w:t>
      </w:r>
    </w:p>
    <w:p w14:paraId="66875A4A" w14:textId="77777777" w:rsidR="00D91932" w:rsidRPr="00834DC3" w:rsidRDefault="00A3096D" w:rsidP="00A63ACB">
      <w:pPr>
        <w:widowControl w:val="0"/>
        <w:pBdr>
          <w:top w:val="nil"/>
          <w:left w:val="nil"/>
          <w:bottom w:val="nil"/>
          <w:right w:val="nil"/>
          <w:between w:val="nil"/>
        </w:pBdr>
        <w:spacing w:before="334" w:line="249" w:lineRule="auto"/>
        <w:ind w:left="15" w:right="1774" w:firstLine="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w:t>
      </w:r>
      <w:r w:rsidR="00B02D0C" w:rsidRPr="00834DC3">
        <w:rPr>
          <w:rFonts w:ascii="Times New Roman" w:hAnsi="Times New Roman" w:cs="Times New Roman"/>
          <w:color w:val="000000"/>
          <w:sz w:val="24"/>
          <w:szCs w:val="24"/>
        </w:rPr>
        <w:t>1</w:t>
      </w:r>
      <w:r w:rsidRPr="00834DC3">
        <w:rPr>
          <w:rFonts w:ascii="Times New Roman" w:hAnsi="Times New Roman" w:cs="Times New Roman"/>
          <w:color w:val="000000"/>
          <w:sz w:val="24"/>
          <w:szCs w:val="24"/>
        </w:rPr>
        <w:t xml:space="preserve">) The </w:t>
      </w:r>
      <w:r w:rsidR="007F2054" w:rsidRPr="00834DC3">
        <w:rPr>
          <w:rFonts w:ascii="Times New Roman" w:hAnsi="Times New Roman" w:cs="Times New Roman"/>
          <w:color w:val="000000"/>
          <w:sz w:val="24"/>
          <w:szCs w:val="24"/>
        </w:rPr>
        <w:t>*Transfer pricing rules</w:t>
      </w:r>
      <w:r w:rsidRPr="00834DC3">
        <w:rPr>
          <w:rFonts w:ascii="Times New Roman" w:hAnsi="Times New Roman" w:cs="Times New Roman"/>
          <w:color w:val="000000"/>
          <w:sz w:val="24"/>
          <w:szCs w:val="24"/>
        </w:rPr>
        <w:t xml:space="preserve"> apply to the following arrangements as though they are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arrangements conducted between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associated persons:</w:t>
      </w:r>
      <w:r w:rsidR="00C92343" w:rsidRPr="00834DC3">
        <w:rPr>
          <w:rFonts w:ascii="Times New Roman" w:hAnsi="Times New Roman" w:cs="Times New Roman"/>
          <w:color w:val="000000"/>
          <w:sz w:val="24"/>
          <w:szCs w:val="24"/>
        </w:rPr>
        <w:t xml:space="preserve"> </w:t>
      </w:r>
    </w:p>
    <w:p w14:paraId="719FBDC5" w14:textId="77777777" w:rsidR="00D91932" w:rsidRPr="00834DC3" w:rsidRDefault="00A3096D" w:rsidP="00A63ACB">
      <w:pPr>
        <w:widowControl w:val="0"/>
        <w:pBdr>
          <w:top w:val="nil"/>
          <w:left w:val="nil"/>
          <w:bottom w:val="nil"/>
          <w:right w:val="nil"/>
          <w:between w:val="nil"/>
        </w:pBdr>
        <w:spacing w:before="14" w:line="267" w:lineRule="auto"/>
        <w:ind w:left="569" w:right="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arrangements between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and other activities of the person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conducting the petroleum operation (including other separate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of the person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or non-petroleum activities such as refining or other processing); and</w:t>
      </w:r>
      <w:r w:rsidR="00C92343" w:rsidRPr="00834DC3">
        <w:rPr>
          <w:rFonts w:ascii="Times New Roman" w:hAnsi="Times New Roman" w:cs="Times New Roman"/>
          <w:color w:val="000000"/>
          <w:sz w:val="24"/>
          <w:szCs w:val="24"/>
        </w:rPr>
        <w:t xml:space="preserve"> </w:t>
      </w:r>
    </w:p>
    <w:p w14:paraId="18401632" w14:textId="77777777" w:rsidR="00D91932" w:rsidRPr="00834DC3" w:rsidRDefault="00A3096D" w:rsidP="00A63ACB">
      <w:pPr>
        <w:widowControl w:val="0"/>
        <w:pBdr>
          <w:top w:val="nil"/>
          <w:left w:val="nil"/>
          <w:bottom w:val="nil"/>
          <w:right w:val="nil"/>
          <w:between w:val="nil"/>
        </w:pBdr>
        <w:spacing w:before="316"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dealings between two or more persons jointly holding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w:t>
      </w:r>
    </w:p>
    <w:p w14:paraId="6DA037BB" w14:textId="77777777" w:rsidR="003855AA" w:rsidRPr="00834DC3" w:rsidRDefault="003855AA" w:rsidP="00A63ACB">
      <w:pPr>
        <w:widowControl w:val="0"/>
        <w:pBdr>
          <w:top w:val="nil"/>
          <w:left w:val="nil"/>
          <w:bottom w:val="nil"/>
          <w:right w:val="nil"/>
          <w:between w:val="nil"/>
        </w:pBdr>
        <w:spacing w:line="240" w:lineRule="auto"/>
        <w:jc w:val="left"/>
        <w:rPr>
          <w:rFonts w:ascii="Times New Roman" w:hAnsi="Times New Roman" w:cs="Times New Roman"/>
          <w:color w:val="000000"/>
          <w:sz w:val="24"/>
          <w:szCs w:val="24"/>
        </w:rPr>
      </w:pPr>
    </w:p>
    <w:p w14:paraId="3686EA49" w14:textId="77777777" w:rsidR="003855AA" w:rsidRPr="00834DC3" w:rsidRDefault="00A3096D" w:rsidP="008F607A">
      <w:pPr>
        <w:pStyle w:val="Heading1"/>
        <w:ind w:left="2160"/>
        <w:rPr>
          <w:rFonts w:ascii="Times New Roman" w:hAnsi="Times New Roman" w:cs="Times New Roman"/>
          <w:sz w:val="24"/>
          <w:szCs w:val="24"/>
        </w:rPr>
      </w:pPr>
      <w:bookmarkStart w:id="21" w:name="_Toc105320880"/>
      <w:r w:rsidRPr="00834DC3">
        <w:rPr>
          <w:rFonts w:ascii="Times New Roman" w:hAnsi="Times New Roman" w:cs="Times New Roman"/>
          <w:sz w:val="24"/>
          <w:szCs w:val="24"/>
        </w:rPr>
        <w:t>Article 6</w:t>
      </w:r>
      <w:bookmarkEnd w:id="21"/>
      <w:r w:rsidRPr="00834DC3">
        <w:rPr>
          <w:rFonts w:ascii="Times New Roman" w:hAnsi="Times New Roman" w:cs="Times New Roman"/>
          <w:sz w:val="24"/>
          <w:szCs w:val="24"/>
        </w:rPr>
        <w:t xml:space="preserve"> </w:t>
      </w:r>
    </w:p>
    <w:p w14:paraId="70D6B4FA" w14:textId="77777777" w:rsidR="00D91932" w:rsidRPr="00834DC3" w:rsidRDefault="00A3096D" w:rsidP="008F607A">
      <w:pPr>
        <w:pStyle w:val="Heading1"/>
        <w:ind w:left="2160"/>
        <w:rPr>
          <w:rFonts w:ascii="Times New Roman" w:hAnsi="Times New Roman" w:cs="Times New Roman"/>
          <w:sz w:val="24"/>
          <w:szCs w:val="24"/>
        </w:rPr>
      </w:pPr>
      <w:bookmarkStart w:id="22" w:name="_Toc105320881"/>
      <w:r w:rsidRPr="00834DC3">
        <w:rPr>
          <w:rFonts w:ascii="Times New Roman" w:hAnsi="Times New Roman" w:cs="Times New Roman"/>
          <w:sz w:val="24"/>
          <w:szCs w:val="24"/>
        </w:rPr>
        <w:t xml:space="preserve">Separate </w:t>
      </w:r>
      <w:r w:rsidR="00930ABA" w:rsidRPr="00834DC3">
        <w:rPr>
          <w:rFonts w:ascii="Times New Roman" w:hAnsi="Times New Roman" w:cs="Times New Roman"/>
          <w:sz w:val="24"/>
          <w:szCs w:val="24"/>
        </w:rPr>
        <w:t>*Petroleum operations</w:t>
      </w:r>
      <w:bookmarkEnd w:id="22"/>
      <w:r w:rsidR="00C92343" w:rsidRPr="00834DC3">
        <w:rPr>
          <w:rFonts w:ascii="Times New Roman" w:hAnsi="Times New Roman" w:cs="Times New Roman"/>
          <w:sz w:val="24"/>
          <w:szCs w:val="24"/>
        </w:rPr>
        <w:t xml:space="preserve"> </w:t>
      </w:r>
    </w:p>
    <w:p w14:paraId="77E9DF71" w14:textId="77777777" w:rsidR="003855AA" w:rsidRPr="00834DC3" w:rsidRDefault="003855AA" w:rsidP="003855AA">
      <w:pPr>
        <w:widowControl w:val="0"/>
        <w:pBdr>
          <w:top w:val="nil"/>
          <w:left w:val="nil"/>
          <w:bottom w:val="nil"/>
          <w:right w:val="nil"/>
          <w:between w:val="nil"/>
        </w:pBdr>
        <w:spacing w:after="0" w:line="240" w:lineRule="auto"/>
        <w:ind w:left="1440" w:firstLine="720"/>
        <w:jc w:val="left"/>
        <w:rPr>
          <w:rFonts w:ascii="Times New Roman" w:hAnsi="Times New Roman" w:cs="Times New Roman"/>
          <w:color w:val="000000"/>
          <w:sz w:val="24"/>
          <w:szCs w:val="24"/>
        </w:rPr>
      </w:pPr>
    </w:p>
    <w:p w14:paraId="622DDF5F" w14:textId="77777777" w:rsidR="00D91932" w:rsidRPr="00834DC3" w:rsidRDefault="00A3096D" w:rsidP="00A63ACB">
      <w:pPr>
        <w:widowControl w:val="0"/>
        <w:pBdr>
          <w:top w:val="nil"/>
          <w:left w:val="nil"/>
          <w:bottom w:val="nil"/>
          <w:right w:val="nil"/>
          <w:between w:val="nil"/>
        </w:pBdr>
        <w:spacing w:before="338" w:line="254" w:lineRule="auto"/>
        <w:ind w:left="16" w:right="1529" w:firstLine="3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As a residual rule and subject to this Article,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pertaining to each</w:t>
      </w:r>
      <w:r w:rsidR="00C92343" w:rsidRPr="00834DC3">
        <w:rPr>
          <w:rFonts w:ascii="Times New Roman" w:hAnsi="Times New Roman" w:cs="Times New Roman"/>
          <w:color w:val="000000"/>
          <w:sz w:val="24"/>
          <w:szCs w:val="24"/>
        </w:rPr>
        <w:t xml:space="preserve">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constitute</w:t>
      </w:r>
      <w:proofErr w:type="gramEnd"/>
      <w:r w:rsidRPr="00834DC3">
        <w:rPr>
          <w:rFonts w:ascii="Times New Roman" w:hAnsi="Times New Roman" w:cs="Times New Roman"/>
          <w:color w:val="000000"/>
          <w:sz w:val="24"/>
          <w:szCs w:val="24"/>
        </w:rPr>
        <w:t xml:space="preserve">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14DF19F4" w14:textId="77777777" w:rsidR="00D91932" w:rsidRPr="00834DC3" w:rsidRDefault="00A3096D" w:rsidP="00A63ACB">
      <w:pPr>
        <w:widowControl w:val="0"/>
        <w:pBdr>
          <w:top w:val="nil"/>
          <w:left w:val="nil"/>
          <w:bottom w:val="nil"/>
          <w:right w:val="nil"/>
          <w:between w:val="nil"/>
        </w:pBdr>
        <w:spacing w:before="322"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Where a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is approved within a </w:t>
      </w:r>
      <w:r w:rsidR="00F91D60" w:rsidRPr="00834DC3">
        <w:rPr>
          <w:rFonts w:ascii="Times New Roman" w:hAnsi="Times New Roman" w:cs="Times New Roman"/>
          <w:color w:val="000000"/>
          <w:sz w:val="24"/>
          <w:szCs w:val="24"/>
        </w:rPr>
        <w:t>*Contract area</w:t>
      </w:r>
      <w:r w:rsidR="00C92343" w:rsidRPr="00834DC3">
        <w:rPr>
          <w:rFonts w:ascii="Times New Roman" w:hAnsi="Times New Roman" w:cs="Times New Roman"/>
          <w:color w:val="000000"/>
          <w:sz w:val="24"/>
          <w:szCs w:val="24"/>
        </w:rPr>
        <w:t xml:space="preserve"> </w:t>
      </w:r>
    </w:p>
    <w:p w14:paraId="4DF36255" w14:textId="77777777" w:rsidR="00D91932" w:rsidRPr="00834DC3" w:rsidRDefault="00A3096D" w:rsidP="00A63ACB">
      <w:pPr>
        <w:widowControl w:val="0"/>
        <w:pBdr>
          <w:top w:val="nil"/>
          <w:left w:val="nil"/>
          <w:bottom w:val="nil"/>
          <w:right w:val="nil"/>
          <w:between w:val="nil"/>
        </w:pBdr>
        <w:spacing w:before="333" w:line="267" w:lineRule="auto"/>
        <w:ind w:left="570" w:right="105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conducted in the </w:t>
      </w:r>
      <w:r w:rsidR="00F91D60" w:rsidRPr="00834DC3">
        <w:rPr>
          <w:rFonts w:ascii="Times New Roman" w:hAnsi="Times New Roman" w:cs="Times New Roman"/>
          <w:color w:val="000000"/>
          <w:sz w:val="24"/>
          <w:szCs w:val="24"/>
        </w:rPr>
        <w:t>*Contract area</w:t>
      </w:r>
      <w:r w:rsidRPr="00834DC3">
        <w:rPr>
          <w:rFonts w:ascii="Times New Roman" w:hAnsi="Times New Roman" w:cs="Times New Roman"/>
          <w:color w:val="000000"/>
          <w:sz w:val="24"/>
          <w:szCs w:val="24"/>
        </w:rPr>
        <w:t xml:space="preserve"> to the date of approval and</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conducted in the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after that date are treated as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conducted with respect to the same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0D1035AB" w14:textId="77777777" w:rsidR="00D91932" w:rsidRPr="00834DC3" w:rsidRDefault="00A3096D" w:rsidP="00A63ACB">
      <w:pPr>
        <w:widowControl w:val="0"/>
        <w:pBdr>
          <w:top w:val="nil"/>
          <w:left w:val="nil"/>
          <w:bottom w:val="nil"/>
          <w:right w:val="nil"/>
          <w:between w:val="nil"/>
        </w:pBdr>
        <w:spacing w:before="313" w:line="251" w:lineRule="auto"/>
        <w:ind w:left="567" w:right="119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from the date of approval,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conducted in the </w:t>
      </w:r>
      <w:r w:rsidR="00F91D60" w:rsidRPr="00834DC3">
        <w:rPr>
          <w:rFonts w:ascii="Times New Roman" w:hAnsi="Times New Roman" w:cs="Times New Roman"/>
          <w:color w:val="000000"/>
          <w:sz w:val="24"/>
          <w:szCs w:val="24"/>
        </w:rPr>
        <w:t>*Contract area</w:t>
      </w:r>
      <w:r w:rsidRPr="00834DC3">
        <w:rPr>
          <w:rFonts w:ascii="Times New Roman" w:hAnsi="Times New Roman" w:cs="Times New Roman"/>
          <w:color w:val="000000"/>
          <w:sz w:val="24"/>
          <w:szCs w:val="24"/>
        </w:rPr>
        <w:t xml:space="preserve"> but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outside the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are treated as a new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41E78BFB" w14:textId="77777777" w:rsidR="00D91932" w:rsidRPr="00834DC3" w:rsidRDefault="00A3096D" w:rsidP="00A63ACB">
      <w:pPr>
        <w:widowControl w:val="0"/>
        <w:pBdr>
          <w:top w:val="nil"/>
          <w:left w:val="nil"/>
          <w:bottom w:val="nil"/>
          <w:right w:val="nil"/>
          <w:between w:val="nil"/>
        </w:pBdr>
        <w:spacing w:before="302"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Paragraph 4) applies </w:t>
      </w:r>
      <w:proofErr w:type="gramStart"/>
      <w:r w:rsidRPr="00834DC3">
        <w:rPr>
          <w:rFonts w:ascii="Times New Roman" w:hAnsi="Times New Roman" w:cs="Times New Roman"/>
          <w:color w:val="000000"/>
          <w:sz w:val="24"/>
          <w:szCs w:val="24"/>
        </w:rPr>
        <w:t>where</w:t>
      </w:r>
      <w:proofErr w:type="gramEnd"/>
      <w:r w:rsidR="00C92343" w:rsidRPr="00834DC3">
        <w:rPr>
          <w:rFonts w:ascii="Times New Roman" w:hAnsi="Times New Roman" w:cs="Times New Roman"/>
          <w:color w:val="000000"/>
          <w:sz w:val="24"/>
          <w:szCs w:val="24"/>
        </w:rPr>
        <w:t xml:space="preserve"> </w:t>
      </w:r>
    </w:p>
    <w:p w14:paraId="6AF1F220" w14:textId="77777777" w:rsidR="00D91932" w:rsidRPr="00834DC3" w:rsidRDefault="00A3096D" w:rsidP="00A63ACB">
      <w:pPr>
        <w:widowControl w:val="0"/>
        <w:pBdr>
          <w:top w:val="nil"/>
          <w:left w:val="nil"/>
          <w:bottom w:val="nil"/>
          <w:right w:val="nil"/>
          <w:between w:val="nil"/>
        </w:pBdr>
        <w:spacing w:before="333"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is approved within a </w:t>
      </w:r>
      <w:r w:rsidR="00F91D60" w:rsidRPr="00834DC3">
        <w:rPr>
          <w:rFonts w:ascii="Times New Roman" w:hAnsi="Times New Roman" w:cs="Times New Roman"/>
          <w:color w:val="000000"/>
          <w:sz w:val="24"/>
          <w:szCs w:val="24"/>
        </w:rPr>
        <w:t>*Contract area</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5EE29C93" w14:textId="77777777" w:rsidR="00D91932" w:rsidRPr="00834DC3" w:rsidRDefault="00A3096D" w:rsidP="00A63ACB">
      <w:pPr>
        <w:widowControl w:val="0"/>
        <w:pBdr>
          <w:top w:val="nil"/>
          <w:left w:val="nil"/>
          <w:bottom w:val="nil"/>
          <w:right w:val="nil"/>
          <w:between w:val="nil"/>
        </w:pBdr>
        <w:spacing w:before="338" w:line="281" w:lineRule="auto"/>
        <w:ind w:left="1126" w:right="693" w:hanging="5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subsequently, the holder of the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relinquishes </w:t>
      </w:r>
      <w:proofErr w:type="gramStart"/>
      <w:r w:rsidRPr="00834DC3">
        <w:rPr>
          <w:rFonts w:ascii="Times New Roman" w:hAnsi="Times New Roman" w:cs="Times New Roman"/>
          <w:color w:val="000000"/>
          <w:sz w:val="24"/>
          <w:szCs w:val="24"/>
        </w:rPr>
        <w:t>all of</w:t>
      </w:r>
      <w:proofErr w:type="gramEnd"/>
      <w:r w:rsidRPr="00834DC3">
        <w:rPr>
          <w:rFonts w:ascii="Times New Roman" w:hAnsi="Times New Roman" w:cs="Times New Roman"/>
          <w:color w:val="000000"/>
          <w:sz w:val="24"/>
          <w:szCs w:val="24"/>
        </w:rPr>
        <w:t xml:space="preserve"> the </w:t>
      </w:r>
      <w:r w:rsidR="00F91D60" w:rsidRPr="00834DC3">
        <w:rPr>
          <w:rFonts w:ascii="Times New Roman" w:hAnsi="Times New Roman" w:cs="Times New Roman"/>
          <w:color w:val="000000"/>
          <w:sz w:val="24"/>
          <w:szCs w:val="24"/>
        </w:rPr>
        <w:t>*Contract area</w:t>
      </w:r>
      <w:r w:rsidRPr="00834DC3">
        <w:rPr>
          <w:rFonts w:ascii="Times New Roman" w:hAnsi="Times New Roman" w:cs="Times New Roman"/>
          <w:color w:val="000000"/>
          <w:sz w:val="24"/>
          <w:szCs w:val="24"/>
        </w:rPr>
        <w:t xml:space="preserve"> that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is not a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369DA36C" w14:textId="77777777" w:rsidR="00D91932" w:rsidRPr="00834DC3" w:rsidRDefault="00A3096D" w:rsidP="00A63ACB">
      <w:pPr>
        <w:widowControl w:val="0"/>
        <w:pBdr>
          <w:top w:val="nil"/>
          <w:left w:val="nil"/>
          <w:bottom w:val="nil"/>
          <w:right w:val="nil"/>
          <w:between w:val="nil"/>
        </w:pBdr>
        <w:spacing w:before="308"/>
        <w:ind w:left="5" w:right="974"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conducted with respect to the relinquished area since the date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approval of the last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are attributed to the last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Therefore,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those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are treated as conducted with respect to the same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as conducted in the last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58932EEA" w14:textId="77777777" w:rsidR="00D91932" w:rsidRPr="00834DC3" w:rsidRDefault="00A3096D" w:rsidP="00A63ACB">
      <w:pPr>
        <w:widowControl w:val="0"/>
        <w:pBdr>
          <w:top w:val="nil"/>
          <w:left w:val="nil"/>
          <w:bottom w:val="nil"/>
          <w:right w:val="nil"/>
          <w:between w:val="nil"/>
        </w:pBdr>
        <w:spacing w:before="326" w:line="254" w:lineRule="auto"/>
        <w:ind w:left="16" w:right="1488" w:firstLine="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5) The Minister responsible for revenue, in consultation with the Minister responsible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petroleum matters, may prescribe regulations making</w:t>
      </w:r>
      <w:r w:rsidR="00C92343" w:rsidRPr="00834DC3">
        <w:rPr>
          <w:rFonts w:ascii="Times New Roman" w:hAnsi="Times New Roman" w:cs="Times New Roman"/>
          <w:color w:val="000000"/>
          <w:sz w:val="24"/>
          <w:szCs w:val="24"/>
        </w:rPr>
        <w:t xml:space="preserve"> </w:t>
      </w:r>
    </w:p>
    <w:p w14:paraId="217BA831" w14:textId="77777777" w:rsidR="00747CC9" w:rsidRPr="00834DC3" w:rsidRDefault="00A3096D" w:rsidP="00A63ACB">
      <w:pPr>
        <w:widowControl w:val="0"/>
        <w:pBdr>
          <w:top w:val="nil"/>
          <w:left w:val="nil"/>
          <w:bottom w:val="nil"/>
          <w:right w:val="nil"/>
          <w:between w:val="nil"/>
        </w:pBdr>
        <w:spacing w:before="324" w:line="229" w:lineRule="auto"/>
        <w:ind w:left="565" w:right="1792"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further provision for the determination of separate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1FF029D5" w14:textId="77777777" w:rsidR="00D91932" w:rsidRPr="00834DC3" w:rsidRDefault="00A3096D" w:rsidP="00747CC9">
      <w:pPr>
        <w:widowControl w:val="0"/>
        <w:pBdr>
          <w:top w:val="nil"/>
          <w:left w:val="nil"/>
          <w:bottom w:val="nil"/>
          <w:right w:val="nil"/>
          <w:between w:val="nil"/>
        </w:pBdr>
        <w:spacing w:before="324" w:line="229" w:lineRule="auto"/>
        <w:ind w:left="565" w:right="1792"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provision for the treatment of adjacent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s and merging of</w:t>
      </w:r>
      <w:r w:rsidR="00C92343" w:rsidRPr="00834DC3">
        <w:rPr>
          <w:rFonts w:ascii="Times New Roman" w:hAnsi="Times New Roman" w:cs="Times New Roman"/>
          <w:color w:val="000000"/>
          <w:sz w:val="24"/>
          <w:szCs w:val="24"/>
        </w:rPr>
        <w:t xml:space="preserve">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s.</w:t>
      </w:r>
      <w:r w:rsidR="00C92343" w:rsidRPr="00834DC3">
        <w:rPr>
          <w:rFonts w:ascii="Times New Roman" w:hAnsi="Times New Roman" w:cs="Times New Roman"/>
          <w:color w:val="000000"/>
          <w:sz w:val="24"/>
          <w:szCs w:val="24"/>
        </w:rPr>
        <w:t xml:space="preserve"> </w:t>
      </w:r>
    </w:p>
    <w:p w14:paraId="5B819589" w14:textId="77777777" w:rsidR="003855AA" w:rsidRPr="00834DC3" w:rsidRDefault="003855AA" w:rsidP="003855AA">
      <w:pPr>
        <w:widowControl w:val="0"/>
        <w:pBdr>
          <w:top w:val="nil"/>
          <w:left w:val="nil"/>
          <w:bottom w:val="nil"/>
          <w:right w:val="nil"/>
          <w:between w:val="nil"/>
        </w:pBdr>
        <w:spacing w:line="240" w:lineRule="auto"/>
        <w:ind w:left="720" w:firstLine="720"/>
        <w:jc w:val="left"/>
        <w:rPr>
          <w:rFonts w:ascii="Times New Roman" w:hAnsi="Times New Roman" w:cs="Times New Roman"/>
          <w:color w:val="000000"/>
          <w:sz w:val="24"/>
          <w:szCs w:val="24"/>
        </w:rPr>
      </w:pPr>
    </w:p>
    <w:p w14:paraId="15529BB6" w14:textId="77777777" w:rsidR="003855AA" w:rsidRPr="00834DC3" w:rsidRDefault="00A3096D" w:rsidP="008F607A">
      <w:pPr>
        <w:pStyle w:val="Heading1"/>
        <w:ind w:left="2160"/>
        <w:rPr>
          <w:rFonts w:ascii="Times New Roman" w:hAnsi="Times New Roman" w:cs="Times New Roman"/>
          <w:sz w:val="24"/>
          <w:szCs w:val="24"/>
        </w:rPr>
      </w:pPr>
      <w:bookmarkStart w:id="23" w:name="_Toc105320882"/>
      <w:r w:rsidRPr="00834DC3">
        <w:rPr>
          <w:rFonts w:ascii="Times New Roman" w:hAnsi="Times New Roman" w:cs="Times New Roman"/>
          <w:sz w:val="24"/>
          <w:szCs w:val="24"/>
        </w:rPr>
        <w:t>Article 7</w:t>
      </w:r>
      <w:bookmarkEnd w:id="23"/>
      <w:r w:rsidRPr="00834DC3">
        <w:rPr>
          <w:rFonts w:ascii="Times New Roman" w:hAnsi="Times New Roman" w:cs="Times New Roman"/>
          <w:sz w:val="24"/>
          <w:szCs w:val="24"/>
        </w:rPr>
        <w:t xml:space="preserve"> </w:t>
      </w:r>
    </w:p>
    <w:p w14:paraId="1D2C6106" w14:textId="77777777" w:rsidR="00D91932" w:rsidRPr="00834DC3" w:rsidRDefault="00A3096D" w:rsidP="008F607A">
      <w:pPr>
        <w:pStyle w:val="Heading1"/>
        <w:ind w:left="2160"/>
        <w:rPr>
          <w:rFonts w:ascii="Times New Roman" w:hAnsi="Times New Roman" w:cs="Times New Roman"/>
          <w:sz w:val="24"/>
          <w:szCs w:val="24"/>
        </w:rPr>
      </w:pPr>
      <w:bookmarkStart w:id="24" w:name="_Toc105320883"/>
      <w:r w:rsidRPr="00834DC3">
        <w:rPr>
          <w:rFonts w:ascii="Times New Roman" w:hAnsi="Times New Roman" w:cs="Times New Roman"/>
          <w:sz w:val="24"/>
          <w:szCs w:val="24"/>
        </w:rPr>
        <w:t>Chargeable Income and Allowable Losses</w:t>
      </w:r>
      <w:bookmarkEnd w:id="24"/>
      <w:r w:rsidR="00C92343" w:rsidRPr="00834DC3">
        <w:rPr>
          <w:rFonts w:ascii="Times New Roman" w:hAnsi="Times New Roman" w:cs="Times New Roman"/>
          <w:sz w:val="24"/>
          <w:szCs w:val="24"/>
        </w:rPr>
        <w:t xml:space="preserve"> </w:t>
      </w:r>
    </w:p>
    <w:p w14:paraId="4A92D6BB" w14:textId="77777777" w:rsidR="003855AA" w:rsidRPr="00834DC3" w:rsidRDefault="003855AA" w:rsidP="003855AA">
      <w:pPr>
        <w:widowControl w:val="0"/>
        <w:pBdr>
          <w:top w:val="nil"/>
          <w:left w:val="nil"/>
          <w:bottom w:val="nil"/>
          <w:right w:val="nil"/>
          <w:between w:val="nil"/>
        </w:pBdr>
        <w:spacing w:after="0" w:line="240" w:lineRule="auto"/>
        <w:ind w:left="720" w:firstLine="720"/>
        <w:jc w:val="left"/>
        <w:rPr>
          <w:rFonts w:ascii="Times New Roman" w:hAnsi="Times New Roman" w:cs="Times New Roman"/>
          <w:color w:val="000000"/>
          <w:sz w:val="24"/>
          <w:szCs w:val="24"/>
        </w:rPr>
      </w:pPr>
    </w:p>
    <w:p w14:paraId="7E449C92" w14:textId="77777777" w:rsidR="00D91932" w:rsidRPr="00834DC3" w:rsidRDefault="00A3096D" w:rsidP="00A63ACB">
      <w:pPr>
        <w:widowControl w:val="0"/>
        <w:pBdr>
          <w:top w:val="nil"/>
          <w:left w:val="nil"/>
          <w:bottom w:val="nil"/>
          <w:right w:val="nil"/>
          <w:between w:val="nil"/>
        </w:pBdr>
        <w:spacing w:before="338" w:line="253" w:lineRule="auto"/>
        <w:ind w:left="15" w:right="415" w:firstLine="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 person's chargeable income from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for a year of assessment 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calculated as income from the operation for the year reduced by the aggregate of the following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amounts:</w:t>
      </w:r>
      <w:r w:rsidR="00C92343" w:rsidRPr="00834DC3">
        <w:rPr>
          <w:rFonts w:ascii="Times New Roman" w:hAnsi="Times New Roman" w:cs="Times New Roman"/>
          <w:color w:val="000000"/>
          <w:sz w:val="24"/>
          <w:szCs w:val="24"/>
        </w:rPr>
        <w:t xml:space="preserve"> </w:t>
      </w:r>
    </w:p>
    <w:p w14:paraId="293788AC" w14:textId="77777777" w:rsidR="00D91932" w:rsidRPr="00834DC3" w:rsidRDefault="00A3096D" w:rsidP="00A63ACB">
      <w:pPr>
        <w:widowControl w:val="0"/>
        <w:pBdr>
          <w:top w:val="nil"/>
          <w:left w:val="nil"/>
          <w:bottom w:val="nil"/>
          <w:right w:val="nil"/>
          <w:between w:val="nil"/>
        </w:pBdr>
        <w:spacing w:before="325"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deductible expenses of the operation for the year; and </w:t>
      </w:r>
    </w:p>
    <w:p w14:paraId="5282FD3C" w14:textId="77777777" w:rsidR="00D91932" w:rsidRPr="00834DC3" w:rsidRDefault="00A3096D" w:rsidP="00A63ACB">
      <w:pPr>
        <w:widowControl w:val="0"/>
        <w:pBdr>
          <w:top w:val="nil"/>
          <w:left w:val="nil"/>
          <w:bottom w:val="nil"/>
          <w:right w:val="nil"/>
          <w:between w:val="nil"/>
        </w:pBdr>
        <w:spacing w:line="279" w:lineRule="auto"/>
        <w:ind w:left="1119" w:right="2036" w:hanging="5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allowable losses from the operation carried forward from previous years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assessment.</w:t>
      </w:r>
      <w:r w:rsidR="00C92343" w:rsidRPr="00834DC3">
        <w:rPr>
          <w:rFonts w:ascii="Times New Roman" w:hAnsi="Times New Roman" w:cs="Times New Roman"/>
          <w:color w:val="000000"/>
          <w:sz w:val="24"/>
          <w:szCs w:val="24"/>
        </w:rPr>
        <w:t xml:space="preserve"> </w:t>
      </w:r>
    </w:p>
    <w:p w14:paraId="0639BCF8" w14:textId="77777777" w:rsidR="00D91932" w:rsidRPr="00834DC3" w:rsidRDefault="00A3096D" w:rsidP="00A63ACB">
      <w:pPr>
        <w:widowControl w:val="0"/>
        <w:pBdr>
          <w:top w:val="nil"/>
          <w:left w:val="nil"/>
          <w:bottom w:val="nil"/>
          <w:right w:val="nil"/>
          <w:between w:val="nil"/>
        </w:pBdr>
        <w:spacing w:before="310" w:line="254" w:lineRule="auto"/>
        <w:ind w:left="22" w:right="676" w:hanging="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In applying reduction under paragraph 1), amounts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a) reduce chargeable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income in priority to amounts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b).</w:t>
      </w:r>
      <w:r w:rsidR="00C92343" w:rsidRPr="00834DC3">
        <w:rPr>
          <w:rFonts w:ascii="Times New Roman" w:hAnsi="Times New Roman" w:cs="Times New Roman"/>
          <w:color w:val="000000"/>
          <w:sz w:val="24"/>
          <w:szCs w:val="24"/>
        </w:rPr>
        <w:t xml:space="preserve"> </w:t>
      </w:r>
    </w:p>
    <w:p w14:paraId="70132539" w14:textId="77777777" w:rsidR="00D91932" w:rsidRPr="00834DC3" w:rsidRDefault="00A3096D" w:rsidP="00A63ACB">
      <w:pPr>
        <w:widowControl w:val="0"/>
        <w:pBdr>
          <w:top w:val="nil"/>
          <w:left w:val="nil"/>
          <w:bottom w:val="nil"/>
          <w:right w:val="nil"/>
          <w:between w:val="nil"/>
        </w:pBdr>
        <w:spacing w:before="320" w:line="249" w:lineRule="auto"/>
        <w:ind w:left="10" w:right="1294"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An allowable loss from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for a year of assessment is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extent to which deductible expenses of the operation for the year exceed income from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operation for the year.</w:t>
      </w:r>
      <w:r w:rsidR="00C92343" w:rsidRPr="00834DC3">
        <w:rPr>
          <w:rFonts w:ascii="Times New Roman" w:hAnsi="Times New Roman" w:cs="Times New Roman"/>
          <w:color w:val="000000"/>
          <w:sz w:val="24"/>
          <w:szCs w:val="24"/>
        </w:rPr>
        <w:t xml:space="preserve"> </w:t>
      </w:r>
    </w:p>
    <w:p w14:paraId="2987DF37" w14:textId="77777777" w:rsidR="00D91932" w:rsidRPr="00834DC3" w:rsidRDefault="00A3096D" w:rsidP="00A63ACB">
      <w:pPr>
        <w:widowControl w:val="0"/>
        <w:pBdr>
          <w:top w:val="nil"/>
          <w:left w:val="nil"/>
          <w:bottom w:val="nil"/>
          <w:right w:val="nil"/>
          <w:between w:val="nil"/>
        </w:pBdr>
        <w:spacing w:before="331" w:line="240" w:lineRule="auto"/>
        <w:ind w:left="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Allowable losses carry forward is limited by whichever is less</w:t>
      </w:r>
      <w:r w:rsidR="00C92343" w:rsidRPr="00834DC3">
        <w:rPr>
          <w:rFonts w:ascii="Times New Roman" w:hAnsi="Times New Roman" w:cs="Times New Roman"/>
          <w:color w:val="000000"/>
          <w:sz w:val="24"/>
          <w:szCs w:val="24"/>
        </w:rPr>
        <w:t xml:space="preserve"> </w:t>
      </w:r>
    </w:p>
    <w:p w14:paraId="5C8AFCD9" w14:textId="77777777" w:rsidR="00D91932" w:rsidRPr="00834DC3" w:rsidRDefault="00A3096D" w:rsidP="00A63ACB">
      <w:pPr>
        <w:widowControl w:val="0"/>
        <w:pBdr>
          <w:top w:val="nil"/>
          <w:left w:val="nil"/>
          <w:bottom w:val="nil"/>
          <w:right w:val="nil"/>
          <w:between w:val="nil"/>
        </w:pBdr>
        <w:spacing w:before="335" w:line="281" w:lineRule="auto"/>
        <w:ind w:left="1112" w:right="1086"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year of assessment in which the amount is incurred and the following 14 years;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and</w:t>
      </w:r>
      <w:r w:rsidR="00C92343" w:rsidRPr="00834DC3">
        <w:rPr>
          <w:rFonts w:ascii="Times New Roman" w:hAnsi="Times New Roman" w:cs="Times New Roman"/>
          <w:color w:val="000000"/>
          <w:sz w:val="24"/>
          <w:szCs w:val="24"/>
        </w:rPr>
        <w:t xml:space="preserve"> </w:t>
      </w:r>
    </w:p>
    <w:p w14:paraId="5B12EFB1" w14:textId="77777777" w:rsidR="00D91932" w:rsidRPr="00834DC3" w:rsidRDefault="00A3096D" w:rsidP="00A63ACB">
      <w:pPr>
        <w:widowControl w:val="0"/>
        <w:pBdr>
          <w:top w:val="nil"/>
          <w:left w:val="nil"/>
          <w:bottom w:val="nil"/>
          <w:right w:val="nil"/>
          <w:between w:val="nil"/>
        </w:pBdr>
        <w:spacing w:before="306" w:line="279" w:lineRule="auto"/>
        <w:ind w:left="1104" w:right="620" w:hanging="5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year of assessment in which the amount is incurred and the following years until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year in which the term of the right expires.</w:t>
      </w:r>
      <w:r w:rsidR="00C92343" w:rsidRPr="00834DC3">
        <w:rPr>
          <w:rFonts w:ascii="Times New Roman" w:hAnsi="Times New Roman" w:cs="Times New Roman"/>
          <w:color w:val="000000"/>
          <w:sz w:val="24"/>
          <w:szCs w:val="24"/>
        </w:rPr>
        <w:t xml:space="preserve"> </w:t>
      </w:r>
    </w:p>
    <w:p w14:paraId="0082317F" w14:textId="77777777" w:rsidR="00D91932" w:rsidRPr="00834DC3" w:rsidRDefault="00A3096D" w:rsidP="00A63ACB">
      <w:pPr>
        <w:widowControl w:val="0"/>
        <w:pBdr>
          <w:top w:val="nil"/>
          <w:left w:val="nil"/>
          <w:bottom w:val="nil"/>
          <w:right w:val="nil"/>
          <w:between w:val="nil"/>
        </w:pBdr>
        <w:spacing w:before="305" w:line="240" w:lineRule="auto"/>
        <w:ind w:left="1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or</w:t>
      </w:r>
      <w:r w:rsidR="00C92343" w:rsidRPr="00834DC3">
        <w:rPr>
          <w:rFonts w:ascii="Times New Roman" w:hAnsi="Times New Roman" w:cs="Times New Roman"/>
          <w:color w:val="000000"/>
          <w:sz w:val="24"/>
          <w:szCs w:val="24"/>
        </w:rPr>
        <w:t xml:space="preserve"> </w:t>
      </w:r>
    </w:p>
    <w:p w14:paraId="1DB18099" w14:textId="77777777" w:rsidR="00A01D48" w:rsidRDefault="00A3096D" w:rsidP="00A63ACB">
      <w:pPr>
        <w:widowControl w:val="0"/>
        <w:pBdr>
          <w:top w:val="nil"/>
          <w:left w:val="nil"/>
          <w:bottom w:val="nil"/>
          <w:right w:val="nil"/>
          <w:between w:val="nil"/>
        </w:pBdr>
        <w:spacing w:before="333" w:line="503" w:lineRule="auto"/>
        <w:ind w:left="27" w:right="1030" w:firstLine="5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until they are used to reduce chargeable income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 xml:space="preserve">b). </w:t>
      </w:r>
    </w:p>
    <w:p w14:paraId="3D9F2E8C" w14:textId="77777777" w:rsidR="00D91932" w:rsidRPr="00834DC3" w:rsidRDefault="00A3096D" w:rsidP="00A63ACB">
      <w:pPr>
        <w:widowControl w:val="0"/>
        <w:pBdr>
          <w:top w:val="nil"/>
          <w:left w:val="nil"/>
          <w:bottom w:val="nil"/>
          <w:right w:val="nil"/>
          <w:between w:val="nil"/>
        </w:pBdr>
        <w:spacing w:before="333" w:line="503" w:lineRule="auto"/>
        <w:ind w:left="27" w:right="1030" w:firstLine="5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A loss becomes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unallowable to the extent it is used to reduce chargeable income.</w:t>
      </w:r>
      <w:r w:rsidR="00C92343" w:rsidRPr="00834DC3">
        <w:rPr>
          <w:rFonts w:ascii="Times New Roman" w:hAnsi="Times New Roman" w:cs="Times New Roman"/>
          <w:color w:val="000000"/>
          <w:sz w:val="24"/>
          <w:szCs w:val="24"/>
        </w:rPr>
        <w:t xml:space="preserve"> </w:t>
      </w:r>
    </w:p>
    <w:p w14:paraId="1EC98259" w14:textId="77777777" w:rsidR="00D91932" w:rsidRPr="00834DC3" w:rsidRDefault="00A3096D" w:rsidP="00A63ACB">
      <w:pPr>
        <w:widowControl w:val="0"/>
        <w:pBdr>
          <w:top w:val="nil"/>
          <w:left w:val="nil"/>
          <w:bottom w:val="nil"/>
          <w:right w:val="nil"/>
          <w:between w:val="nil"/>
        </w:pBdr>
        <w:spacing w:before="430" w:line="251" w:lineRule="auto"/>
        <w:ind w:left="18" w:right="36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6) Allowable losses from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may not reduce chargeable income from</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any other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or chargeable income from non- petroleum activities.</w:t>
      </w:r>
      <w:r w:rsidR="00C92343" w:rsidRPr="00834DC3">
        <w:rPr>
          <w:rFonts w:ascii="Times New Roman" w:hAnsi="Times New Roman" w:cs="Times New Roman"/>
          <w:color w:val="000000"/>
          <w:sz w:val="24"/>
          <w:szCs w:val="24"/>
        </w:rPr>
        <w:t xml:space="preserve"> </w:t>
      </w:r>
    </w:p>
    <w:p w14:paraId="339A4515" w14:textId="77777777" w:rsidR="00D91932" w:rsidRPr="00834DC3" w:rsidRDefault="00A3096D" w:rsidP="00A63ACB">
      <w:pPr>
        <w:widowControl w:val="0"/>
        <w:pBdr>
          <w:top w:val="nil"/>
          <w:left w:val="nil"/>
          <w:bottom w:val="nil"/>
          <w:right w:val="nil"/>
          <w:between w:val="nil"/>
        </w:pBdr>
        <w:spacing w:before="324" w:line="231" w:lineRule="auto"/>
        <w:ind w:left="15" w:right="1107"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7) Losses from non-petroleum activities may not reduce chargeable income from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40590BAC" w14:textId="77777777" w:rsidR="00BE7167" w:rsidRPr="00834DC3" w:rsidRDefault="00BE7167" w:rsidP="00A63ACB">
      <w:pPr>
        <w:widowControl w:val="0"/>
        <w:pBdr>
          <w:top w:val="nil"/>
          <w:left w:val="nil"/>
          <w:bottom w:val="nil"/>
          <w:right w:val="nil"/>
          <w:between w:val="nil"/>
        </w:pBdr>
        <w:spacing w:before="324" w:line="231" w:lineRule="auto"/>
        <w:ind w:left="15" w:right="1107" w:firstLine="2"/>
        <w:jc w:val="left"/>
        <w:rPr>
          <w:rFonts w:ascii="Times New Roman" w:hAnsi="Times New Roman" w:cs="Times New Roman"/>
          <w:color w:val="000000"/>
          <w:sz w:val="24"/>
          <w:szCs w:val="24"/>
        </w:rPr>
      </w:pPr>
    </w:p>
    <w:p w14:paraId="3321A58B" w14:textId="77777777" w:rsidR="00BE7167" w:rsidRPr="00834DC3" w:rsidRDefault="00A3096D" w:rsidP="008F607A">
      <w:pPr>
        <w:pStyle w:val="Heading1"/>
        <w:ind w:left="2160"/>
        <w:rPr>
          <w:rFonts w:ascii="Times New Roman" w:hAnsi="Times New Roman" w:cs="Times New Roman"/>
          <w:sz w:val="24"/>
          <w:szCs w:val="24"/>
        </w:rPr>
      </w:pPr>
      <w:bookmarkStart w:id="25" w:name="_Toc105320884"/>
      <w:r w:rsidRPr="00834DC3">
        <w:rPr>
          <w:rFonts w:ascii="Times New Roman" w:hAnsi="Times New Roman" w:cs="Times New Roman"/>
          <w:sz w:val="24"/>
          <w:szCs w:val="24"/>
        </w:rPr>
        <w:t>Article 8</w:t>
      </w:r>
      <w:bookmarkEnd w:id="25"/>
      <w:r w:rsidRPr="00834DC3">
        <w:rPr>
          <w:rFonts w:ascii="Times New Roman" w:hAnsi="Times New Roman" w:cs="Times New Roman"/>
          <w:sz w:val="24"/>
          <w:szCs w:val="24"/>
        </w:rPr>
        <w:t xml:space="preserve"> </w:t>
      </w:r>
    </w:p>
    <w:p w14:paraId="2CD89A17" w14:textId="77777777" w:rsidR="00D91932" w:rsidRPr="00834DC3" w:rsidRDefault="00A3096D" w:rsidP="008F607A">
      <w:pPr>
        <w:pStyle w:val="Heading1"/>
        <w:ind w:left="2160"/>
        <w:rPr>
          <w:rFonts w:ascii="Times New Roman" w:hAnsi="Times New Roman" w:cs="Times New Roman"/>
          <w:sz w:val="24"/>
          <w:szCs w:val="24"/>
        </w:rPr>
      </w:pPr>
      <w:bookmarkStart w:id="26" w:name="_Toc105320885"/>
      <w:r w:rsidRPr="00834DC3">
        <w:rPr>
          <w:rFonts w:ascii="Times New Roman" w:hAnsi="Times New Roman" w:cs="Times New Roman"/>
          <w:sz w:val="24"/>
          <w:szCs w:val="24"/>
        </w:rPr>
        <w:t xml:space="preserve">Income from </w:t>
      </w:r>
      <w:r w:rsidR="00930ABA" w:rsidRPr="00834DC3">
        <w:rPr>
          <w:rFonts w:ascii="Times New Roman" w:hAnsi="Times New Roman" w:cs="Times New Roman"/>
          <w:sz w:val="24"/>
          <w:szCs w:val="24"/>
        </w:rPr>
        <w:t>*Petroleum operations</w:t>
      </w:r>
      <w:bookmarkEnd w:id="26"/>
      <w:r w:rsidR="00C92343" w:rsidRPr="00834DC3">
        <w:rPr>
          <w:rFonts w:ascii="Times New Roman" w:hAnsi="Times New Roman" w:cs="Times New Roman"/>
          <w:sz w:val="24"/>
          <w:szCs w:val="24"/>
        </w:rPr>
        <w:t xml:space="preserve"> </w:t>
      </w:r>
    </w:p>
    <w:p w14:paraId="0C9C40F8" w14:textId="77777777" w:rsidR="00D91932" w:rsidRPr="00834DC3" w:rsidRDefault="00A3096D" w:rsidP="00A63ACB">
      <w:pPr>
        <w:widowControl w:val="0"/>
        <w:pBdr>
          <w:top w:val="nil"/>
          <w:left w:val="nil"/>
          <w:bottom w:val="nil"/>
          <w:right w:val="nil"/>
          <w:between w:val="nil"/>
        </w:pBdr>
        <w:spacing w:before="343" w:line="251" w:lineRule="auto"/>
        <w:ind w:left="17" w:right="1155" w:firstLine="3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Income from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of a person for a year of assessment is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sum of the following gross amounts without deduction:</w:t>
      </w:r>
      <w:r w:rsidR="00C92343" w:rsidRPr="00834DC3">
        <w:rPr>
          <w:rFonts w:ascii="Times New Roman" w:hAnsi="Times New Roman" w:cs="Times New Roman"/>
          <w:color w:val="000000"/>
          <w:sz w:val="24"/>
          <w:szCs w:val="24"/>
        </w:rPr>
        <w:t xml:space="preserve"> </w:t>
      </w:r>
    </w:p>
    <w:p w14:paraId="6175310D" w14:textId="77777777" w:rsidR="00D91932" w:rsidRPr="00834DC3" w:rsidRDefault="00A3096D" w:rsidP="00A63ACB">
      <w:pPr>
        <w:widowControl w:val="0"/>
        <w:pBdr>
          <w:top w:val="nil"/>
          <w:left w:val="nil"/>
          <w:bottom w:val="nil"/>
          <w:right w:val="nil"/>
          <w:between w:val="nil"/>
        </w:pBdr>
        <w:spacing w:before="326" w:line="266" w:lineRule="auto"/>
        <w:ind w:left="565" w:right="735"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market value of petroleum produced during the year from the operation as referred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to in Article 4 and valued under paragraph 2 of the First Schedule that is allocated to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person under the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xml:space="preserve"> (whether as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oil or profit oil</w:t>
      </w:r>
      <w:proofErr w:type="gramStart"/>
      <w:r w:rsidRPr="00834DC3">
        <w:rPr>
          <w:rFonts w:ascii="Times New Roman" w:hAnsi="Times New Roman" w:cs="Times New Roman"/>
          <w:color w:val="000000"/>
          <w:sz w:val="24"/>
          <w:szCs w:val="24"/>
        </w:rPr>
        <w:t>);</w:t>
      </w:r>
      <w:proofErr w:type="gramEnd"/>
      <w:r w:rsidRPr="00834DC3">
        <w:rPr>
          <w:rFonts w:ascii="Times New Roman" w:hAnsi="Times New Roman" w:cs="Times New Roman"/>
          <w:color w:val="000000"/>
          <w:sz w:val="24"/>
          <w:szCs w:val="24"/>
        </w:rPr>
        <w:t xml:space="preserve"> </w:t>
      </w:r>
    </w:p>
    <w:p w14:paraId="67E79A16" w14:textId="77777777" w:rsidR="00D91932" w:rsidRPr="00834DC3" w:rsidRDefault="00A3096D" w:rsidP="00A63ACB">
      <w:pPr>
        <w:widowControl w:val="0"/>
        <w:pBdr>
          <w:top w:val="nil"/>
          <w:left w:val="nil"/>
          <w:bottom w:val="nil"/>
          <w:right w:val="nil"/>
          <w:between w:val="nil"/>
        </w:pBdr>
        <w:spacing w:line="269" w:lineRule="auto"/>
        <w:ind w:left="568" w:right="67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gross amounts derived during the year as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for other assets of the operation,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including the relevant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(including as apportioned under paragraph 4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First Schedule), whether the assets are of a circulating or fixed </w:t>
      </w:r>
      <w:proofErr w:type="gramStart"/>
      <w:r w:rsidRPr="00834DC3">
        <w:rPr>
          <w:rFonts w:ascii="Times New Roman" w:hAnsi="Times New Roman" w:cs="Times New Roman"/>
          <w:color w:val="000000"/>
          <w:sz w:val="24"/>
          <w:szCs w:val="24"/>
        </w:rPr>
        <w:t>nature;</w:t>
      </w:r>
      <w:proofErr w:type="gramEnd"/>
      <w:r w:rsidR="00C92343" w:rsidRPr="00834DC3">
        <w:rPr>
          <w:rFonts w:ascii="Times New Roman" w:hAnsi="Times New Roman" w:cs="Times New Roman"/>
          <w:color w:val="000000"/>
          <w:sz w:val="24"/>
          <w:szCs w:val="24"/>
        </w:rPr>
        <w:t xml:space="preserve"> </w:t>
      </w:r>
    </w:p>
    <w:p w14:paraId="3B0F1A14" w14:textId="77777777" w:rsidR="00D91932" w:rsidRPr="00834DC3" w:rsidRDefault="00A3096D" w:rsidP="00A63ACB">
      <w:pPr>
        <w:widowControl w:val="0"/>
        <w:pBdr>
          <w:top w:val="nil"/>
          <w:left w:val="nil"/>
          <w:bottom w:val="nil"/>
          <w:right w:val="nil"/>
          <w:between w:val="nil"/>
        </w:pBdr>
        <w:spacing w:before="312" w:line="279" w:lineRule="auto"/>
        <w:ind w:left="1124" w:right="431" w:hanging="55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fees or other amounts derived during the year from services, information or other facilities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provided in the conduct of the </w:t>
      </w:r>
      <w:proofErr w:type="gramStart"/>
      <w:r w:rsidRPr="00834DC3">
        <w:rPr>
          <w:rFonts w:ascii="Times New Roman" w:hAnsi="Times New Roman" w:cs="Times New Roman"/>
          <w:color w:val="000000"/>
          <w:sz w:val="24"/>
          <w:szCs w:val="24"/>
        </w:rPr>
        <w:t>operation;</w:t>
      </w:r>
      <w:proofErr w:type="gramEnd"/>
      <w:r w:rsidR="00C92343" w:rsidRPr="00834DC3">
        <w:rPr>
          <w:rFonts w:ascii="Times New Roman" w:hAnsi="Times New Roman" w:cs="Times New Roman"/>
          <w:color w:val="000000"/>
          <w:sz w:val="24"/>
          <w:szCs w:val="24"/>
        </w:rPr>
        <w:t xml:space="preserve"> </w:t>
      </w:r>
    </w:p>
    <w:p w14:paraId="4D68542C" w14:textId="77777777" w:rsidR="00D91932" w:rsidRPr="00834DC3" w:rsidRDefault="00A3096D" w:rsidP="00A63ACB">
      <w:pPr>
        <w:widowControl w:val="0"/>
        <w:pBdr>
          <w:top w:val="nil"/>
          <w:left w:val="nil"/>
          <w:bottom w:val="nil"/>
          <w:right w:val="nil"/>
          <w:between w:val="nil"/>
        </w:pBdr>
        <w:spacing w:before="305" w:line="279" w:lineRule="auto"/>
        <w:ind w:left="1119" w:right="1238"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compensation and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of insurance derived during the year in respect of the</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operation;</w:t>
      </w:r>
      <w:proofErr w:type="gramEnd"/>
      <w:r w:rsidR="00C92343" w:rsidRPr="00834DC3">
        <w:rPr>
          <w:rFonts w:ascii="Times New Roman" w:hAnsi="Times New Roman" w:cs="Times New Roman"/>
          <w:color w:val="000000"/>
          <w:sz w:val="24"/>
          <w:szCs w:val="24"/>
        </w:rPr>
        <w:t xml:space="preserve"> </w:t>
      </w:r>
    </w:p>
    <w:p w14:paraId="3671ECD5" w14:textId="77777777" w:rsidR="00D91932" w:rsidRPr="00834DC3" w:rsidRDefault="00A3096D" w:rsidP="00A63ACB">
      <w:pPr>
        <w:widowControl w:val="0"/>
        <w:pBdr>
          <w:top w:val="nil"/>
          <w:left w:val="nil"/>
          <w:bottom w:val="nil"/>
          <w:right w:val="nil"/>
          <w:between w:val="nil"/>
        </w:pBdr>
        <w:spacing w:before="308" w:line="279" w:lineRule="auto"/>
        <w:ind w:left="1127" w:right="1158" w:hanging="55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 with respect to a surplus in a rehabilitation fund, any amount provided for in Article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13.</w:t>
      </w:r>
      <w:r w:rsidR="00C92343" w:rsidRPr="00834DC3">
        <w:rPr>
          <w:rFonts w:ascii="Times New Roman" w:hAnsi="Times New Roman" w:cs="Times New Roman"/>
          <w:color w:val="000000"/>
          <w:sz w:val="24"/>
          <w:szCs w:val="24"/>
        </w:rPr>
        <w:t xml:space="preserve"> </w:t>
      </w:r>
    </w:p>
    <w:p w14:paraId="4B9780D8" w14:textId="77777777" w:rsidR="00D91932" w:rsidRPr="00834DC3" w:rsidRDefault="00A3096D" w:rsidP="006E28DE">
      <w:pPr>
        <w:widowControl w:val="0"/>
        <w:pBdr>
          <w:top w:val="nil"/>
          <w:left w:val="nil"/>
          <w:bottom w:val="nil"/>
          <w:right w:val="nil"/>
          <w:between w:val="nil"/>
        </w:pBdr>
        <w:spacing w:before="308" w:line="250" w:lineRule="auto"/>
        <w:ind w:left="15" w:right="1627"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Despite paragraph 1), amounts derived in respect of </w:t>
      </w:r>
      <w:r w:rsidR="006E28DE" w:rsidRPr="00834DC3">
        <w:rPr>
          <w:rFonts w:ascii="Times New Roman" w:hAnsi="Times New Roman" w:cs="Times New Roman"/>
          <w:color w:val="000000"/>
          <w:sz w:val="24"/>
          <w:szCs w:val="24"/>
        </w:rPr>
        <w:t>*F</w:t>
      </w:r>
      <w:r w:rsidRPr="00834DC3">
        <w:rPr>
          <w:rFonts w:ascii="Times New Roman" w:hAnsi="Times New Roman" w:cs="Times New Roman"/>
          <w:color w:val="000000"/>
          <w:sz w:val="24"/>
          <w:szCs w:val="24"/>
        </w:rPr>
        <w:t>inancial instruments, including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interest and other financial gains, are excluded from income of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0E36B3AA" w14:textId="77777777" w:rsidR="0056742A" w:rsidRPr="00834DC3" w:rsidRDefault="00A3096D" w:rsidP="008F607A">
      <w:pPr>
        <w:pStyle w:val="Heading1"/>
        <w:ind w:left="2160"/>
        <w:rPr>
          <w:rFonts w:ascii="Times New Roman" w:hAnsi="Times New Roman" w:cs="Times New Roman"/>
          <w:sz w:val="24"/>
          <w:szCs w:val="24"/>
        </w:rPr>
      </w:pPr>
      <w:bookmarkStart w:id="27" w:name="_Toc105320886"/>
      <w:r w:rsidRPr="00834DC3">
        <w:rPr>
          <w:rFonts w:ascii="Times New Roman" w:hAnsi="Times New Roman" w:cs="Times New Roman"/>
          <w:sz w:val="24"/>
          <w:szCs w:val="24"/>
        </w:rPr>
        <w:t>Article 9</w:t>
      </w:r>
      <w:bookmarkEnd w:id="27"/>
      <w:r w:rsidRPr="00834DC3">
        <w:rPr>
          <w:rFonts w:ascii="Times New Roman" w:hAnsi="Times New Roman" w:cs="Times New Roman"/>
          <w:sz w:val="24"/>
          <w:szCs w:val="24"/>
        </w:rPr>
        <w:t xml:space="preserve"> </w:t>
      </w:r>
    </w:p>
    <w:p w14:paraId="63974863" w14:textId="77777777" w:rsidR="00D91932" w:rsidRPr="00834DC3" w:rsidRDefault="00A3096D" w:rsidP="008F607A">
      <w:pPr>
        <w:pStyle w:val="Heading1"/>
        <w:ind w:left="2160"/>
        <w:rPr>
          <w:rFonts w:ascii="Times New Roman" w:hAnsi="Times New Roman" w:cs="Times New Roman"/>
          <w:sz w:val="24"/>
          <w:szCs w:val="24"/>
        </w:rPr>
      </w:pPr>
      <w:bookmarkStart w:id="28" w:name="_Toc105320887"/>
      <w:r w:rsidRPr="00834DC3">
        <w:rPr>
          <w:rFonts w:ascii="Times New Roman" w:hAnsi="Times New Roman" w:cs="Times New Roman"/>
          <w:sz w:val="24"/>
          <w:szCs w:val="24"/>
        </w:rPr>
        <w:t>Deductible Expenses</w:t>
      </w:r>
      <w:bookmarkEnd w:id="28"/>
      <w:r w:rsidR="00C92343" w:rsidRPr="00834DC3">
        <w:rPr>
          <w:rFonts w:ascii="Times New Roman" w:hAnsi="Times New Roman" w:cs="Times New Roman"/>
          <w:sz w:val="24"/>
          <w:szCs w:val="24"/>
        </w:rPr>
        <w:t xml:space="preserve"> </w:t>
      </w:r>
    </w:p>
    <w:p w14:paraId="3DC0F0AE" w14:textId="77777777" w:rsidR="00D91932" w:rsidRPr="00834DC3" w:rsidRDefault="00A3096D" w:rsidP="00A63ACB">
      <w:pPr>
        <w:widowControl w:val="0"/>
        <w:pBdr>
          <w:top w:val="nil"/>
          <w:left w:val="nil"/>
          <w:bottom w:val="nil"/>
          <w:right w:val="nil"/>
          <w:between w:val="nil"/>
        </w:pBdr>
        <w:spacing w:before="338" w:line="254" w:lineRule="auto"/>
        <w:ind w:left="8" w:right="1437" w:firstLine="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Expenses identified in paragraph 2) are deductible expenses of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of a person for a year of assessment, but only if</w:t>
      </w:r>
      <w:r w:rsidR="00C92343" w:rsidRPr="00834DC3">
        <w:rPr>
          <w:rFonts w:ascii="Times New Roman" w:hAnsi="Times New Roman" w:cs="Times New Roman"/>
          <w:color w:val="000000"/>
          <w:sz w:val="24"/>
          <w:szCs w:val="24"/>
        </w:rPr>
        <w:t xml:space="preserve"> </w:t>
      </w:r>
    </w:p>
    <w:p w14:paraId="2DDE2093" w14:textId="77777777" w:rsidR="00D91932" w:rsidRPr="00834DC3" w:rsidRDefault="00A3096D" w:rsidP="00A63ACB">
      <w:pPr>
        <w:widowControl w:val="0"/>
        <w:pBdr>
          <w:top w:val="nil"/>
          <w:left w:val="nil"/>
          <w:bottom w:val="nil"/>
          <w:right w:val="nil"/>
          <w:between w:val="nil"/>
        </w:pBdr>
        <w:spacing w:before="322" w:line="281" w:lineRule="auto"/>
        <w:ind w:left="975" w:right="1079" w:hanging="40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the expense is incurred by the person during the year and directly in conduct of </w:t>
      </w:r>
      <w:r w:rsidRPr="00834DC3">
        <w:rPr>
          <w:rFonts w:ascii="Times New Roman" w:hAnsi="Times New Roman" w:cs="Times New Roman"/>
          <w:color w:val="000000"/>
          <w:sz w:val="24"/>
          <w:szCs w:val="24"/>
        </w:rPr>
        <w:lastRenderedPageBreak/>
        <w:t>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operation (Wholly, Exclusively and Necessarily</w:t>
      </w:r>
      <w:proofErr w:type="gramStart"/>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3D946751" w14:textId="77777777" w:rsidR="00A01D48" w:rsidRDefault="00A3096D" w:rsidP="00A63ACB">
      <w:pPr>
        <w:widowControl w:val="0"/>
        <w:pBdr>
          <w:top w:val="nil"/>
          <w:left w:val="nil"/>
          <w:bottom w:val="nil"/>
          <w:right w:val="nil"/>
          <w:between w:val="nil"/>
        </w:pBdr>
        <w:spacing w:before="303" w:line="279" w:lineRule="auto"/>
        <w:ind w:left="568" w:right="732" w:hanging="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the expense is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recoverable under the relevant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014C65F2" w14:textId="77777777" w:rsidR="00D91932" w:rsidRPr="00834DC3" w:rsidRDefault="00A3096D" w:rsidP="00A63ACB">
      <w:pPr>
        <w:widowControl w:val="0"/>
        <w:pBdr>
          <w:top w:val="nil"/>
          <w:left w:val="nil"/>
          <w:bottom w:val="nil"/>
          <w:right w:val="nil"/>
          <w:between w:val="nil"/>
        </w:pBdr>
        <w:spacing w:before="303" w:line="279" w:lineRule="auto"/>
        <w:ind w:left="568" w:right="732" w:hanging="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deduction is not excluded by Article 10.</w:t>
      </w:r>
      <w:r w:rsidR="00C92343" w:rsidRPr="00834DC3">
        <w:rPr>
          <w:rFonts w:ascii="Times New Roman" w:hAnsi="Times New Roman" w:cs="Times New Roman"/>
          <w:color w:val="000000"/>
          <w:sz w:val="24"/>
          <w:szCs w:val="24"/>
        </w:rPr>
        <w:t xml:space="preserve"> </w:t>
      </w:r>
    </w:p>
    <w:p w14:paraId="6AEFAE62" w14:textId="77777777" w:rsidR="00D91932" w:rsidRPr="00834DC3" w:rsidRDefault="00A3096D" w:rsidP="000E4E33">
      <w:pPr>
        <w:widowControl w:val="0"/>
        <w:pBdr>
          <w:top w:val="nil"/>
          <w:left w:val="nil"/>
          <w:bottom w:val="nil"/>
          <w:right w:val="nil"/>
          <w:between w:val="nil"/>
        </w:pBdr>
        <w:spacing w:before="300"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The expenses are</w:t>
      </w:r>
      <w:r w:rsidR="00C92343" w:rsidRPr="00834DC3">
        <w:rPr>
          <w:rFonts w:ascii="Times New Roman" w:hAnsi="Times New Roman" w:cs="Times New Roman"/>
          <w:color w:val="000000"/>
          <w:sz w:val="24"/>
          <w:szCs w:val="24"/>
        </w:rPr>
        <w:t xml:space="preserve"> </w:t>
      </w:r>
    </w:p>
    <w:p w14:paraId="0801CBA9" w14:textId="77777777" w:rsidR="00D91932" w:rsidRPr="00834DC3" w:rsidRDefault="00A3096D" w:rsidP="0056742A">
      <w:pPr>
        <w:widowControl w:val="0"/>
        <w:pBdr>
          <w:top w:val="nil"/>
          <w:left w:val="nil"/>
          <w:bottom w:val="nil"/>
          <w:right w:val="nil"/>
          <w:between w:val="nil"/>
        </w:pBdr>
        <w:spacing w:before="334" w:line="240" w:lineRule="auto"/>
        <w:ind w:left="570" w:firstLine="15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payments to government including fees, royalties and taxes other than income </w:t>
      </w:r>
      <w:proofErr w:type="gramStart"/>
      <w:r w:rsidRPr="00834DC3">
        <w:rPr>
          <w:rFonts w:ascii="Times New Roman" w:hAnsi="Times New Roman" w:cs="Times New Roman"/>
          <w:color w:val="000000"/>
          <w:sz w:val="24"/>
          <w:szCs w:val="24"/>
        </w:rPr>
        <w:t>tax;</w:t>
      </w:r>
      <w:proofErr w:type="gramEnd"/>
      <w:r w:rsidR="00C92343" w:rsidRPr="00834DC3">
        <w:rPr>
          <w:rFonts w:ascii="Times New Roman" w:hAnsi="Times New Roman" w:cs="Times New Roman"/>
          <w:color w:val="000000"/>
          <w:sz w:val="24"/>
          <w:szCs w:val="24"/>
        </w:rPr>
        <w:t xml:space="preserve"> </w:t>
      </w:r>
    </w:p>
    <w:p w14:paraId="47EEBA2E" w14:textId="77777777" w:rsidR="00D91932" w:rsidRPr="00834DC3" w:rsidRDefault="00A3096D" w:rsidP="00A01D48">
      <w:pPr>
        <w:widowControl w:val="0"/>
        <w:pBdr>
          <w:top w:val="nil"/>
          <w:left w:val="nil"/>
          <w:bottom w:val="nil"/>
          <w:right w:val="nil"/>
          <w:between w:val="nil"/>
        </w:pBdr>
        <w:spacing w:before="345" w:line="268" w:lineRule="auto"/>
        <w:ind w:left="720" w:right="13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w:t>
      </w:r>
      <w:proofErr w:type="spellStart"/>
      <w:r w:rsidRPr="00834DC3">
        <w:rPr>
          <w:rFonts w:ascii="Times New Roman" w:hAnsi="Times New Roman" w:cs="Times New Roman"/>
          <w:color w:val="000000"/>
          <w:sz w:val="24"/>
          <w:szCs w:val="24"/>
        </w:rPr>
        <w:t>labour</w:t>
      </w:r>
      <w:proofErr w:type="spellEnd"/>
      <w:r w:rsidRPr="00834DC3">
        <w:rPr>
          <w:rFonts w:ascii="Times New Roman" w:hAnsi="Times New Roman" w:cs="Times New Roman"/>
          <w:color w:val="000000"/>
          <w:sz w:val="24"/>
          <w:szCs w:val="24"/>
        </w:rPr>
        <w:t xml:space="preserve"> and associated </w:t>
      </w:r>
      <w:proofErr w:type="spellStart"/>
      <w:r w:rsidRPr="00834DC3">
        <w:rPr>
          <w:rFonts w:ascii="Times New Roman" w:hAnsi="Times New Roman" w:cs="Times New Roman"/>
          <w:color w:val="000000"/>
          <w:sz w:val="24"/>
          <w:szCs w:val="24"/>
        </w:rPr>
        <w:t>labour</w:t>
      </w:r>
      <w:proofErr w:type="spellEnd"/>
      <w:r w:rsidRPr="00834DC3">
        <w:rPr>
          <w:rFonts w:ascii="Times New Roman" w:hAnsi="Times New Roman" w:cs="Times New Roman"/>
          <w:color w:val="000000"/>
          <w:sz w:val="24"/>
          <w:szCs w:val="24"/>
        </w:rPr>
        <w:t xml:space="preserv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including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employee benefits, state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benefits for employees, relocation, medical treatment, life insurance and</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reimbursements;</w:t>
      </w:r>
      <w:proofErr w:type="gramEnd"/>
      <w:r w:rsidR="00C92343" w:rsidRPr="00834DC3">
        <w:rPr>
          <w:rFonts w:ascii="Times New Roman" w:hAnsi="Times New Roman" w:cs="Times New Roman"/>
          <w:color w:val="000000"/>
          <w:sz w:val="24"/>
          <w:szCs w:val="24"/>
        </w:rPr>
        <w:t xml:space="preserve"> </w:t>
      </w:r>
    </w:p>
    <w:p w14:paraId="2C6961DC" w14:textId="77777777" w:rsidR="00D91932" w:rsidRPr="00834DC3" w:rsidRDefault="00A3096D" w:rsidP="0056742A">
      <w:pPr>
        <w:widowControl w:val="0"/>
        <w:pBdr>
          <w:top w:val="nil"/>
          <w:left w:val="nil"/>
          <w:bottom w:val="nil"/>
          <w:right w:val="nil"/>
          <w:between w:val="nil"/>
        </w:pBdr>
        <w:spacing w:before="335" w:line="240" w:lineRule="auto"/>
        <w:ind w:left="568" w:firstLine="15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acquiring materials, equipment and </w:t>
      </w:r>
      <w:proofErr w:type="gramStart"/>
      <w:r w:rsidRPr="00834DC3">
        <w:rPr>
          <w:rFonts w:ascii="Times New Roman" w:hAnsi="Times New Roman" w:cs="Times New Roman"/>
          <w:color w:val="000000"/>
          <w:sz w:val="24"/>
          <w:szCs w:val="24"/>
        </w:rPr>
        <w:t>supplies;</w:t>
      </w:r>
      <w:proofErr w:type="gramEnd"/>
      <w:r w:rsidR="00C92343" w:rsidRPr="00834DC3">
        <w:rPr>
          <w:rFonts w:ascii="Times New Roman" w:hAnsi="Times New Roman" w:cs="Times New Roman"/>
          <w:color w:val="000000"/>
          <w:sz w:val="24"/>
          <w:szCs w:val="24"/>
        </w:rPr>
        <w:t xml:space="preserve"> </w:t>
      </w:r>
    </w:p>
    <w:p w14:paraId="61DC0505" w14:textId="77777777" w:rsidR="00D91932" w:rsidRPr="00834DC3" w:rsidRDefault="00A3096D" w:rsidP="0056742A">
      <w:pPr>
        <w:widowControl w:val="0"/>
        <w:pBdr>
          <w:top w:val="nil"/>
          <w:left w:val="nil"/>
          <w:bottom w:val="nil"/>
          <w:right w:val="nil"/>
          <w:between w:val="nil"/>
        </w:pBdr>
        <w:spacing w:before="338" w:line="240" w:lineRule="auto"/>
        <w:ind w:firstLine="72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transportation and related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employees, equipment, material and </w:t>
      </w:r>
      <w:proofErr w:type="gramStart"/>
      <w:r w:rsidRPr="00834DC3">
        <w:rPr>
          <w:rFonts w:ascii="Times New Roman" w:hAnsi="Times New Roman" w:cs="Times New Roman"/>
          <w:color w:val="000000"/>
          <w:sz w:val="24"/>
          <w:szCs w:val="24"/>
        </w:rPr>
        <w:t>supplies;</w:t>
      </w:r>
      <w:proofErr w:type="gramEnd"/>
      <w:r w:rsidRPr="00834DC3">
        <w:rPr>
          <w:rFonts w:ascii="Times New Roman" w:hAnsi="Times New Roman" w:cs="Times New Roman"/>
          <w:color w:val="000000"/>
          <w:sz w:val="24"/>
          <w:szCs w:val="24"/>
        </w:rPr>
        <w:t xml:space="preserve"> </w:t>
      </w:r>
    </w:p>
    <w:p w14:paraId="50B97153" w14:textId="77777777" w:rsidR="00D91932" w:rsidRPr="00834DC3" w:rsidRDefault="00A3096D" w:rsidP="0056742A">
      <w:pPr>
        <w:widowControl w:val="0"/>
        <w:pBdr>
          <w:top w:val="nil"/>
          <w:left w:val="nil"/>
          <w:bottom w:val="nil"/>
          <w:right w:val="nil"/>
          <w:between w:val="nil"/>
        </w:pBdr>
        <w:spacing w:line="263" w:lineRule="auto"/>
        <w:ind w:left="1112" w:right="819" w:hanging="39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necessary services and utilities procured from third parties, including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analysis, data processing, mapping, survey, supervision and advice regarding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geology, engineering, chemistry, environmental impact, accounting, audit, legal,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human resources and contracting and </w:t>
      </w:r>
      <w:proofErr w:type="gramStart"/>
      <w:r w:rsidRPr="00834DC3">
        <w:rPr>
          <w:rFonts w:ascii="Times New Roman" w:hAnsi="Times New Roman" w:cs="Times New Roman"/>
          <w:color w:val="000000"/>
          <w:sz w:val="24"/>
          <w:szCs w:val="24"/>
        </w:rPr>
        <w:t>procurement;</w:t>
      </w:r>
      <w:proofErr w:type="gramEnd"/>
      <w:r w:rsidR="00C92343" w:rsidRPr="00834DC3">
        <w:rPr>
          <w:rFonts w:ascii="Times New Roman" w:hAnsi="Times New Roman" w:cs="Times New Roman"/>
          <w:color w:val="000000"/>
          <w:sz w:val="24"/>
          <w:szCs w:val="24"/>
        </w:rPr>
        <w:t xml:space="preserve"> </w:t>
      </w:r>
    </w:p>
    <w:p w14:paraId="753D5531" w14:textId="77777777" w:rsidR="00D91932" w:rsidRPr="00834DC3" w:rsidRDefault="00A3096D" w:rsidP="0056742A">
      <w:pPr>
        <w:widowControl w:val="0"/>
        <w:pBdr>
          <w:top w:val="nil"/>
          <w:left w:val="nil"/>
          <w:bottom w:val="nil"/>
          <w:right w:val="nil"/>
          <w:between w:val="nil"/>
        </w:pBdr>
        <w:spacing w:before="320"/>
        <w:ind w:left="720" w:right="10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f) administrative overheads, but not exceeding one percent of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falling under other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subparagraphs for the year of assessment in which the overheads are </w:t>
      </w:r>
      <w:proofErr w:type="gramStart"/>
      <w:r w:rsidRPr="00834DC3">
        <w:rPr>
          <w:rFonts w:ascii="Times New Roman" w:hAnsi="Times New Roman" w:cs="Times New Roman"/>
          <w:color w:val="000000"/>
          <w:sz w:val="24"/>
          <w:szCs w:val="24"/>
        </w:rPr>
        <w:t>incurred;</w:t>
      </w:r>
      <w:proofErr w:type="gramEnd"/>
      <w:r w:rsidR="00C92343" w:rsidRPr="00834DC3">
        <w:rPr>
          <w:rFonts w:ascii="Times New Roman" w:hAnsi="Times New Roman" w:cs="Times New Roman"/>
          <w:color w:val="000000"/>
          <w:sz w:val="24"/>
          <w:szCs w:val="24"/>
        </w:rPr>
        <w:t xml:space="preserve"> </w:t>
      </w:r>
    </w:p>
    <w:p w14:paraId="4CFA230C" w14:textId="77777777" w:rsidR="00D91932" w:rsidRPr="00834DC3" w:rsidRDefault="00A3096D" w:rsidP="0056742A">
      <w:pPr>
        <w:widowControl w:val="0"/>
        <w:pBdr>
          <w:top w:val="nil"/>
          <w:left w:val="nil"/>
          <w:bottom w:val="nil"/>
          <w:right w:val="nil"/>
          <w:between w:val="nil"/>
        </w:pBdr>
        <w:spacing w:before="307" w:line="279" w:lineRule="auto"/>
        <w:ind w:left="1121" w:right="1542" w:hanging="40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 insuring, replacing, repairing or warehousing materials, equipment and</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supplies;</w:t>
      </w:r>
      <w:proofErr w:type="gramEnd"/>
      <w:r w:rsidR="00C92343" w:rsidRPr="00834DC3">
        <w:rPr>
          <w:rFonts w:ascii="Times New Roman" w:hAnsi="Times New Roman" w:cs="Times New Roman"/>
          <w:color w:val="000000"/>
          <w:sz w:val="24"/>
          <w:szCs w:val="24"/>
        </w:rPr>
        <w:t xml:space="preserve"> </w:t>
      </w:r>
    </w:p>
    <w:p w14:paraId="331F7314" w14:textId="77777777" w:rsidR="00D91932" w:rsidRPr="00834DC3" w:rsidRDefault="00A3096D" w:rsidP="0056742A">
      <w:pPr>
        <w:widowControl w:val="0"/>
        <w:pBdr>
          <w:top w:val="nil"/>
          <w:left w:val="nil"/>
          <w:bottom w:val="nil"/>
          <w:right w:val="nil"/>
          <w:between w:val="nil"/>
        </w:pBdr>
        <w:spacing w:before="305" w:line="279" w:lineRule="auto"/>
        <w:ind w:left="720" w:right="17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h) amounts deposited in and other expenses incurred in respect of an </w:t>
      </w:r>
      <w:r w:rsidR="00010EAA" w:rsidRPr="00834DC3">
        <w:rPr>
          <w:rFonts w:ascii="Times New Roman" w:hAnsi="Times New Roman" w:cs="Times New Roman"/>
          <w:color w:val="000000"/>
          <w:sz w:val="24"/>
          <w:szCs w:val="24"/>
        </w:rPr>
        <w:t>*Approved rehabilitation fund</w:t>
      </w:r>
      <w:r w:rsidRPr="00834DC3">
        <w:rPr>
          <w:rFonts w:ascii="Times New Roman" w:hAnsi="Times New Roman" w:cs="Times New Roman"/>
          <w:color w:val="000000"/>
          <w:sz w:val="24"/>
          <w:szCs w:val="24"/>
        </w:rPr>
        <w:t xml:space="preserve"> of the </w:t>
      </w:r>
      <w:r w:rsidR="007F2054" w:rsidRPr="00834DC3">
        <w:rPr>
          <w:rFonts w:ascii="Times New Roman" w:hAnsi="Times New Roman" w:cs="Times New Roman"/>
          <w:color w:val="000000"/>
          <w:sz w:val="24"/>
          <w:szCs w:val="24"/>
        </w:rPr>
        <w:t xml:space="preserve">*Separate petroleum </w:t>
      </w:r>
      <w:proofErr w:type="gramStart"/>
      <w:r w:rsidR="007F2054" w:rsidRPr="00834DC3">
        <w:rPr>
          <w:rFonts w:ascii="Times New Roman" w:hAnsi="Times New Roman" w:cs="Times New Roman"/>
          <w:color w:val="000000"/>
          <w:sz w:val="24"/>
          <w:szCs w:val="24"/>
        </w:rPr>
        <w:t>operation</w:t>
      </w:r>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588E996F" w14:textId="77777777" w:rsidR="00D91932" w:rsidRPr="00834DC3" w:rsidRDefault="00A3096D" w:rsidP="0056742A">
      <w:pPr>
        <w:widowControl w:val="0"/>
        <w:pBdr>
          <w:top w:val="nil"/>
          <w:left w:val="nil"/>
          <w:bottom w:val="nil"/>
          <w:right w:val="nil"/>
          <w:between w:val="nil"/>
        </w:pBdr>
        <w:spacing w:before="308" w:line="266" w:lineRule="auto"/>
        <w:ind w:left="1109" w:right="914" w:hanging="389"/>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xml:space="preserv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abandonment, rehabilitation and decommissioning of the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but only to the extent any </w:t>
      </w:r>
      <w:r w:rsidR="00010EAA" w:rsidRPr="00834DC3">
        <w:rPr>
          <w:rFonts w:ascii="Times New Roman" w:hAnsi="Times New Roman" w:cs="Times New Roman"/>
          <w:color w:val="000000"/>
          <w:sz w:val="24"/>
          <w:szCs w:val="24"/>
        </w:rPr>
        <w:t>*Approved rehabilitation fund</w:t>
      </w:r>
      <w:r w:rsidRPr="00834DC3">
        <w:rPr>
          <w:rFonts w:ascii="Times New Roman" w:hAnsi="Times New Roman" w:cs="Times New Roman"/>
          <w:color w:val="000000"/>
          <w:sz w:val="24"/>
          <w:szCs w:val="24"/>
        </w:rPr>
        <w:t xml:space="preserve"> is insufficient to</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cover the </w:t>
      </w:r>
      <w:r w:rsidR="00F91D60" w:rsidRPr="00834DC3">
        <w:rPr>
          <w:rFonts w:ascii="Times New Roman" w:hAnsi="Times New Roman" w:cs="Times New Roman"/>
          <w:color w:val="000000"/>
          <w:sz w:val="24"/>
          <w:szCs w:val="24"/>
        </w:rPr>
        <w:t>*</w:t>
      </w:r>
      <w:proofErr w:type="gramStart"/>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w:t>
      </w:r>
      <w:proofErr w:type="gramEnd"/>
      <w:r w:rsidR="00C92343" w:rsidRPr="00834DC3">
        <w:rPr>
          <w:rFonts w:ascii="Times New Roman" w:hAnsi="Times New Roman" w:cs="Times New Roman"/>
          <w:color w:val="000000"/>
          <w:sz w:val="24"/>
          <w:szCs w:val="24"/>
        </w:rPr>
        <w:t xml:space="preserve"> </w:t>
      </w:r>
    </w:p>
    <w:p w14:paraId="71A128FD" w14:textId="77777777" w:rsidR="00D91932" w:rsidRPr="00834DC3" w:rsidRDefault="00A3096D" w:rsidP="000E4E33">
      <w:pPr>
        <w:widowControl w:val="0"/>
        <w:pBdr>
          <w:top w:val="nil"/>
          <w:left w:val="nil"/>
          <w:bottom w:val="nil"/>
          <w:right w:val="nil"/>
          <w:between w:val="nil"/>
        </w:pBdr>
        <w:spacing w:before="315" w:line="279" w:lineRule="auto"/>
        <w:ind w:left="720" w:right="123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j) capital allowances granted with respect to the relevant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as provided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for by paragraph 4 of the First Schedule; and</w:t>
      </w:r>
      <w:r w:rsidR="00C92343" w:rsidRPr="00834DC3">
        <w:rPr>
          <w:rFonts w:ascii="Times New Roman" w:hAnsi="Times New Roman" w:cs="Times New Roman"/>
          <w:color w:val="000000"/>
          <w:sz w:val="24"/>
          <w:szCs w:val="24"/>
        </w:rPr>
        <w:t xml:space="preserve"> </w:t>
      </w:r>
    </w:p>
    <w:p w14:paraId="4EAE60CE" w14:textId="77777777" w:rsidR="00D91932" w:rsidRPr="00834DC3" w:rsidRDefault="00A3096D" w:rsidP="000E4E33">
      <w:pPr>
        <w:widowControl w:val="0"/>
        <w:pBdr>
          <w:top w:val="nil"/>
          <w:left w:val="nil"/>
          <w:bottom w:val="nil"/>
          <w:right w:val="nil"/>
          <w:between w:val="nil"/>
        </w:pBdr>
        <w:spacing w:before="302" w:line="283" w:lineRule="auto"/>
        <w:ind w:left="1119" w:right="2167" w:hanging="39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k) other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necessarily incurred in the conduct of the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12C49216" w14:textId="77777777" w:rsidR="00D91932" w:rsidRPr="00834DC3" w:rsidRDefault="00A3096D" w:rsidP="000E4E33">
      <w:pPr>
        <w:widowControl w:val="0"/>
        <w:pBdr>
          <w:top w:val="nil"/>
          <w:left w:val="nil"/>
          <w:bottom w:val="nil"/>
          <w:right w:val="nil"/>
          <w:between w:val="nil"/>
        </w:pBdr>
        <w:spacing w:before="18"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An expense may qualify as a deductible expense whether it is of an operating or capital nature.</w:t>
      </w:r>
      <w:r w:rsidR="00C92343" w:rsidRPr="00834DC3">
        <w:rPr>
          <w:rFonts w:ascii="Times New Roman" w:hAnsi="Times New Roman" w:cs="Times New Roman"/>
          <w:color w:val="000000"/>
          <w:sz w:val="24"/>
          <w:szCs w:val="24"/>
        </w:rPr>
        <w:t xml:space="preserve"> </w:t>
      </w:r>
    </w:p>
    <w:p w14:paraId="1A2501E7" w14:textId="77777777" w:rsidR="000E4E33" w:rsidRPr="00834DC3" w:rsidRDefault="00A3096D" w:rsidP="008F607A">
      <w:pPr>
        <w:pStyle w:val="Heading1"/>
        <w:ind w:left="2160"/>
        <w:rPr>
          <w:rFonts w:ascii="Times New Roman" w:hAnsi="Times New Roman" w:cs="Times New Roman"/>
          <w:sz w:val="24"/>
          <w:szCs w:val="24"/>
        </w:rPr>
      </w:pPr>
      <w:bookmarkStart w:id="29" w:name="_Toc105320888"/>
      <w:r w:rsidRPr="00834DC3">
        <w:rPr>
          <w:rFonts w:ascii="Times New Roman" w:hAnsi="Times New Roman" w:cs="Times New Roman"/>
          <w:sz w:val="24"/>
          <w:szCs w:val="24"/>
        </w:rPr>
        <w:lastRenderedPageBreak/>
        <w:t>Article 10</w:t>
      </w:r>
      <w:bookmarkEnd w:id="29"/>
      <w:r w:rsidRPr="00834DC3">
        <w:rPr>
          <w:rFonts w:ascii="Times New Roman" w:hAnsi="Times New Roman" w:cs="Times New Roman"/>
          <w:sz w:val="24"/>
          <w:szCs w:val="24"/>
        </w:rPr>
        <w:t xml:space="preserve"> </w:t>
      </w:r>
    </w:p>
    <w:p w14:paraId="18C6BF55" w14:textId="77777777" w:rsidR="00D91932" w:rsidRPr="00834DC3" w:rsidRDefault="00A3096D" w:rsidP="008F607A">
      <w:pPr>
        <w:pStyle w:val="Heading1"/>
        <w:ind w:left="2160"/>
        <w:rPr>
          <w:rFonts w:ascii="Times New Roman" w:hAnsi="Times New Roman" w:cs="Times New Roman"/>
          <w:sz w:val="24"/>
          <w:szCs w:val="24"/>
        </w:rPr>
      </w:pPr>
      <w:bookmarkStart w:id="30" w:name="_Toc105320889"/>
      <w:r w:rsidRPr="00834DC3">
        <w:rPr>
          <w:rFonts w:ascii="Times New Roman" w:hAnsi="Times New Roman" w:cs="Times New Roman"/>
          <w:sz w:val="24"/>
          <w:szCs w:val="24"/>
        </w:rPr>
        <w:t>Non-Deductible Expenses</w:t>
      </w:r>
      <w:bookmarkEnd w:id="30"/>
      <w:r w:rsidR="00C92343" w:rsidRPr="00834DC3">
        <w:rPr>
          <w:rFonts w:ascii="Times New Roman" w:hAnsi="Times New Roman" w:cs="Times New Roman"/>
          <w:sz w:val="24"/>
          <w:szCs w:val="24"/>
        </w:rPr>
        <w:t xml:space="preserve"> </w:t>
      </w:r>
    </w:p>
    <w:p w14:paraId="1BA6CD23" w14:textId="77777777" w:rsidR="00D91932" w:rsidRPr="00834DC3" w:rsidRDefault="00A3096D" w:rsidP="00A63ACB">
      <w:pPr>
        <w:widowControl w:val="0"/>
        <w:pBdr>
          <w:top w:val="nil"/>
          <w:left w:val="nil"/>
          <w:bottom w:val="nil"/>
          <w:right w:val="nil"/>
          <w:between w:val="nil"/>
        </w:pBdr>
        <w:spacing w:before="338" w:line="240" w:lineRule="auto"/>
        <w:ind w:left="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The following are not deductible expenses:</w:t>
      </w:r>
      <w:r w:rsidR="00C92343" w:rsidRPr="00834DC3">
        <w:rPr>
          <w:rFonts w:ascii="Times New Roman" w:hAnsi="Times New Roman" w:cs="Times New Roman"/>
          <w:color w:val="000000"/>
          <w:sz w:val="24"/>
          <w:szCs w:val="24"/>
        </w:rPr>
        <w:t xml:space="preserve"> </w:t>
      </w:r>
    </w:p>
    <w:p w14:paraId="69188676" w14:textId="77777777" w:rsidR="00D91932" w:rsidRPr="00834DC3" w:rsidRDefault="00A3096D" w:rsidP="000E4E33">
      <w:pPr>
        <w:pStyle w:val="ListParagraph"/>
        <w:widowControl w:val="0"/>
        <w:numPr>
          <w:ilvl w:val="0"/>
          <w:numId w:val="5"/>
        </w:numPr>
        <w:pBdr>
          <w:top w:val="nil"/>
          <w:left w:val="nil"/>
          <w:bottom w:val="nil"/>
          <w:right w:val="nil"/>
          <w:between w:val="nil"/>
        </w:pBdr>
        <w:spacing w:before="336" w:line="240" w:lineRule="auto"/>
        <w:jc w:val="left"/>
        <w:rPr>
          <w:rFonts w:ascii="Times New Roman" w:hAnsi="Times New Roman" w:cs="Times New Roman"/>
          <w:color w:val="000000"/>
          <w:sz w:val="24"/>
          <w:szCs w:val="24"/>
        </w:rPr>
      </w:pPr>
      <w:proofErr w:type="gramStart"/>
      <w:r w:rsidRPr="00834DC3">
        <w:rPr>
          <w:rFonts w:ascii="Times New Roman" w:hAnsi="Times New Roman" w:cs="Times New Roman"/>
          <w:color w:val="000000"/>
          <w:sz w:val="24"/>
          <w:szCs w:val="24"/>
        </w:rPr>
        <w:t>depreciation;</w:t>
      </w:r>
      <w:proofErr w:type="gramEnd"/>
      <w:r w:rsidR="00C92343" w:rsidRPr="00834DC3">
        <w:rPr>
          <w:rFonts w:ascii="Times New Roman" w:hAnsi="Times New Roman" w:cs="Times New Roman"/>
          <w:color w:val="000000"/>
          <w:sz w:val="24"/>
          <w:szCs w:val="24"/>
        </w:rPr>
        <w:t xml:space="preserve"> </w:t>
      </w:r>
    </w:p>
    <w:p w14:paraId="6CEB5965" w14:textId="77777777" w:rsidR="00D91932" w:rsidRPr="00834DC3" w:rsidRDefault="00A3096D" w:rsidP="000E4E33">
      <w:pPr>
        <w:pStyle w:val="ListParagraph"/>
        <w:widowControl w:val="0"/>
        <w:numPr>
          <w:ilvl w:val="0"/>
          <w:numId w:val="5"/>
        </w:numPr>
        <w:pBdr>
          <w:top w:val="nil"/>
          <w:left w:val="nil"/>
          <w:bottom w:val="nil"/>
          <w:right w:val="nil"/>
          <w:between w:val="nil"/>
        </w:pBdr>
        <w:spacing w:before="285" w:line="251" w:lineRule="auto"/>
        <w:ind w:right="130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amounts included in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including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 acquiring,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holding, improving, defending or disposing of the right and bonus payments made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respect of the right, but without limiting Article 9(2)(j) (capital allowances</w:t>
      </w:r>
      <w:proofErr w:type="gramStart"/>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1BD1738D" w14:textId="77777777" w:rsidR="00D91932" w:rsidRPr="00834DC3" w:rsidRDefault="00A3096D" w:rsidP="006E28DE">
      <w:pPr>
        <w:pStyle w:val="ListParagraph"/>
        <w:widowControl w:val="0"/>
        <w:numPr>
          <w:ilvl w:val="0"/>
          <w:numId w:val="5"/>
        </w:numPr>
        <w:pBdr>
          <w:top w:val="nil"/>
          <w:left w:val="nil"/>
          <w:bottom w:val="nil"/>
          <w:right w:val="nil"/>
          <w:between w:val="nil"/>
        </w:pBdr>
        <w:spacing w:before="326" w:line="266" w:lineRule="auto"/>
        <w:ind w:right="78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amounts incurred with respect to </w:t>
      </w:r>
      <w:r w:rsidR="006E28DE" w:rsidRPr="00834DC3">
        <w:rPr>
          <w:rFonts w:ascii="Times New Roman" w:hAnsi="Times New Roman" w:cs="Times New Roman"/>
          <w:color w:val="000000"/>
          <w:sz w:val="24"/>
          <w:szCs w:val="24"/>
        </w:rPr>
        <w:t>*F</w:t>
      </w:r>
      <w:r w:rsidRPr="00834DC3">
        <w:rPr>
          <w:rFonts w:ascii="Times New Roman" w:hAnsi="Times New Roman" w:cs="Times New Roman"/>
          <w:color w:val="000000"/>
          <w:sz w:val="24"/>
          <w:szCs w:val="24"/>
        </w:rPr>
        <w:t>inancial instruments, including interest and amounts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treated as financial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under the International Financial Reporting </w:t>
      </w:r>
      <w:proofErr w:type="gramStart"/>
      <w:r w:rsidRPr="00834DC3">
        <w:rPr>
          <w:rFonts w:ascii="Times New Roman" w:hAnsi="Times New Roman" w:cs="Times New Roman"/>
          <w:color w:val="000000"/>
          <w:sz w:val="24"/>
          <w:szCs w:val="24"/>
        </w:rPr>
        <w:t>Standards;</w:t>
      </w:r>
      <w:proofErr w:type="gramEnd"/>
      <w:r w:rsidR="00C92343" w:rsidRPr="00834DC3">
        <w:rPr>
          <w:rFonts w:ascii="Times New Roman" w:hAnsi="Times New Roman" w:cs="Times New Roman"/>
          <w:color w:val="000000"/>
          <w:sz w:val="24"/>
          <w:szCs w:val="24"/>
        </w:rPr>
        <w:t xml:space="preserve"> </w:t>
      </w:r>
    </w:p>
    <w:p w14:paraId="4D4AA570" w14:textId="77777777" w:rsidR="00D91932" w:rsidRPr="00834DC3" w:rsidRDefault="00A3096D" w:rsidP="000E4E33">
      <w:pPr>
        <w:pStyle w:val="ListParagraph"/>
        <w:widowControl w:val="0"/>
        <w:numPr>
          <w:ilvl w:val="0"/>
          <w:numId w:val="5"/>
        </w:numPr>
        <w:pBdr>
          <w:top w:val="nil"/>
          <w:left w:val="nil"/>
          <w:bottom w:val="nil"/>
          <w:right w:val="nil"/>
          <w:between w:val="nil"/>
        </w:pBdr>
        <w:spacing w:before="317"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overriding </w:t>
      </w:r>
      <w:proofErr w:type="gramStart"/>
      <w:r w:rsidRPr="00834DC3">
        <w:rPr>
          <w:rFonts w:ascii="Times New Roman" w:hAnsi="Times New Roman" w:cs="Times New Roman"/>
          <w:color w:val="000000"/>
          <w:sz w:val="24"/>
          <w:szCs w:val="24"/>
        </w:rPr>
        <w:t>royalties;</w:t>
      </w:r>
      <w:proofErr w:type="gramEnd"/>
      <w:r w:rsidRPr="00834DC3">
        <w:rPr>
          <w:rFonts w:ascii="Times New Roman" w:hAnsi="Times New Roman" w:cs="Times New Roman"/>
          <w:color w:val="000000"/>
          <w:sz w:val="24"/>
          <w:szCs w:val="24"/>
        </w:rPr>
        <w:t xml:space="preserve"> </w:t>
      </w:r>
    </w:p>
    <w:p w14:paraId="43B9A2E3" w14:textId="77777777" w:rsidR="00D91932" w:rsidRPr="00834DC3" w:rsidRDefault="00A3096D" w:rsidP="000E4E33">
      <w:pPr>
        <w:pStyle w:val="ListParagraph"/>
        <w:widowControl w:val="0"/>
        <w:numPr>
          <w:ilvl w:val="0"/>
          <w:numId w:val="5"/>
        </w:numPr>
        <w:pBdr>
          <w:top w:val="nil"/>
          <w:left w:val="nil"/>
          <w:bottom w:val="nil"/>
          <w:right w:val="nil"/>
          <w:between w:val="nil"/>
        </w:pBdr>
        <w:spacing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payments to acquire an interest in the profits, receipts or expenditure of</w:t>
      </w:r>
      <w:r w:rsidR="00C92343" w:rsidRPr="00834DC3">
        <w:rPr>
          <w:rFonts w:ascii="Times New Roman" w:hAnsi="Times New Roman" w:cs="Times New Roman"/>
          <w:color w:val="000000"/>
          <w:sz w:val="24"/>
          <w:szCs w:val="24"/>
        </w:rPr>
        <w:t xml:space="preserve"> </w:t>
      </w:r>
    </w:p>
    <w:p w14:paraId="43AAB934" w14:textId="77777777" w:rsidR="00D91932" w:rsidRPr="00834DC3" w:rsidRDefault="00930ABA" w:rsidP="000E4E33">
      <w:pPr>
        <w:pStyle w:val="ListParagraph"/>
        <w:widowControl w:val="0"/>
        <w:numPr>
          <w:ilvl w:val="0"/>
          <w:numId w:val="5"/>
        </w:numPr>
        <w:pBdr>
          <w:top w:val="nil"/>
          <w:left w:val="nil"/>
          <w:bottom w:val="nil"/>
          <w:right w:val="nil"/>
          <w:between w:val="nil"/>
        </w:pBdr>
        <w:spacing w:before="40"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*Petroleum operations</w:t>
      </w:r>
      <w:r w:rsidR="00A3096D" w:rsidRPr="00834DC3">
        <w:rPr>
          <w:rFonts w:ascii="Times New Roman" w:hAnsi="Times New Roman" w:cs="Times New Roman"/>
          <w:color w:val="000000"/>
          <w:sz w:val="24"/>
          <w:szCs w:val="24"/>
        </w:rPr>
        <w:t xml:space="preserve"> or non-petroleum activities of the person making the</w:t>
      </w:r>
      <w:r w:rsidR="00C92343" w:rsidRPr="00834DC3">
        <w:rPr>
          <w:rFonts w:ascii="Times New Roman" w:hAnsi="Times New Roman" w:cs="Times New Roman"/>
          <w:color w:val="000000"/>
          <w:sz w:val="24"/>
          <w:szCs w:val="24"/>
        </w:rPr>
        <w:t xml:space="preserve"> </w:t>
      </w:r>
    </w:p>
    <w:p w14:paraId="078FD876" w14:textId="77777777" w:rsidR="00D91932" w:rsidRPr="00834DC3" w:rsidRDefault="00A3096D" w:rsidP="000E4E33">
      <w:pPr>
        <w:pStyle w:val="ListParagraph"/>
        <w:widowControl w:val="0"/>
        <w:numPr>
          <w:ilvl w:val="0"/>
          <w:numId w:val="5"/>
        </w:numPr>
        <w:pBdr>
          <w:top w:val="nil"/>
          <w:left w:val="nil"/>
          <w:bottom w:val="nil"/>
          <w:right w:val="nil"/>
          <w:between w:val="nil"/>
        </w:pBdr>
        <w:spacing w:before="38"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payment or </w:t>
      </w:r>
      <w:proofErr w:type="gramStart"/>
      <w:r w:rsidRPr="00834DC3">
        <w:rPr>
          <w:rFonts w:ascii="Times New Roman" w:hAnsi="Times New Roman" w:cs="Times New Roman"/>
          <w:color w:val="000000"/>
          <w:sz w:val="24"/>
          <w:szCs w:val="24"/>
        </w:rPr>
        <w:t>otherwise;</w:t>
      </w:r>
      <w:proofErr w:type="gramEnd"/>
      <w:r w:rsidR="00C92343" w:rsidRPr="00834DC3">
        <w:rPr>
          <w:rFonts w:ascii="Times New Roman" w:hAnsi="Times New Roman" w:cs="Times New Roman"/>
          <w:color w:val="000000"/>
          <w:sz w:val="24"/>
          <w:szCs w:val="24"/>
        </w:rPr>
        <w:t xml:space="preserve"> </w:t>
      </w:r>
    </w:p>
    <w:p w14:paraId="346FCECE" w14:textId="77777777" w:rsidR="00D91932" w:rsidRPr="00834DC3" w:rsidRDefault="00A3096D" w:rsidP="000E4E33">
      <w:pPr>
        <w:pStyle w:val="ListParagraph"/>
        <w:widowControl w:val="0"/>
        <w:numPr>
          <w:ilvl w:val="0"/>
          <w:numId w:val="5"/>
        </w:numPr>
        <w:pBdr>
          <w:top w:val="nil"/>
          <w:left w:val="nil"/>
          <w:bottom w:val="nil"/>
          <w:right w:val="nil"/>
          <w:between w:val="nil"/>
        </w:pBdr>
        <w:spacing w:before="338" w:line="503" w:lineRule="auto"/>
        <w:ind w:right="16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amounts exceeding the limit provided for in Article 11(5) (no profit rule); and 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amounts referred to paragraph 2 of the Third Schedule.</w:t>
      </w:r>
      <w:r w:rsidR="00C92343" w:rsidRPr="00834DC3">
        <w:rPr>
          <w:rFonts w:ascii="Times New Roman" w:hAnsi="Times New Roman" w:cs="Times New Roman"/>
          <w:color w:val="000000"/>
          <w:sz w:val="24"/>
          <w:szCs w:val="24"/>
        </w:rPr>
        <w:t xml:space="preserve"> </w:t>
      </w:r>
    </w:p>
    <w:p w14:paraId="405D878F" w14:textId="77777777" w:rsidR="00D91932" w:rsidRPr="00834DC3" w:rsidRDefault="00A3096D" w:rsidP="000E4E33">
      <w:pPr>
        <w:pStyle w:val="ListParagraph"/>
        <w:widowControl w:val="0"/>
        <w:numPr>
          <w:ilvl w:val="0"/>
          <w:numId w:val="5"/>
        </w:numPr>
        <w:pBdr>
          <w:top w:val="nil"/>
          <w:left w:val="nil"/>
          <w:bottom w:val="nil"/>
          <w:right w:val="nil"/>
          <w:between w:val="nil"/>
        </w:pBdr>
        <w:spacing w:before="118"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Signing bonus</w:t>
      </w:r>
      <w:r w:rsidR="00C92343" w:rsidRPr="00834DC3">
        <w:rPr>
          <w:rFonts w:ascii="Times New Roman" w:hAnsi="Times New Roman" w:cs="Times New Roman"/>
          <w:color w:val="000000"/>
          <w:sz w:val="24"/>
          <w:szCs w:val="24"/>
        </w:rPr>
        <w:t xml:space="preserve"> </w:t>
      </w:r>
    </w:p>
    <w:p w14:paraId="5F2640CE" w14:textId="77777777" w:rsidR="000E4E33" w:rsidRPr="00834DC3" w:rsidRDefault="00A3096D" w:rsidP="008F607A">
      <w:pPr>
        <w:pStyle w:val="Heading1"/>
        <w:ind w:left="2160"/>
        <w:rPr>
          <w:rFonts w:ascii="Times New Roman" w:hAnsi="Times New Roman" w:cs="Times New Roman"/>
          <w:sz w:val="24"/>
          <w:szCs w:val="24"/>
        </w:rPr>
      </w:pPr>
      <w:bookmarkStart w:id="31" w:name="_Toc105320890"/>
      <w:r w:rsidRPr="00834DC3">
        <w:rPr>
          <w:rFonts w:ascii="Times New Roman" w:hAnsi="Times New Roman" w:cs="Times New Roman"/>
          <w:sz w:val="24"/>
          <w:szCs w:val="24"/>
        </w:rPr>
        <w:t>Article 11</w:t>
      </w:r>
      <w:bookmarkEnd w:id="31"/>
      <w:r w:rsidRPr="00834DC3">
        <w:rPr>
          <w:rFonts w:ascii="Times New Roman" w:hAnsi="Times New Roman" w:cs="Times New Roman"/>
          <w:sz w:val="24"/>
          <w:szCs w:val="24"/>
        </w:rPr>
        <w:t xml:space="preserve"> </w:t>
      </w:r>
    </w:p>
    <w:p w14:paraId="59910017" w14:textId="77777777" w:rsidR="00D91932" w:rsidRPr="00834DC3" w:rsidRDefault="00A3096D" w:rsidP="008F607A">
      <w:pPr>
        <w:pStyle w:val="Heading1"/>
        <w:ind w:left="2160"/>
        <w:rPr>
          <w:rFonts w:ascii="Times New Roman" w:hAnsi="Times New Roman" w:cs="Times New Roman"/>
          <w:sz w:val="24"/>
          <w:szCs w:val="24"/>
        </w:rPr>
      </w:pPr>
      <w:bookmarkStart w:id="32" w:name="_Toc105320891"/>
      <w:r w:rsidRPr="00834DC3">
        <w:rPr>
          <w:rFonts w:ascii="Times New Roman" w:hAnsi="Times New Roman" w:cs="Times New Roman"/>
          <w:sz w:val="24"/>
          <w:szCs w:val="24"/>
        </w:rPr>
        <w:t>Accounting</w:t>
      </w:r>
      <w:bookmarkEnd w:id="32"/>
      <w:r w:rsidR="00C92343" w:rsidRPr="00834DC3">
        <w:rPr>
          <w:rFonts w:ascii="Times New Roman" w:hAnsi="Times New Roman" w:cs="Times New Roman"/>
          <w:sz w:val="24"/>
          <w:szCs w:val="24"/>
        </w:rPr>
        <w:t xml:space="preserve"> </w:t>
      </w:r>
    </w:p>
    <w:p w14:paraId="2ABD69B8" w14:textId="77777777" w:rsidR="00D91932" w:rsidRPr="00834DC3" w:rsidRDefault="00A3096D" w:rsidP="00A63ACB">
      <w:pPr>
        <w:widowControl w:val="0"/>
        <w:pBdr>
          <w:top w:val="nil"/>
          <w:left w:val="nil"/>
          <w:bottom w:val="nil"/>
          <w:right w:val="nil"/>
          <w:between w:val="nil"/>
        </w:pBdr>
        <w:spacing w:before="340" w:line="251" w:lineRule="auto"/>
        <w:ind w:left="16" w:right="1325" w:firstLine="3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Unless otherwise provided for in this Law, amounts included or deducted in calculating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chargeable income of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must</w:t>
      </w:r>
      <w:r w:rsidR="00C92343" w:rsidRPr="00834DC3">
        <w:rPr>
          <w:rFonts w:ascii="Times New Roman" w:hAnsi="Times New Roman" w:cs="Times New Roman"/>
          <w:color w:val="000000"/>
          <w:sz w:val="24"/>
          <w:szCs w:val="24"/>
        </w:rPr>
        <w:t xml:space="preserve"> </w:t>
      </w:r>
    </w:p>
    <w:p w14:paraId="3F8D78E2" w14:textId="77777777" w:rsidR="00D91932" w:rsidRPr="00834DC3" w:rsidRDefault="00A3096D" w:rsidP="00A63ACB">
      <w:pPr>
        <w:widowControl w:val="0"/>
        <w:pBdr>
          <w:top w:val="nil"/>
          <w:left w:val="nil"/>
          <w:bottom w:val="nil"/>
          <w:right w:val="nil"/>
          <w:between w:val="nil"/>
        </w:pBdr>
        <w:spacing w:before="329"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be accounted for on an accrual basis in accordance with the International</w:t>
      </w:r>
      <w:r w:rsidR="00C92343" w:rsidRPr="00834DC3">
        <w:rPr>
          <w:rFonts w:ascii="Times New Roman" w:hAnsi="Times New Roman" w:cs="Times New Roman"/>
          <w:color w:val="000000"/>
          <w:sz w:val="24"/>
          <w:szCs w:val="24"/>
        </w:rPr>
        <w:t xml:space="preserve"> </w:t>
      </w:r>
    </w:p>
    <w:p w14:paraId="3163430E" w14:textId="77777777" w:rsidR="00D91932" w:rsidRPr="00834DC3" w:rsidRDefault="00A3096D" w:rsidP="00A63ACB">
      <w:pPr>
        <w:widowControl w:val="0"/>
        <w:pBdr>
          <w:top w:val="nil"/>
          <w:left w:val="nil"/>
          <w:bottom w:val="nil"/>
          <w:right w:val="nil"/>
          <w:between w:val="nil"/>
        </w:pBdr>
        <w:spacing w:before="55" w:line="240" w:lineRule="auto"/>
        <w:ind w:left="11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Financial Reporting Standards; and</w:t>
      </w:r>
      <w:r w:rsidR="00C92343" w:rsidRPr="00834DC3">
        <w:rPr>
          <w:rFonts w:ascii="Times New Roman" w:hAnsi="Times New Roman" w:cs="Times New Roman"/>
          <w:color w:val="000000"/>
          <w:sz w:val="24"/>
          <w:szCs w:val="24"/>
        </w:rPr>
        <w:t xml:space="preserve"> </w:t>
      </w:r>
    </w:p>
    <w:p w14:paraId="48103877" w14:textId="77777777" w:rsidR="00D91932" w:rsidRPr="00834DC3" w:rsidRDefault="00A3096D" w:rsidP="00A63ACB">
      <w:pPr>
        <w:widowControl w:val="0"/>
        <w:pBdr>
          <w:top w:val="nil"/>
          <w:left w:val="nil"/>
          <w:bottom w:val="nil"/>
          <w:right w:val="nil"/>
          <w:between w:val="nil"/>
        </w:pBdr>
        <w:spacing w:before="345"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include adjustments and reversals to cater for inaccuracies.</w:t>
      </w:r>
      <w:r w:rsidR="00C92343" w:rsidRPr="00834DC3">
        <w:rPr>
          <w:rFonts w:ascii="Times New Roman" w:hAnsi="Times New Roman" w:cs="Times New Roman"/>
          <w:color w:val="000000"/>
          <w:sz w:val="24"/>
          <w:szCs w:val="24"/>
        </w:rPr>
        <w:t xml:space="preserve"> </w:t>
      </w:r>
    </w:p>
    <w:p w14:paraId="315318E7" w14:textId="77777777" w:rsidR="00D91932" w:rsidRPr="00834DC3" w:rsidRDefault="00A3096D" w:rsidP="00A63ACB">
      <w:pPr>
        <w:widowControl w:val="0"/>
        <w:pBdr>
          <w:top w:val="nil"/>
          <w:left w:val="nil"/>
          <w:bottom w:val="nil"/>
          <w:right w:val="nil"/>
          <w:between w:val="nil"/>
        </w:pBdr>
        <w:spacing w:before="331"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Paragraph 1) does not apply to income from petroleum produced.</w:t>
      </w:r>
      <w:r w:rsidR="00C92343" w:rsidRPr="00834DC3">
        <w:rPr>
          <w:rFonts w:ascii="Times New Roman" w:hAnsi="Times New Roman" w:cs="Times New Roman"/>
          <w:color w:val="000000"/>
          <w:sz w:val="24"/>
          <w:szCs w:val="24"/>
        </w:rPr>
        <w:t xml:space="preserve"> </w:t>
      </w:r>
    </w:p>
    <w:p w14:paraId="5BEF306E" w14:textId="77777777" w:rsidR="00D91932" w:rsidRPr="00834DC3" w:rsidRDefault="00A3096D" w:rsidP="00A63ACB">
      <w:pPr>
        <w:widowControl w:val="0"/>
        <w:pBdr>
          <w:top w:val="nil"/>
          <w:left w:val="nil"/>
          <w:bottom w:val="nil"/>
          <w:right w:val="nil"/>
          <w:between w:val="nil"/>
        </w:pBdr>
        <w:spacing w:line="249" w:lineRule="auto"/>
        <w:ind w:left="15" w:right="1061"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Amounts to be included or deducted in calculating chargeable income and assets used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deriving chargeable income must be apportioned where they are properly attributable to</w:t>
      </w:r>
      <w:r w:rsidR="00C92343" w:rsidRPr="00834DC3">
        <w:rPr>
          <w:rFonts w:ascii="Times New Roman" w:hAnsi="Times New Roman" w:cs="Times New Roman"/>
          <w:color w:val="000000"/>
          <w:sz w:val="24"/>
          <w:szCs w:val="24"/>
        </w:rPr>
        <w:t xml:space="preserve"> </w:t>
      </w:r>
    </w:p>
    <w:p w14:paraId="0221D5FD" w14:textId="77777777" w:rsidR="00D91932" w:rsidRPr="00834DC3" w:rsidRDefault="00A3096D" w:rsidP="00A63ACB">
      <w:pPr>
        <w:widowControl w:val="0"/>
        <w:pBdr>
          <w:top w:val="nil"/>
          <w:left w:val="nil"/>
          <w:bottom w:val="nil"/>
          <w:right w:val="nil"/>
          <w:between w:val="nil"/>
        </w:pBdr>
        <w:spacing w:before="333"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more than one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or</w:t>
      </w:r>
      <w:r w:rsidR="00C92343" w:rsidRPr="00834DC3">
        <w:rPr>
          <w:rFonts w:ascii="Times New Roman" w:hAnsi="Times New Roman" w:cs="Times New Roman"/>
          <w:color w:val="000000"/>
          <w:sz w:val="24"/>
          <w:szCs w:val="24"/>
        </w:rPr>
        <w:t xml:space="preserve"> </w:t>
      </w:r>
    </w:p>
    <w:p w14:paraId="671AFF35" w14:textId="77777777" w:rsidR="00D91932" w:rsidRPr="00834DC3" w:rsidRDefault="00A3096D" w:rsidP="00A63ACB">
      <w:pPr>
        <w:widowControl w:val="0"/>
        <w:pBdr>
          <w:top w:val="nil"/>
          <w:left w:val="nil"/>
          <w:bottom w:val="nil"/>
          <w:right w:val="nil"/>
          <w:between w:val="nil"/>
        </w:pBdr>
        <w:spacing w:before="333"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and non-petroleum activities.</w:t>
      </w:r>
      <w:r w:rsidR="00C92343" w:rsidRPr="00834DC3">
        <w:rPr>
          <w:rFonts w:ascii="Times New Roman" w:hAnsi="Times New Roman" w:cs="Times New Roman"/>
          <w:color w:val="000000"/>
          <w:sz w:val="24"/>
          <w:szCs w:val="24"/>
        </w:rPr>
        <w:t xml:space="preserve"> </w:t>
      </w:r>
    </w:p>
    <w:p w14:paraId="11BD8C38" w14:textId="77777777" w:rsidR="00D91932" w:rsidRPr="00834DC3" w:rsidRDefault="00A3096D" w:rsidP="00A63ACB">
      <w:pPr>
        <w:widowControl w:val="0"/>
        <w:pBdr>
          <w:top w:val="nil"/>
          <w:left w:val="nil"/>
          <w:bottom w:val="nil"/>
          <w:right w:val="nil"/>
          <w:between w:val="nil"/>
        </w:pBdr>
        <w:spacing w:before="335" w:line="253" w:lineRule="auto"/>
        <w:ind w:left="5" w:right="817" w:firstLine="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Particularly, where petroleum is sold for a price exceeding the market value specified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lastRenderedPageBreak/>
        <w:t>paragraph 2 of the First Schedule, the excess is apportioned to non-petroleum activities and 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taxable as part of the chargeable income of those </w:t>
      </w:r>
      <w:proofErr w:type="gramStart"/>
      <w:r w:rsidRPr="00834DC3">
        <w:rPr>
          <w:rFonts w:ascii="Times New Roman" w:hAnsi="Times New Roman" w:cs="Times New Roman"/>
          <w:color w:val="000000"/>
          <w:sz w:val="24"/>
          <w:szCs w:val="24"/>
        </w:rPr>
        <w:t>activities</w:t>
      </w:r>
      <w:proofErr w:type="gramEnd"/>
      <w:r w:rsidRPr="00834DC3">
        <w:rPr>
          <w:rFonts w:ascii="Times New Roman" w:hAnsi="Times New Roman" w:cs="Times New Roman"/>
          <w:color w:val="000000"/>
          <w:sz w:val="24"/>
          <w:szCs w:val="24"/>
        </w:rPr>
        <w:t xml:space="preserve"> operations.</w:t>
      </w:r>
      <w:r w:rsidR="00C92343" w:rsidRPr="00834DC3">
        <w:rPr>
          <w:rFonts w:ascii="Times New Roman" w:hAnsi="Times New Roman" w:cs="Times New Roman"/>
          <w:color w:val="000000"/>
          <w:sz w:val="24"/>
          <w:szCs w:val="24"/>
        </w:rPr>
        <w:t xml:space="preserve"> </w:t>
      </w:r>
    </w:p>
    <w:p w14:paraId="2FB90368" w14:textId="77777777" w:rsidR="00D91932" w:rsidRPr="00834DC3" w:rsidRDefault="00A3096D" w:rsidP="00A63ACB">
      <w:pPr>
        <w:widowControl w:val="0"/>
        <w:pBdr>
          <w:top w:val="nil"/>
          <w:left w:val="nil"/>
          <w:bottom w:val="nil"/>
          <w:right w:val="nil"/>
          <w:between w:val="nil"/>
        </w:pBdr>
        <w:spacing w:before="325" w:line="254" w:lineRule="auto"/>
        <w:ind w:left="15" w:right="98"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The </w:t>
      </w:r>
      <w:r w:rsidR="007F2054" w:rsidRPr="00834DC3">
        <w:rPr>
          <w:rFonts w:ascii="Times New Roman" w:hAnsi="Times New Roman" w:cs="Times New Roman"/>
          <w:color w:val="000000"/>
          <w:sz w:val="24"/>
          <w:szCs w:val="24"/>
        </w:rPr>
        <w:t>*Transfer pricing rules</w:t>
      </w:r>
      <w:r w:rsidRPr="00834DC3">
        <w:rPr>
          <w:rFonts w:ascii="Times New Roman" w:hAnsi="Times New Roman" w:cs="Times New Roman"/>
          <w:color w:val="000000"/>
          <w:sz w:val="24"/>
          <w:szCs w:val="24"/>
        </w:rPr>
        <w:t xml:space="preserve"> apply to amounts included or deducted in calculating chargeable income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of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and any apportionment under paragraph 3).</w:t>
      </w:r>
      <w:r w:rsidR="00C92343" w:rsidRPr="00834DC3">
        <w:rPr>
          <w:rFonts w:ascii="Times New Roman" w:hAnsi="Times New Roman" w:cs="Times New Roman"/>
          <w:color w:val="000000"/>
          <w:sz w:val="24"/>
          <w:szCs w:val="24"/>
        </w:rPr>
        <w:t xml:space="preserve"> </w:t>
      </w:r>
    </w:p>
    <w:p w14:paraId="67C4760F" w14:textId="77777777" w:rsidR="00D91932" w:rsidRPr="00834DC3" w:rsidRDefault="00A3096D" w:rsidP="00A63ACB">
      <w:pPr>
        <w:widowControl w:val="0"/>
        <w:pBdr>
          <w:top w:val="nil"/>
          <w:left w:val="nil"/>
          <w:bottom w:val="nil"/>
          <w:right w:val="nil"/>
          <w:between w:val="nil"/>
        </w:pBdr>
        <w:spacing w:before="632" w:line="253" w:lineRule="auto"/>
        <w:ind w:left="10" w:right="915" w:firstLine="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Where a person conducting a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pays an associated person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assets, services or other facilities supplied to the operation, any deduction claimed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person is limited to the no profit amount. </w:t>
      </w:r>
    </w:p>
    <w:p w14:paraId="76F21003" w14:textId="77777777" w:rsidR="00D91932" w:rsidRPr="00834DC3" w:rsidRDefault="00A3096D" w:rsidP="00A63ACB">
      <w:pPr>
        <w:widowControl w:val="0"/>
        <w:pBdr>
          <w:top w:val="nil"/>
          <w:left w:val="nil"/>
          <w:bottom w:val="nil"/>
          <w:right w:val="nil"/>
          <w:between w:val="nil"/>
        </w:pBdr>
        <w:spacing w:line="253" w:lineRule="auto"/>
        <w:ind w:left="8" w:right="756" w:firstLine="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For the purposes of paragraph 5), the no profit amount is the actual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incurred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associated person in providing the assets, services or facilities, but excluding any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incurred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by the associated person in </w:t>
      </w:r>
      <w:proofErr w:type="spellStart"/>
      <w:r w:rsidRPr="00834DC3">
        <w:rPr>
          <w:rFonts w:ascii="Times New Roman" w:hAnsi="Times New Roman" w:cs="Times New Roman"/>
          <w:color w:val="000000"/>
          <w:sz w:val="24"/>
          <w:szCs w:val="24"/>
        </w:rPr>
        <w:t>favour</w:t>
      </w:r>
      <w:proofErr w:type="spellEnd"/>
      <w:r w:rsidRPr="00834DC3">
        <w:rPr>
          <w:rFonts w:ascii="Times New Roman" w:hAnsi="Times New Roman" w:cs="Times New Roman"/>
          <w:color w:val="000000"/>
          <w:sz w:val="24"/>
          <w:szCs w:val="24"/>
        </w:rPr>
        <w:t xml:space="preserve"> of another person that is an associated person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associated person.</w:t>
      </w:r>
      <w:r w:rsidR="00C92343" w:rsidRPr="00834DC3">
        <w:rPr>
          <w:rFonts w:ascii="Times New Roman" w:hAnsi="Times New Roman" w:cs="Times New Roman"/>
          <w:color w:val="000000"/>
          <w:sz w:val="24"/>
          <w:szCs w:val="24"/>
        </w:rPr>
        <w:t xml:space="preserve"> </w:t>
      </w:r>
    </w:p>
    <w:p w14:paraId="3F5D38E1" w14:textId="77777777" w:rsidR="000E4E33" w:rsidRPr="00834DC3" w:rsidRDefault="00A3096D" w:rsidP="008F607A">
      <w:pPr>
        <w:pStyle w:val="Heading1"/>
        <w:ind w:left="2160"/>
        <w:rPr>
          <w:rFonts w:ascii="Times New Roman" w:hAnsi="Times New Roman" w:cs="Times New Roman"/>
          <w:sz w:val="24"/>
          <w:szCs w:val="24"/>
        </w:rPr>
      </w:pPr>
      <w:bookmarkStart w:id="33" w:name="_Toc105320892"/>
      <w:r w:rsidRPr="00834DC3">
        <w:rPr>
          <w:rFonts w:ascii="Times New Roman" w:hAnsi="Times New Roman" w:cs="Times New Roman"/>
          <w:sz w:val="24"/>
          <w:szCs w:val="24"/>
        </w:rPr>
        <w:t>Article 12</w:t>
      </w:r>
      <w:bookmarkEnd w:id="33"/>
      <w:r w:rsidRPr="00834DC3">
        <w:rPr>
          <w:rFonts w:ascii="Times New Roman" w:hAnsi="Times New Roman" w:cs="Times New Roman"/>
          <w:sz w:val="24"/>
          <w:szCs w:val="24"/>
        </w:rPr>
        <w:t xml:space="preserve"> </w:t>
      </w:r>
    </w:p>
    <w:p w14:paraId="765BD7E4" w14:textId="77777777" w:rsidR="00D91932" w:rsidRPr="00834DC3" w:rsidRDefault="00A3096D" w:rsidP="008F607A">
      <w:pPr>
        <w:pStyle w:val="Heading1"/>
        <w:ind w:left="2160"/>
        <w:rPr>
          <w:rFonts w:ascii="Times New Roman" w:hAnsi="Times New Roman" w:cs="Times New Roman"/>
          <w:sz w:val="24"/>
          <w:szCs w:val="24"/>
        </w:rPr>
      </w:pPr>
      <w:bookmarkStart w:id="34" w:name="_Toc105320893"/>
      <w:r w:rsidRPr="00834DC3">
        <w:rPr>
          <w:rFonts w:ascii="Times New Roman" w:hAnsi="Times New Roman" w:cs="Times New Roman"/>
          <w:sz w:val="24"/>
          <w:szCs w:val="24"/>
        </w:rPr>
        <w:t xml:space="preserve">Direct and Indirect Disposal of </w:t>
      </w:r>
      <w:r w:rsidR="007F2054" w:rsidRPr="00834DC3">
        <w:rPr>
          <w:rFonts w:ascii="Times New Roman" w:hAnsi="Times New Roman" w:cs="Times New Roman"/>
          <w:sz w:val="24"/>
          <w:szCs w:val="24"/>
        </w:rPr>
        <w:t>*Petroleum right</w:t>
      </w:r>
      <w:r w:rsidRPr="00834DC3">
        <w:rPr>
          <w:rFonts w:ascii="Times New Roman" w:hAnsi="Times New Roman" w:cs="Times New Roman"/>
          <w:sz w:val="24"/>
          <w:szCs w:val="24"/>
        </w:rPr>
        <w:t>s</w:t>
      </w:r>
      <w:bookmarkEnd w:id="34"/>
      <w:r w:rsidR="00C92343" w:rsidRPr="00834DC3">
        <w:rPr>
          <w:rFonts w:ascii="Times New Roman" w:hAnsi="Times New Roman" w:cs="Times New Roman"/>
          <w:sz w:val="24"/>
          <w:szCs w:val="24"/>
        </w:rPr>
        <w:t xml:space="preserve"> </w:t>
      </w:r>
    </w:p>
    <w:p w14:paraId="3C7642F5" w14:textId="77777777" w:rsidR="00D91932" w:rsidRPr="00834DC3" w:rsidRDefault="00A3096D" w:rsidP="006E51B9">
      <w:pPr>
        <w:widowControl w:val="0"/>
        <w:pBdr>
          <w:top w:val="nil"/>
          <w:left w:val="nil"/>
          <w:bottom w:val="nil"/>
          <w:right w:val="nil"/>
          <w:between w:val="nil"/>
        </w:pBdr>
        <w:spacing w:before="338" w:line="254" w:lineRule="auto"/>
        <w:ind w:left="25" w:right="882" w:firstLine="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In deter</w:t>
      </w:r>
      <w:r w:rsidR="006E51B9">
        <w:rPr>
          <w:rFonts w:ascii="Times New Roman" w:hAnsi="Times New Roman" w:cs="Times New Roman"/>
          <w:color w:val="000000"/>
          <w:sz w:val="24"/>
          <w:szCs w:val="24"/>
        </w:rPr>
        <w:t>m</w:t>
      </w:r>
      <w:r w:rsidR="00930ABA" w:rsidRPr="00834DC3">
        <w:rPr>
          <w:rFonts w:ascii="Times New Roman" w:hAnsi="Times New Roman" w:cs="Times New Roman"/>
          <w:color w:val="000000"/>
          <w:sz w:val="24"/>
          <w:szCs w:val="24"/>
        </w:rPr>
        <w:t>ining</w:t>
      </w:r>
      <w:r w:rsidRPr="00834DC3">
        <w:rPr>
          <w:rFonts w:ascii="Times New Roman" w:hAnsi="Times New Roman" w:cs="Times New Roman"/>
          <w:color w:val="000000"/>
          <w:sz w:val="24"/>
          <w:szCs w:val="24"/>
        </w:rPr>
        <w:t xml:space="preserve"> amounts derived from the disposal of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including a disposal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under a </w:t>
      </w:r>
      <w:r w:rsidR="00362CEC" w:rsidRPr="00834DC3">
        <w:rPr>
          <w:rFonts w:ascii="Times New Roman" w:hAnsi="Times New Roman" w:cs="Times New Roman"/>
          <w:color w:val="000000"/>
          <w:sz w:val="24"/>
          <w:szCs w:val="24"/>
        </w:rPr>
        <w:t>*F</w:t>
      </w:r>
      <w:r w:rsidRPr="00834DC3">
        <w:rPr>
          <w:rFonts w:ascii="Times New Roman" w:hAnsi="Times New Roman" w:cs="Times New Roman"/>
          <w:color w:val="000000"/>
          <w:sz w:val="24"/>
          <w:szCs w:val="24"/>
        </w:rPr>
        <w:t xml:space="preserve">arm-out arrangement or where disposal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include an </w:t>
      </w:r>
      <w:r w:rsidR="00930ABA" w:rsidRPr="00834DC3">
        <w:rPr>
          <w:rFonts w:ascii="Times New Roman" w:hAnsi="Times New Roman" w:cs="Times New Roman"/>
          <w:color w:val="000000"/>
          <w:sz w:val="24"/>
          <w:szCs w:val="24"/>
        </w:rPr>
        <w:t>*Overriding royalty</w:t>
      </w:r>
      <w:r w:rsidR="00C92343" w:rsidRPr="00834DC3">
        <w:rPr>
          <w:rFonts w:ascii="Times New Roman" w:hAnsi="Times New Roman" w:cs="Times New Roman"/>
          <w:color w:val="000000"/>
          <w:sz w:val="24"/>
          <w:szCs w:val="24"/>
        </w:rPr>
        <w:t xml:space="preserve"> </w:t>
      </w:r>
    </w:p>
    <w:p w14:paraId="1FF39808" w14:textId="77777777" w:rsidR="00D91932" w:rsidRPr="00834DC3" w:rsidRDefault="00A3096D" w:rsidP="00A63ACB">
      <w:pPr>
        <w:widowControl w:val="0"/>
        <w:pBdr>
          <w:top w:val="nil"/>
          <w:left w:val="nil"/>
          <w:bottom w:val="nil"/>
          <w:right w:val="nil"/>
          <w:between w:val="nil"/>
        </w:pBdr>
        <w:spacing w:before="463" w:line="255" w:lineRule="auto"/>
        <w:ind w:left="568" w:right="158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amounts or benefits to be derived in the future from the disposal are included</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immediately;</w:t>
      </w:r>
      <w:proofErr w:type="gramEnd"/>
      <w:r w:rsidRPr="00834DC3">
        <w:rPr>
          <w:rFonts w:ascii="Times New Roman" w:hAnsi="Times New Roman" w:cs="Times New Roman"/>
          <w:color w:val="000000"/>
          <w:sz w:val="24"/>
          <w:szCs w:val="24"/>
        </w:rPr>
        <w:t xml:space="preserve"> </w:t>
      </w:r>
    </w:p>
    <w:p w14:paraId="5F1C3B61" w14:textId="77777777" w:rsidR="00D91932" w:rsidRPr="00834DC3" w:rsidRDefault="00A3096D" w:rsidP="00A63ACB">
      <w:pPr>
        <w:widowControl w:val="0"/>
        <w:pBdr>
          <w:top w:val="nil"/>
          <w:left w:val="nil"/>
          <w:bottom w:val="nil"/>
          <w:right w:val="nil"/>
          <w:between w:val="nil"/>
        </w:pBdr>
        <w:spacing w:before="369" w:line="266" w:lineRule="auto"/>
        <w:ind w:left="1106" w:right="675" w:hanging="5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where those amounts or benefits are to be received more than one year into the future,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amounts are valued at their current market value using an appropriate present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value methodology.</w:t>
      </w:r>
      <w:r w:rsidR="00C92343" w:rsidRPr="00834DC3">
        <w:rPr>
          <w:rFonts w:ascii="Times New Roman" w:hAnsi="Times New Roman" w:cs="Times New Roman"/>
          <w:color w:val="000000"/>
          <w:sz w:val="24"/>
          <w:szCs w:val="24"/>
        </w:rPr>
        <w:t xml:space="preserve"> </w:t>
      </w:r>
    </w:p>
    <w:p w14:paraId="591ED539" w14:textId="77777777" w:rsidR="00D91932" w:rsidRPr="00834DC3" w:rsidRDefault="00A3096D" w:rsidP="00A63ACB">
      <w:pPr>
        <w:widowControl w:val="0"/>
        <w:pBdr>
          <w:top w:val="nil"/>
          <w:left w:val="nil"/>
          <w:bottom w:val="nil"/>
          <w:right w:val="nil"/>
          <w:between w:val="nil"/>
        </w:pBdr>
        <w:spacing w:before="310" w:line="249" w:lineRule="auto"/>
        <w:ind w:left="18" w:right="1052" w:hanging="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The amount determined under paragraph 1) is treated as part of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incurred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acquirer for acquisition of the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0EE6D582" w14:textId="77777777" w:rsidR="00D91932" w:rsidRPr="00834DC3" w:rsidRDefault="00A3096D" w:rsidP="00A63ACB">
      <w:pPr>
        <w:widowControl w:val="0"/>
        <w:pBdr>
          <w:top w:val="nil"/>
          <w:left w:val="nil"/>
          <w:bottom w:val="nil"/>
          <w:right w:val="nil"/>
          <w:between w:val="nil"/>
        </w:pBdr>
        <w:spacing w:before="333" w:line="240" w:lineRule="auto"/>
        <w:ind w:left="15" w:right="230"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Where an entity that holds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suffers a 25 percent or more change in its </w:t>
      </w:r>
      <w:r w:rsidR="007F2054" w:rsidRPr="00834DC3">
        <w:rPr>
          <w:rFonts w:ascii="Times New Roman" w:hAnsi="Times New Roman" w:cs="Times New Roman"/>
          <w:color w:val="000000"/>
          <w:sz w:val="24"/>
          <w:szCs w:val="24"/>
        </w:rPr>
        <w:t>*Underlying ownership</w:t>
      </w:r>
      <w:r w:rsidRPr="00834DC3">
        <w:rPr>
          <w:rFonts w:ascii="Times New Roman" w:hAnsi="Times New Roman" w:cs="Times New Roman"/>
          <w:color w:val="000000"/>
          <w:sz w:val="24"/>
          <w:szCs w:val="24"/>
        </w:rPr>
        <w:t xml:space="preserve"> the entity is treated as disposing of a proportionate interest in its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and immediately reacquiring that interest.</w:t>
      </w:r>
      <w:r w:rsidR="00C92343" w:rsidRPr="00834DC3">
        <w:rPr>
          <w:rFonts w:ascii="Times New Roman" w:hAnsi="Times New Roman" w:cs="Times New Roman"/>
          <w:color w:val="000000"/>
          <w:sz w:val="24"/>
          <w:szCs w:val="24"/>
        </w:rPr>
        <w:t xml:space="preserve"> </w:t>
      </w:r>
    </w:p>
    <w:p w14:paraId="4899A1FC" w14:textId="77777777" w:rsidR="00D91932" w:rsidRPr="00834DC3" w:rsidRDefault="00A3096D" w:rsidP="00A63ACB">
      <w:pPr>
        <w:widowControl w:val="0"/>
        <w:pBdr>
          <w:top w:val="nil"/>
          <w:left w:val="nil"/>
          <w:bottom w:val="nil"/>
          <w:right w:val="nil"/>
          <w:between w:val="nil"/>
        </w:pBdr>
        <w:spacing w:before="342" w:line="240" w:lineRule="auto"/>
        <w:ind w:left="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Where subparagraph 3) applies, the entity is treated as </w:t>
      </w:r>
    </w:p>
    <w:p w14:paraId="48E81E82" w14:textId="77777777" w:rsidR="00D91932" w:rsidRPr="00834DC3" w:rsidRDefault="00A3096D" w:rsidP="00A63ACB">
      <w:pPr>
        <w:widowControl w:val="0"/>
        <w:pBdr>
          <w:top w:val="nil"/>
          <w:left w:val="nil"/>
          <w:bottom w:val="nil"/>
          <w:right w:val="nil"/>
          <w:between w:val="nil"/>
        </w:pBdr>
        <w:spacing w:before="333" w:line="279" w:lineRule="auto"/>
        <w:ind w:left="1129" w:right="862" w:hanging="55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receiving for the disposal,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equal to the market value of the proportion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right treated as disposed of; and</w:t>
      </w:r>
      <w:r w:rsidR="00C92343" w:rsidRPr="00834DC3">
        <w:rPr>
          <w:rFonts w:ascii="Times New Roman" w:hAnsi="Times New Roman" w:cs="Times New Roman"/>
          <w:color w:val="000000"/>
          <w:sz w:val="24"/>
          <w:szCs w:val="24"/>
        </w:rPr>
        <w:t xml:space="preserve"> </w:t>
      </w:r>
    </w:p>
    <w:p w14:paraId="0BE73287" w14:textId="77777777" w:rsidR="00D91932" w:rsidRPr="00834DC3" w:rsidRDefault="00A3096D" w:rsidP="00A63ACB">
      <w:pPr>
        <w:widowControl w:val="0"/>
        <w:pBdr>
          <w:top w:val="nil"/>
          <w:left w:val="nil"/>
          <w:bottom w:val="nil"/>
          <w:right w:val="nil"/>
          <w:between w:val="nil"/>
        </w:pBdr>
        <w:spacing w:before="308"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incurring in respect of the reacquisition an equal amount.</w:t>
      </w:r>
      <w:r w:rsidR="00C92343" w:rsidRPr="00834DC3">
        <w:rPr>
          <w:rFonts w:ascii="Times New Roman" w:hAnsi="Times New Roman" w:cs="Times New Roman"/>
          <w:color w:val="000000"/>
          <w:sz w:val="24"/>
          <w:szCs w:val="24"/>
        </w:rPr>
        <w:t xml:space="preserve"> </w:t>
      </w:r>
    </w:p>
    <w:p w14:paraId="3F8A1B97" w14:textId="77777777" w:rsidR="00D91932" w:rsidRPr="00834DC3" w:rsidRDefault="00A3096D" w:rsidP="00A63ACB">
      <w:pPr>
        <w:widowControl w:val="0"/>
        <w:pBdr>
          <w:top w:val="nil"/>
          <w:left w:val="nil"/>
          <w:bottom w:val="nil"/>
          <w:right w:val="nil"/>
          <w:between w:val="nil"/>
        </w:pBdr>
        <w:spacing w:before="338" w:line="249" w:lineRule="auto"/>
        <w:ind w:left="5" w:right="1172" w:firstLine="1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5) An entity that is subject to a change referred to in paragraph 3) must notify the*</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with details of the change within 30 days of the change.</w:t>
      </w:r>
      <w:r w:rsidR="00C92343" w:rsidRPr="00834DC3">
        <w:rPr>
          <w:rFonts w:ascii="Times New Roman" w:hAnsi="Times New Roman" w:cs="Times New Roman"/>
          <w:color w:val="000000"/>
          <w:sz w:val="24"/>
          <w:szCs w:val="24"/>
        </w:rPr>
        <w:t xml:space="preserve"> </w:t>
      </w:r>
    </w:p>
    <w:p w14:paraId="305152B0" w14:textId="77777777" w:rsidR="00D91932" w:rsidRPr="00834DC3" w:rsidRDefault="00A3096D" w:rsidP="00A63ACB">
      <w:pPr>
        <w:widowControl w:val="0"/>
        <w:pBdr>
          <w:top w:val="nil"/>
          <w:left w:val="nil"/>
          <w:bottom w:val="nil"/>
          <w:right w:val="nil"/>
          <w:between w:val="nil"/>
        </w:pBdr>
        <w:spacing w:before="331" w:line="254" w:lineRule="auto"/>
        <w:ind w:left="10" w:right="900" w:firstLine="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An entity that fails to notify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is liable for a penalty equal to 30 percent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of the market value of the right treated as disposed of. </w:t>
      </w:r>
    </w:p>
    <w:p w14:paraId="3ADDF3D1" w14:textId="77777777" w:rsidR="000E4E33" w:rsidRPr="00834DC3" w:rsidRDefault="00A3096D" w:rsidP="008F607A">
      <w:pPr>
        <w:pStyle w:val="Heading1"/>
        <w:ind w:left="2160"/>
        <w:rPr>
          <w:rFonts w:ascii="Times New Roman" w:hAnsi="Times New Roman" w:cs="Times New Roman"/>
          <w:sz w:val="24"/>
          <w:szCs w:val="24"/>
        </w:rPr>
      </w:pPr>
      <w:bookmarkStart w:id="35" w:name="_Toc105320894"/>
      <w:r w:rsidRPr="00834DC3">
        <w:rPr>
          <w:rFonts w:ascii="Times New Roman" w:hAnsi="Times New Roman" w:cs="Times New Roman"/>
          <w:sz w:val="24"/>
          <w:szCs w:val="24"/>
        </w:rPr>
        <w:t>Article 13</w:t>
      </w:r>
      <w:bookmarkEnd w:id="35"/>
      <w:r w:rsidRPr="00834DC3">
        <w:rPr>
          <w:rFonts w:ascii="Times New Roman" w:hAnsi="Times New Roman" w:cs="Times New Roman"/>
          <w:sz w:val="24"/>
          <w:szCs w:val="24"/>
        </w:rPr>
        <w:t xml:space="preserve"> </w:t>
      </w:r>
    </w:p>
    <w:p w14:paraId="6FDF7682" w14:textId="77777777" w:rsidR="00D91932" w:rsidRPr="00834DC3" w:rsidRDefault="00010EAA" w:rsidP="008F607A">
      <w:pPr>
        <w:pStyle w:val="Heading1"/>
        <w:ind w:left="2160"/>
        <w:rPr>
          <w:rFonts w:ascii="Times New Roman" w:hAnsi="Times New Roman" w:cs="Times New Roman"/>
          <w:sz w:val="24"/>
          <w:szCs w:val="24"/>
        </w:rPr>
      </w:pPr>
      <w:bookmarkStart w:id="36" w:name="_Toc105320895"/>
      <w:r w:rsidRPr="00834DC3">
        <w:rPr>
          <w:rFonts w:ascii="Times New Roman" w:hAnsi="Times New Roman" w:cs="Times New Roman"/>
          <w:sz w:val="24"/>
          <w:szCs w:val="24"/>
        </w:rPr>
        <w:t>*Approved rehabilitation fund</w:t>
      </w:r>
      <w:r w:rsidR="00A3096D" w:rsidRPr="00834DC3">
        <w:rPr>
          <w:rFonts w:ascii="Times New Roman" w:hAnsi="Times New Roman" w:cs="Times New Roman"/>
          <w:sz w:val="24"/>
          <w:szCs w:val="24"/>
        </w:rPr>
        <w:t>s</w:t>
      </w:r>
      <w:bookmarkEnd w:id="36"/>
      <w:r w:rsidR="00C92343" w:rsidRPr="00834DC3">
        <w:rPr>
          <w:rFonts w:ascii="Times New Roman" w:hAnsi="Times New Roman" w:cs="Times New Roman"/>
          <w:sz w:val="24"/>
          <w:szCs w:val="24"/>
        </w:rPr>
        <w:t xml:space="preserve"> </w:t>
      </w:r>
    </w:p>
    <w:p w14:paraId="6AD25468" w14:textId="77777777" w:rsidR="00D91932" w:rsidRPr="00834DC3" w:rsidRDefault="00A3096D" w:rsidP="00CE6C80">
      <w:pPr>
        <w:widowControl w:val="0"/>
        <w:pBdr>
          <w:top w:val="nil"/>
          <w:left w:val="nil"/>
          <w:bottom w:val="nil"/>
          <w:right w:val="nil"/>
          <w:between w:val="nil"/>
        </w:pBdr>
        <w:spacing w:before="338"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An </w:t>
      </w:r>
      <w:r w:rsidR="00010EAA" w:rsidRPr="00834DC3">
        <w:rPr>
          <w:rFonts w:ascii="Times New Roman" w:hAnsi="Times New Roman" w:cs="Times New Roman"/>
          <w:color w:val="000000"/>
          <w:sz w:val="24"/>
          <w:szCs w:val="24"/>
        </w:rPr>
        <w:t>*Approved rehabilitation fund</w:t>
      </w:r>
      <w:r w:rsidRPr="00834DC3">
        <w:rPr>
          <w:rFonts w:ascii="Times New Roman" w:hAnsi="Times New Roman" w:cs="Times New Roman"/>
          <w:color w:val="000000"/>
          <w:sz w:val="24"/>
          <w:szCs w:val="24"/>
        </w:rPr>
        <w:t xml:space="preserve"> that is established as part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development plan is exempt from tax.</w:t>
      </w:r>
      <w:r w:rsidR="00C92343" w:rsidRPr="00834DC3">
        <w:rPr>
          <w:rFonts w:ascii="Times New Roman" w:hAnsi="Times New Roman" w:cs="Times New Roman"/>
          <w:color w:val="000000"/>
          <w:sz w:val="24"/>
          <w:szCs w:val="24"/>
        </w:rPr>
        <w:t xml:space="preserve"> </w:t>
      </w:r>
    </w:p>
    <w:p w14:paraId="21FD0B4D" w14:textId="77777777" w:rsidR="00D91932" w:rsidRPr="00834DC3" w:rsidRDefault="00A3096D" w:rsidP="002E28E0">
      <w:pPr>
        <w:widowControl w:val="0"/>
        <w:pBdr>
          <w:top w:val="nil"/>
          <w:left w:val="nil"/>
          <w:bottom w:val="nil"/>
          <w:right w:val="nil"/>
          <w:between w:val="nil"/>
        </w:pBdr>
        <w:spacing w:before="33" w:line="254" w:lineRule="auto"/>
        <w:ind w:left="308" w:right="959" w:hanging="3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Petroleum contractors </w:t>
      </w:r>
      <w:r w:rsidR="002E28E0" w:rsidRPr="00834DC3">
        <w:rPr>
          <w:rFonts w:ascii="Times New Roman" w:hAnsi="Times New Roman" w:cs="Times New Roman"/>
          <w:color w:val="000000"/>
          <w:sz w:val="24"/>
          <w:szCs w:val="24"/>
        </w:rPr>
        <w:t>must start booking accruals on a calendar quarter basis to fund the rehabilitation fund immediately after the approval of production and operation or issuance of the authorization for the transportation system.</w:t>
      </w:r>
    </w:p>
    <w:p w14:paraId="03A743A5" w14:textId="77777777" w:rsidR="00D91932" w:rsidRPr="00834DC3" w:rsidRDefault="00A3096D" w:rsidP="000E4E33">
      <w:pPr>
        <w:widowControl w:val="0"/>
        <w:pBdr>
          <w:top w:val="nil"/>
          <w:left w:val="nil"/>
          <w:bottom w:val="nil"/>
          <w:right w:val="nil"/>
          <w:between w:val="nil"/>
        </w:pBdr>
        <w:spacing w:before="272" w:line="251" w:lineRule="auto"/>
        <w:ind w:right="183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A surplus in an </w:t>
      </w:r>
      <w:r w:rsidR="00010EAA" w:rsidRPr="00834DC3">
        <w:rPr>
          <w:rFonts w:ascii="Times New Roman" w:hAnsi="Times New Roman" w:cs="Times New Roman"/>
          <w:color w:val="000000"/>
          <w:sz w:val="24"/>
          <w:szCs w:val="24"/>
        </w:rPr>
        <w:t>*Approved rehabilitation fund</w:t>
      </w:r>
      <w:r w:rsidRPr="00834DC3">
        <w:rPr>
          <w:rFonts w:ascii="Times New Roman" w:hAnsi="Times New Roman" w:cs="Times New Roman"/>
          <w:color w:val="000000"/>
          <w:sz w:val="24"/>
          <w:szCs w:val="24"/>
        </w:rPr>
        <w:t xml:space="preserve"> of a </w:t>
      </w:r>
      <w:r w:rsidR="007F2054" w:rsidRPr="00834DC3">
        <w:rPr>
          <w:rFonts w:ascii="Times New Roman" w:hAnsi="Times New Roman" w:cs="Times New Roman"/>
          <w:color w:val="000000"/>
          <w:sz w:val="24"/>
          <w:szCs w:val="24"/>
        </w:rPr>
        <w:t>*Separate petroleum operation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conducted by a person is included in income from the operation when</w:t>
      </w:r>
      <w:r w:rsidR="00C92343" w:rsidRPr="00834DC3">
        <w:rPr>
          <w:rFonts w:ascii="Times New Roman" w:hAnsi="Times New Roman" w:cs="Times New Roman"/>
          <w:color w:val="000000"/>
          <w:sz w:val="24"/>
          <w:szCs w:val="24"/>
        </w:rPr>
        <w:t xml:space="preserve"> </w:t>
      </w:r>
    </w:p>
    <w:p w14:paraId="42DACD09" w14:textId="77777777" w:rsidR="00D91932" w:rsidRPr="00834DC3" w:rsidRDefault="00A3096D" w:rsidP="00A63ACB">
      <w:pPr>
        <w:widowControl w:val="0"/>
        <w:pBdr>
          <w:top w:val="nil"/>
          <w:left w:val="nil"/>
          <w:bottom w:val="nil"/>
          <w:right w:val="nil"/>
          <w:between w:val="nil"/>
        </w:pBdr>
        <w:spacing w:before="327" w:line="266" w:lineRule="auto"/>
        <w:ind w:left="1112" w:right="627"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Minister responsible for petroleum matters certifies that abandonment, rehabilitation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and decommissioning of the operation is complete and the person is entitled to</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receive the surplus; or</w:t>
      </w:r>
      <w:r w:rsidR="00C92343" w:rsidRPr="00834DC3">
        <w:rPr>
          <w:rFonts w:ascii="Times New Roman" w:hAnsi="Times New Roman" w:cs="Times New Roman"/>
          <w:color w:val="000000"/>
          <w:sz w:val="24"/>
          <w:szCs w:val="24"/>
        </w:rPr>
        <w:t xml:space="preserve"> </w:t>
      </w:r>
    </w:p>
    <w:p w14:paraId="5EF89FAB" w14:textId="77777777" w:rsidR="00D91932" w:rsidRPr="00834DC3" w:rsidRDefault="00A3096D" w:rsidP="00A63ACB">
      <w:pPr>
        <w:widowControl w:val="0"/>
        <w:pBdr>
          <w:top w:val="nil"/>
          <w:left w:val="nil"/>
          <w:bottom w:val="nil"/>
          <w:right w:val="nil"/>
          <w:between w:val="nil"/>
        </w:pBdr>
        <w:spacing w:before="317"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person breaches the terms of abandonment, rehabilitation and</w:t>
      </w:r>
      <w:r w:rsidR="00C92343" w:rsidRPr="00834DC3">
        <w:rPr>
          <w:rFonts w:ascii="Times New Roman" w:hAnsi="Times New Roman" w:cs="Times New Roman"/>
          <w:color w:val="000000"/>
          <w:sz w:val="24"/>
          <w:szCs w:val="24"/>
        </w:rPr>
        <w:t xml:space="preserve"> </w:t>
      </w:r>
    </w:p>
    <w:p w14:paraId="03125551" w14:textId="77777777" w:rsidR="00D91932" w:rsidRPr="00834DC3" w:rsidRDefault="00A3096D" w:rsidP="00A63ACB">
      <w:pPr>
        <w:widowControl w:val="0"/>
        <w:pBdr>
          <w:top w:val="nil"/>
          <w:left w:val="nil"/>
          <w:bottom w:val="nil"/>
          <w:right w:val="nil"/>
          <w:between w:val="nil"/>
        </w:pBdr>
        <w:spacing w:before="50" w:line="240" w:lineRule="auto"/>
        <w:ind w:left="11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decommissioning approved by the Minister.</w:t>
      </w:r>
      <w:r w:rsidR="00C92343" w:rsidRPr="00834DC3">
        <w:rPr>
          <w:rFonts w:ascii="Times New Roman" w:hAnsi="Times New Roman" w:cs="Times New Roman"/>
          <w:color w:val="000000"/>
          <w:sz w:val="24"/>
          <w:szCs w:val="24"/>
        </w:rPr>
        <w:t xml:space="preserve"> </w:t>
      </w:r>
    </w:p>
    <w:p w14:paraId="715FB101" w14:textId="77777777" w:rsidR="00D91932" w:rsidRPr="00905038" w:rsidRDefault="00A3096D" w:rsidP="00905038">
      <w:pPr>
        <w:pStyle w:val="ListParagraph"/>
        <w:widowControl w:val="0"/>
        <w:numPr>
          <w:ilvl w:val="0"/>
          <w:numId w:val="10"/>
        </w:numPr>
        <w:pBdr>
          <w:top w:val="nil"/>
          <w:left w:val="nil"/>
          <w:bottom w:val="nil"/>
          <w:right w:val="nil"/>
          <w:between w:val="nil"/>
        </w:pBdr>
        <w:spacing w:before="343" w:line="250" w:lineRule="auto"/>
        <w:ind w:right="822"/>
        <w:jc w:val="left"/>
        <w:rPr>
          <w:rFonts w:ascii="Times New Roman" w:hAnsi="Times New Roman" w:cs="Times New Roman"/>
          <w:color w:val="000000"/>
          <w:sz w:val="24"/>
          <w:szCs w:val="24"/>
        </w:rPr>
      </w:pPr>
      <w:r w:rsidRPr="00905038">
        <w:rPr>
          <w:rFonts w:ascii="Times New Roman" w:hAnsi="Times New Roman" w:cs="Times New Roman"/>
          <w:color w:val="000000"/>
          <w:sz w:val="24"/>
          <w:szCs w:val="24"/>
        </w:rPr>
        <w:t xml:space="preserve">Amounts paid from an </w:t>
      </w:r>
      <w:r w:rsidR="00010EAA" w:rsidRPr="00905038">
        <w:rPr>
          <w:rFonts w:ascii="Times New Roman" w:hAnsi="Times New Roman" w:cs="Times New Roman"/>
          <w:color w:val="000000"/>
          <w:sz w:val="24"/>
          <w:szCs w:val="24"/>
        </w:rPr>
        <w:t>*Approved rehabilitation fund</w:t>
      </w:r>
      <w:r w:rsidRPr="00905038">
        <w:rPr>
          <w:rFonts w:ascii="Times New Roman" w:hAnsi="Times New Roman" w:cs="Times New Roman"/>
          <w:color w:val="000000"/>
          <w:sz w:val="24"/>
          <w:szCs w:val="24"/>
        </w:rPr>
        <w:t xml:space="preserve"> of a </w:t>
      </w:r>
      <w:r w:rsidR="007F2054" w:rsidRPr="00905038">
        <w:rPr>
          <w:rFonts w:ascii="Times New Roman" w:hAnsi="Times New Roman" w:cs="Times New Roman"/>
          <w:color w:val="000000"/>
          <w:sz w:val="24"/>
          <w:szCs w:val="24"/>
        </w:rPr>
        <w:t>*Separate petroleum operation</w:t>
      </w:r>
      <w:r w:rsidRPr="00905038">
        <w:rPr>
          <w:rFonts w:ascii="Times New Roman" w:hAnsi="Times New Roman" w:cs="Times New Roman"/>
          <w:color w:val="000000"/>
          <w:sz w:val="24"/>
          <w:szCs w:val="24"/>
        </w:rPr>
        <w:t xml:space="preserve"> to the</w:t>
      </w:r>
      <w:r w:rsidR="00C92343" w:rsidRPr="00905038">
        <w:rPr>
          <w:rFonts w:ascii="Times New Roman" w:hAnsi="Times New Roman" w:cs="Times New Roman"/>
          <w:color w:val="000000"/>
          <w:sz w:val="24"/>
          <w:szCs w:val="24"/>
        </w:rPr>
        <w:t xml:space="preserve"> </w:t>
      </w:r>
      <w:r w:rsidRPr="00905038">
        <w:rPr>
          <w:rFonts w:ascii="Times New Roman" w:hAnsi="Times New Roman" w:cs="Times New Roman"/>
          <w:color w:val="000000"/>
          <w:sz w:val="24"/>
          <w:szCs w:val="24"/>
        </w:rPr>
        <w:t>person conducting the operation to meet expenses of abandonment, rehabilitation and</w:t>
      </w:r>
      <w:r w:rsidR="00C92343" w:rsidRPr="00905038">
        <w:rPr>
          <w:rFonts w:ascii="Times New Roman" w:hAnsi="Times New Roman" w:cs="Times New Roman"/>
          <w:color w:val="000000"/>
          <w:sz w:val="24"/>
          <w:szCs w:val="24"/>
        </w:rPr>
        <w:t xml:space="preserve"> </w:t>
      </w:r>
      <w:r w:rsidRPr="00905038">
        <w:rPr>
          <w:rFonts w:ascii="Times New Roman" w:hAnsi="Times New Roman" w:cs="Times New Roman"/>
          <w:color w:val="000000"/>
          <w:sz w:val="24"/>
          <w:szCs w:val="24"/>
        </w:rPr>
        <w:t>decommissioning of the operation are not income of the person.</w:t>
      </w:r>
      <w:r w:rsidR="00C92343" w:rsidRPr="00905038">
        <w:rPr>
          <w:rFonts w:ascii="Times New Roman" w:hAnsi="Times New Roman" w:cs="Times New Roman"/>
          <w:color w:val="000000"/>
          <w:sz w:val="24"/>
          <w:szCs w:val="24"/>
        </w:rPr>
        <w:t xml:space="preserve"> </w:t>
      </w:r>
    </w:p>
    <w:p w14:paraId="7F16767D" w14:textId="77777777" w:rsidR="00905038" w:rsidRDefault="0090503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BCC8562" w14:textId="77777777" w:rsidR="00D91932" w:rsidRPr="00834DC3" w:rsidRDefault="00A3096D" w:rsidP="007D38B6">
      <w:pPr>
        <w:pStyle w:val="Heading1"/>
        <w:rPr>
          <w:rFonts w:ascii="Times New Roman" w:hAnsi="Times New Roman" w:cs="Times New Roman"/>
          <w:sz w:val="24"/>
          <w:szCs w:val="24"/>
        </w:rPr>
      </w:pPr>
      <w:bookmarkStart w:id="37" w:name="_Toc105320896"/>
      <w:r w:rsidRPr="00834DC3">
        <w:rPr>
          <w:rFonts w:ascii="Times New Roman" w:hAnsi="Times New Roman" w:cs="Times New Roman"/>
          <w:sz w:val="24"/>
          <w:szCs w:val="24"/>
        </w:rPr>
        <w:lastRenderedPageBreak/>
        <w:t>PART III</w:t>
      </w:r>
      <w:r w:rsidR="007D38B6">
        <w:rPr>
          <w:rFonts w:ascii="Times New Roman" w:hAnsi="Times New Roman" w:cs="Times New Roman"/>
          <w:sz w:val="24"/>
          <w:szCs w:val="24"/>
        </w:rPr>
        <w:t xml:space="preserve">: </w:t>
      </w:r>
      <w:r w:rsidR="00930ABA" w:rsidRPr="00834DC3">
        <w:rPr>
          <w:rFonts w:ascii="Times New Roman" w:hAnsi="Times New Roman" w:cs="Times New Roman"/>
          <w:sz w:val="24"/>
          <w:szCs w:val="24"/>
        </w:rPr>
        <w:t>*MINERALS</w:t>
      </w:r>
      <w:bookmarkEnd w:id="37"/>
      <w:r w:rsidR="00C92343" w:rsidRPr="00834DC3">
        <w:rPr>
          <w:rFonts w:ascii="Times New Roman" w:hAnsi="Times New Roman" w:cs="Times New Roman"/>
          <w:sz w:val="24"/>
          <w:szCs w:val="24"/>
        </w:rPr>
        <w:t xml:space="preserve"> </w:t>
      </w:r>
    </w:p>
    <w:p w14:paraId="1025D0B4" w14:textId="77777777" w:rsidR="000E4E33" w:rsidRPr="00834DC3" w:rsidRDefault="000E4E33" w:rsidP="000D0128">
      <w:pPr>
        <w:pStyle w:val="Heading1"/>
        <w:rPr>
          <w:rFonts w:ascii="Times New Roman" w:hAnsi="Times New Roman" w:cs="Times New Roman"/>
          <w:sz w:val="24"/>
          <w:szCs w:val="24"/>
        </w:rPr>
      </w:pPr>
    </w:p>
    <w:p w14:paraId="15C4438A" w14:textId="77777777" w:rsidR="00D91932" w:rsidRPr="00834DC3" w:rsidRDefault="00A3096D" w:rsidP="007D38B6">
      <w:pPr>
        <w:pStyle w:val="Heading1"/>
        <w:rPr>
          <w:rFonts w:ascii="Times New Roman" w:hAnsi="Times New Roman" w:cs="Times New Roman"/>
          <w:sz w:val="24"/>
          <w:szCs w:val="24"/>
        </w:rPr>
      </w:pPr>
      <w:bookmarkStart w:id="38" w:name="_Toc105320897"/>
      <w:r w:rsidRPr="00834DC3">
        <w:rPr>
          <w:rFonts w:ascii="Times New Roman" w:hAnsi="Times New Roman" w:cs="Times New Roman"/>
          <w:sz w:val="24"/>
          <w:szCs w:val="24"/>
        </w:rPr>
        <w:t>Division I: Royalties</w:t>
      </w:r>
      <w:bookmarkEnd w:id="38"/>
      <w:r w:rsidR="00C92343" w:rsidRPr="00834DC3">
        <w:rPr>
          <w:rFonts w:ascii="Times New Roman" w:hAnsi="Times New Roman" w:cs="Times New Roman"/>
          <w:sz w:val="24"/>
          <w:szCs w:val="24"/>
        </w:rPr>
        <w:t xml:space="preserve"> </w:t>
      </w:r>
    </w:p>
    <w:p w14:paraId="255FB6D0" w14:textId="77777777" w:rsidR="000E4E33" w:rsidRPr="00834DC3" w:rsidRDefault="000E4E33" w:rsidP="008F607A">
      <w:pPr>
        <w:pStyle w:val="Heading1"/>
        <w:ind w:left="2160"/>
        <w:rPr>
          <w:rFonts w:ascii="Times New Roman" w:hAnsi="Times New Roman" w:cs="Times New Roman"/>
          <w:sz w:val="24"/>
          <w:szCs w:val="24"/>
        </w:rPr>
      </w:pPr>
    </w:p>
    <w:p w14:paraId="63F50D72" w14:textId="77777777" w:rsidR="000E4E33" w:rsidRPr="00834DC3" w:rsidRDefault="00A3096D" w:rsidP="008F607A">
      <w:pPr>
        <w:pStyle w:val="Heading1"/>
        <w:ind w:left="2160"/>
        <w:rPr>
          <w:rFonts w:ascii="Times New Roman" w:hAnsi="Times New Roman" w:cs="Times New Roman"/>
          <w:sz w:val="24"/>
          <w:szCs w:val="24"/>
        </w:rPr>
      </w:pPr>
      <w:bookmarkStart w:id="39" w:name="_Toc105320898"/>
      <w:r w:rsidRPr="00834DC3">
        <w:rPr>
          <w:rFonts w:ascii="Times New Roman" w:hAnsi="Times New Roman" w:cs="Times New Roman"/>
          <w:sz w:val="24"/>
          <w:szCs w:val="24"/>
        </w:rPr>
        <w:t>Article 14</w:t>
      </w:r>
      <w:bookmarkEnd w:id="39"/>
      <w:r w:rsidRPr="00834DC3">
        <w:rPr>
          <w:rFonts w:ascii="Times New Roman" w:hAnsi="Times New Roman" w:cs="Times New Roman"/>
          <w:sz w:val="24"/>
          <w:szCs w:val="24"/>
        </w:rPr>
        <w:t xml:space="preserve"> </w:t>
      </w:r>
    </w:p>
    <w:p w14:paraId="4B11BDFB" w14:textId="77777777" w:rsidR="00D91932" w:rsidRPr="00834DC3" w:rsidRDefault="00A3096D" w:rsidP="008F607A">
      <w:pPr>
        <w:pStyle w:val="Heading1"/>
        <w:ind w:left="2160"/>
        <w:rPr>
          <w:rFonts w:ascii="Times New Roman" w:hAnsi="Times New Roman" w:cs="Times New Roman"/>
          <w:sz w:val="24"/>
          <w:szCs w:val="24"/>
        </w:rPr>
      </w:pPr>
      <w:bookmarkStart w:id="40" w:name="_Toc105320899"/>
      <w:r w:rsidRPr="00834DC3">
        <w:rPr>
          <w:rFonts w:ascii="Times New Roman" w:hAnsi="Times New Roman" w:cs="Times New Roman"/>
          <w:sz w:val="24"/>
          <w:szCs w:val="24"/>
        </w:rPr>
        <w:t>Imposition of Royalties</w:t>
      </w:r>
      <w:bookmarkEnd w:id="40"/>
      <w:r w:rsidR="00C92343" w:rsidRPr="00834DC3">
        <w:rPr>
          <w:rFonts w:ascii="Times New Roman" w:hAnsi="Times New Roman" w:cs="Times New Roman"/>
          <w:sz w:val="24"/>
          <w:szCs w:val="24"/>
        </w:rPr>
        <w:t xml:space="preserve"> </w:t>
      </w:r>
    </w:p>
    <w:p w14:paraId="02B231C9" w14:textId="77777777" w:rsidR="00D91932" w:rsidRPr="00834DC3" w:rsidRDefault="002075E8" w:rsidP="00A63ACB">
      <w:pPr>
        <w:widowControl w:val="0"/>
        <w:pBdr>
          <w:top w:val="nil"/>
          <w:left w:val="nil"/>
          <w:bottom w:val="nil"/>
          <w:right w:val="nil"/>
          <w:between w:val="nil"/>
        </w:pBdr>
        <w:spacing w:before="336" w:line="254" w:lineRule="auto"/>
        <w:ind w:left="16" w:right="2349" w:firstLine="3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The holder of a *M</w:t>
      </w:r>
      <w:r w:rsidR="00A3096D" w:rsidRPr="00834DC3">
        <w:rPr>
          <w:rFonts w:ascii="Times New Roman" w:hAnsi="Times New Roman" w:cs="Times New Roman"/>
          <w:color w:val="000000"/>
          <w:sz w:val="24"/>
          <w:szCs w:val="24"/>
        </w:rPr>
        <w:t xml:space="preserve">ineral right must pay royalties for </w:t>
      </w:r>
      <w:r w:rsidR="00930ABA" w:rsidRPr="00834DC3">
        <w:rPr>
          <w:rFonts w:ascii="Times New Roman" w:hAnsi="Times New Roman" w:cs="Times New Roman"/>
          <w:color w:val="000000"/>
          <w:sz w:val="24"/>
          <w:szCs w:val="24"/>
        </w:rPr>
        <w:t>*Minerals</w:t>
      </w:r>
      <w:r w:rsidR="00A3096D"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00A3096D" w:rsidRPr="00834DC3">
        <w:rPr>
          <w:rFonts w:ascii="Times New Roman" w:hAnsi="Times New Roman" w:cs="Times New Roman"/>
          <w:color w:val="000000"/>
          <w:sz w:val="24"/>
          <w:szCs w:val="24"/>
        </w:rPr>
        <w:t xml:space="preserve"> obtained</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pursuant to the right.</w:t>
      </w:r>
      <w:r w:rsidR="00C92343" w:rsidRPr="00834DC3">
        <w:rPr>
          <w:rFonts w:ascii="Times New Roman" w:hAnsi="Times New Roman" w:cs="Times New Roman"/>
          <w:color w:val="000000"/>
          <w:sz w:val="24"/>
          <w:szCs w:val="24"/>
        </w:rPr>
        <w:t xml:space="preserve"> </w:t>
      </w:r>
    </w:p>
    <w:p w14:paraId="092C9934" w14:textId="77777777" w:rsidR="00D91932" w:rsidRPr="00834DC3" w:rsidRDefault="00A3096D" w:rsidP="00A63ACB">
      <w:pPr>
        <w:widowControl w:val="0"/>
        <w:pBdr>
          <w:top w:val="nil"/>
          <w:left w:val="nil"/>
          <w:bottom w:val="nil"/>
          <w:right w:val="nil"/>
          <w:between w:val="nil"/>
        </w:pBdr>
        <w:spacing w:before="327" w:line="251" w:lineRule="auto"/>
        <w:ind w:left="11" w:right="1052"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Subject to paragraph 7), Royalties are calculated by applying the rates set out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paragraph 1 of the Second Schedule to the market value of the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as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determined under paragraph 2 of the Second Schedule.</w:t>
      </w:r>
      <w:r w:rsidR="00C92343" w:rsidRPr="00834DC3">
        <w:rPr>
          <w:rFonts w:ascii="Times New Roman" w:hAnsi="Times New Roman" w:cs="Times New Roman"/>
          <w:color w:val="000000"/>
          <w:sz w:val="24"/>
          <w:szCs w:val="24"/>
        </w:rPr>
        <w:t xml:space="preserve"> </w:t>
      </w:r>
    </w:p>
    <w:p w14:paraId="0EFE27AD" w14:textId="77777777" w:rsidR="00D91932" w:rsidRPr="00834DC3" w:rsidRDefault="00A3096D" w:rsidP="00A63ACB">
      <w:pPr>
        <w:widowControl w:val="0"/>
        <w:pBdr>
          <w:top w:val="nil"/>
          <w:left w:val="nil"/>
          <w:bottom w:val="nil"/>
          <w:right w:val="nil"/>
          <w:between w:val="nil"/>
        </w:pBdr>
        <w:spacing w:before="324"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The volume of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is</w:t>
      </w:r>
      <w:r w:rsidR="00C92343" w:rsidRPr="00834DC3">
        <w:rPr>
          <w:rFonts w:ascii="Times New Roman" w:hAnsi="Times New Roman" w:cs="Times New Roman"/>
          <w:color w:val="000000"/>
          <w:sz w:val="24"/>
          <w:szCs w:val="24"/>
        </w:rPr>
        <w:t xml:space="preserve"> </w:t>
      </w:r>
    </w:p>
    <w:p w14:paraId="4744E2C4" w14:textId="77777777" w:rsidR="00D91932" w:rsidRPr="00834DC3" w:rsidRDefault="00A3096D" w:rsidP="00930ABA">
      <w:pPr>
        <w:widowControl w:val="0"/>
        <w:pBdr>
          <w:top w:val="nil"/>
          <w:left w:val="nil"/>
          <w:bottom w:val="nil"/>
          <w:right w:val="nil"/>
          <w:between w:val="nil"/>
        </w:pBdr>
        <w:spacing w:before="333" w:line="240" w:lineRule="auto"/>
        <w:ind w:firstLine="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measured at the measurement point as specified in the relevant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color w:val="000000"/>
          <w:sz w:val="24"/>
          <w:szCs w:val="24"/>
        </w:rPr>
        <w:t xml:space="preserve">; or </w:t>
      </w:r>
    </w:p>
    <w:p w14:paraId="38BC5C5F" w14:textId="77777777" w:rsidR="00D91932" w:rsidRPr="00834DC3" w:rsidRDefault="00A3096D" w:rsidP="00A63ACB">
      <w:pPr>
        <w:widowControl w:val="0"/>
        <w:pBdr>
          <w:top w:val="nil"/>
          <w:left w:val="nil"/>
          <w:bottom w:val="nil"/>
          <w:right w:val="nil"/>
          <w:between w:val="nil"/>
        </w:pBdr>
        <w:spacing w:line="279" w:lineRule="auto"/>
        <w:ind w:left="565" w:right="65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in the absence of such a provision, at the </w:t>
      </w:r>
      <w:r w:rsidR="00386310" w:rsidRPr="00834DC3">
        <w:rPr>
          <w:rFonts w:ascii="Times New Roman" w:hAnsi="Times New Roman" w:cs="Times New Roman"/>
          <w:color w:val="000000"/>
          <w:sz w:val="24"/>
          <w:szCs w:val="24"/>
        </w:rPr>
        <w:t xml:space="preserve">*Extraction point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are measured at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point determined by the Minister responsible for mineral matters.</w:t>
      </w:r>
      <w:r w:rsidR="00C92343" w:rsidRPr="00834DC3">
        <w:rPr>
          <w:rFonts w:ascii="Times New Roman" w:hAnsi="Times New Roman" w:cs="Times New Roman"/>
          <w:color w:val="000000"/>
          <w:sz w:val="24"/>
          <w:szCs w:val="24"/>
        </w:rPr>
        <w:t xml:space="preserve"> </w:t>
      </w:r>
    </w:p>
    <w:p w14:paraId="2D307E88" w14:textId="77777777" w:rsidR="00D91932" w:rsidRPr="00834DC3" w:rsidRDefault="00A3096D" w:rsidP="00A63ACB">
      <w:pPr>
        <w:widowControl w:val="0"/>
        <w:pBdr>
          <w:top w:val="nil"/>
          <w:left w:val="nil"/>
          <w:bottom w:val="nil"/>
          <w:right w:val="nil"/>
          <w:between w:val="nil"/>
        </w:pBdr>
        <w:spacing w:before="303" w:line="251" w:lineRule="auto"/>
        <w:ind w:left="24" w:right="1204" w:hanging="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The volume of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measured under paragraph 3) is discounted for impurities in the</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w:t>
      </w:r>
      <w:r w:rsidR="00C92343" w:rsidRPr="00834DC3">
        <w:rPr>
          <w:rFonts w:ascii="Times New Roman" w:hAnsi="Times New Roman" w:cs="Times New Roman"/>
          <w:color w:val="000000"/>
          <w:sz w:val="24"/>
          <w:szCs w:val="24"/>
        </w:rPr>
        <w:t xml:space="preserve"> </w:t>
      </w:r>
    </w:p>
    <w:p w14:paraId="3872EEF7" w14:textId="77777777" w:rsidR="00D91932" w:rsidRPr="00834DC3" w:rsidRDefault="00A3096D" w:rsidP="00A63ACB">
      <w:pPr>
        <w:widowControl w:val="0"/>
        <w:pBdr>
          <w:top w:val="nil"/>
          <w:left w:val="nil"/>
          <w:bottom w:val="nil"/>
          <w:right w:val="nil"/>
          <w:between w:val="nil"/>
        </w:pBdr>
        <w:spacing w:before="329" w:line="253" w:lineRule="auto"/>
        <w:ind w:left="15" w:right="1716"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Samples of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that with the approval of the Minister responsible for mineral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matters are used for assay, analysis or other examination or testing are not subject to</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royalties. Royalties are payable if a sample is sold.</w:t>
      </w:r>
      <w:r w:rsidR="00C92343" w:rsidRPr="00834DC3">
        <w:rPr>
          <w:rFonts w:ascii="Times New Roman" w:hAnsi="Times New Roman" w:cs="Times New Roman"/>
          <w:color w:val="000000"/>
          <w:sz w:val="24"/>
          <w:szCs w:val="24"/>
        </w:rPr>
        <w:t xml:space="preserve"> </w:t>
      </w:r>
    </w:p>
    <w:p w14:paraId="2C463F1E" w14:textId="77777777" w:rsidR="00D91932" w:rsidRPr="00834DC3" w:rsidRDefault="00A3096D" w:rsidP="00A63ACB">
      <w:pPr>
        <w:widowControl w:val="0"/>
        <w:pBdr>
          <w:top w:val="nil"/>
          <w:left w:val="nil"/>
          <w:bottom w:val="nil"/>
          <w:right w:val="nil"/>
          <w:between w:val="nil"/>
        </w:pBdr>
        <w:spacing w:before="324"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6) Royalties are payable at the time and according to the procedure outlined in Part V.</w:t>
      </w:r>
      <w:r w:rsidR="00C92343" w:rsidRPr="00834DC3">
        <w:rPr>
          <w:rFonts w:ascii="Times New Roman" w:hAnsi="Times New Roman" w:cs="Times New Roman"/>
          <w:color w:val="000000"/>
          <w:sz w:val="24"/>
          <w:szCs w:val="24"/>
        </w:rPr>
        <w:t xml:space="preserve"> </w:t>
      </w:r>
    </w:p>
    <w:p w14:paraId="1DF01D05" w14:textId="77777777" w:rsidR="00D91932" w:rsidRPr="00834DC3" w:rsidRDefault="00A3096D" w:rsidP="00A63ACB">
      <w:pPr>
        <w:widowControl w:val="0"/>
        <w:pBdr>
          <w:top w:val="nil"/>
          <w:left w:val="nil"/>
          <w:bottom w:val="nil"/>
          <w:right w:val="nil"/>
          <w:between w:val="nil"/>
        </w:pBdr>
        <w:spacing w:before="338" w:line="251" w:lineRule="auto"/>
        <w:ind w:left="11" w:right="2013"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7) Regulations may prescribe that royalties in respect of construction materials are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calculated by reference to a fixed sum per unit volume.</w:t>
      </w:r>
      <w:r w:rsidR="00C92343" w:rsidRPr="00834DC3">
        <w:rPr>
          <w:rFonts w:ascii="Times New Roman" w:hAnsi="Times New Roman" w:cs="Times New Roman"/>
          <w:color w:val="000000"/>
          <w:sz w:val="24"/>
          <w:szCs w:val="24"/>
        </w:rPr>
        <w:t xml:space="preserve"> </w:t>
      </w:r>
    </w:p>
    <w:p w14:paraId="1F96085C" w14:textId="77777777" w:rsidR="00D91932" w:rsidRPr="00834DC3" w:rsidRDefault="00A3096D" w:rsidP="000E4E33">
      <w:pPr>
        <w:widowControl w:val="0"/>
        <w:pBdr>
          <w:top w:val="nil"/>
          <w:left w:val="nil"/>
          <w:bottom w:val="nil"/>
          <w:right w:val="nil"/>
          <w:between w:val="nil"/>
        </w:pBdr>
        <w:spacing w:before="636" w:line="249" w:lineRule="auto"/>
        <w:ind w:left="17" w:right="1147"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8) "Construction materials" means rock, limestone, gravel, aggregate, sand and any similar</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prescribed by regulations. </w:t>
      </w:r>
    </w:p>
    <w:p w14:paraId="59CB6618" w14:textId="77777777" w:rsidR="00905038" w:rsidRDefault="0090503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6B189B28" w14:textId="77777777" w:rsidR="000E4E33" w:rsidRPr="00834DC3" w:rsidRDefault="00A3096D" w:rsidP="000D0128">
      <w:pPr>
        <w:pStyle w:val="Heading1"/>
        <w:rPr>
          <w:rFonts w:ascii="Times New Roman" w:hAnsi="Times New Roman" w:cs="Times New Roman"/>
          <w:sz w:val="24"/>
          <w:szCs w:val="24"/>
        </w:rPr>
      </w:pPr>
      <w:bookmarkStart w:id="41" w:name="_Toc105320900"/>
      <w:r w:rsidRPr="00834DC3">
        <w:rPr>
          <w:rFonts w:ascii="Times New Roman" w:hAnsi="Times New Roman" w:cs="Times New Roman"/>
          <w:sz w:val="24"/>
          <w:szCs w:val="24"/>
        </w:rPr>
        <w:lastRenderedPageBreak/>
        <w:t>Division II:</w:t>
      </w:r>
      <w:bookmarkEnd w:id="41"/>
      <w:r w:rsidRPr="00834DC3">
        <w:rPr>
          <w:rFonts w:ascii="Times New Roman" w:hAnsi="Times New Roman" w:cs="Times New Roman"/>
          <w:sz w:val="24"/>
          <w:szCs w:val="24"/>
        </w:rPr>
        <w:t xml:space="preserve"> </w:t>
      </w:r>
    </w:p>
    <w:p w14:paraId="2A0531B6" w14:textId="77777777" w:rsidR="00D91932" w:rsidRPr="00834DC3" w:rsidRDefault="00A3096D" w:rsidP="000D0128">
      <w:pPr>
        <w:pStyle w:val="Heading1"/>
        <w:rPr>
          <w:rFonts w:ascii="Times New Roman" w:hAnsi="Times New Roman" w:cs="Times New Roman"/>
          <w:sz w:val="24"/>
          <w:szCs w:val="24"/>
        </w:rPr>
      </w:pPr>
      <w:bookmarkStart w:id="42" w:name="_Toc105320901"/>
      <w:r w:rsidRPr="00834DC3">
        <w:rPr>
          <w:rFonts w:ascii="Times New Roman" w:hAnsi="Times New Roman" w:cs="Times New Roman"/>
          <w:sz w:val="24"/>
          <w:szCs w:val="24"/>
        </w:rPr>
        <w:t>Income Tax</w:t>
      </w:r>
      <w:bookmarkEnd w:id="42"/>
      <w:r w:rsidR="00C92343" w:rsidRPr="00834DC3">
        <w:rPr>
          <w:rFonts w:ascii="Times New Roman" w:hAnsi="Times New Roman" w:cs="Times New Roman"/>
          <w:sz w:val="24"/>
          <w:szCs w:val="24"/>
        </w:rPr>
        <w:t xml:space="preserve"> </w:t>
      </w:r>
    </w:p>
    <w:p w14:paraId="2450E76A" w14:textId="77777777" w:rsidR="000E4E33" w:rsidRPr="00834DC3" w:rsidRDefault="000E4E33" w:rsidP="008F607A">
      <w:pPr>
        <w:pStyle w:val="Heading1"/>
        <w:ind w:left="2160"/>
        <w:rPr>
          <w:rFonts w:ascii="Times New Roman" w:hAnsi="Times New Roman" w:cs="Times New Roman"/>
          <w:sz w:val="24"/>
          <w:szCs w:val="24"/>
        </w:rPr>
      </w:pPr>
    </w:p>
    <w:p w14:paraId="4ECA8E3F" w14:textId="77777777" w:rsidR="000E4E33" w:rsidRPr="00834DC3" w:rsidRDefault="00A3096D" w:rsidP="008F607A">
      <w:pPr>
        <w:pStyle w:val="Heading1"/>
        <w:ind w:left="2160"/>
        <w:rPr>
          <w:rFonts w:ascii="Times New Roman" w:hAnsi="Times New Roman" w:cs="Times New Roman"/>
          <w:sz w:val="24"/>
          <w:szCs w:val="24"/>
        </w:rPr>
      </w:pPr>
      <w:bookmarkStart w:id="43" w:name="_Toc105320902"/>
      <w:r w:rsidRPr="00834DC3">
        <w:rPr>
          <w:rFonts w:ascii="Times New Roman" w:hAnsi="Times New Roman" w:cs="Times New Roman"/>
          <w:sz w:val="24"/>
          <w:szCs w:val="24"/>
        </w:rPr>
        <w:t>Article 15</w:t>
      </w:r>
      <w:bookmarkEnd w:id="43"/>
      <w:r w:rsidRPr="00834DC3">
        <w:rPr>
          <w:rFonts w:ascii="Times New Roman" w:hAnsi="Times New Roman" w:cs="Times New Roman"/>
          <w:sz w:val="24"/>
          <w:szCs w:val="24"/>
        </w:rPr>
        <w:t xml:space="preserve"> </w:t>
      </w:r>
    </w:p>
    <w:p w14:paraId="4BBFDE54" w14:textId="77777777" w:rsidR="00D91932" w:rsidRPr="00834DC3" w:rsidRDefault="00A3096D" w:rsidP="008F607A">
      <w:pPr>
        <w:pStyle w:val="Heading1"/>
        <w:ind w:left="2160"/>
        <w:rPr>
          <w:rFonts w:ascii="Times New Roman" w:hAnsi="Times New Roman" w:cs="Times New Roman"/>
          <w:sz w:val="24"/>
          <w:szCs w:val="24"/>
        </w:rPr>
      </w:pPr>
      <w:bookmarkStart w:id="44" w:name="_Toc105320903"/>
      <w:r w:rsidRPr="00834DC3">
        <w:rPr>
          <w:rFonts w:ascii="Times New Roman" w:hAnsi="Times New Roman" w:cs="Times New Roman"/>
          <w:sz w:val="24"/>
          <w:szCs w:val="24"/>
        </w:rPr>
        <w:t>Application of Income Tax</w:t>
      </w:r>
      <w:bookmarkEnd w:id="44"/>
      <w:r w:rsidR="00C92343" w:rsidRPr="00834DC3">
        <w:rPr>
          <w:rFonts w:ascii="Times New Roman" w:hAnsi="Times New Roman" w:cs="Times New Roman"/>
          <w:sz w:val="24"/>
          <w:szCs w:val="24"/>
        </w:rPr>
        <w:t xml:space="preserve"> </w:t>
      </w:r>
    </w:p>
    <w:p w14:paraId="1AC11562" w14:textId="77777777" w:rsidR="00D91932" w:rsidRPr="00834DC3" w:rsidRDefault="002075E8" w:rsidP="00A63ACB">
      <w:pPr>
        <w:widowControl w:val="0"/>
        <w:pBdr>
          <w:top w:val="nil"/>
          <w:left w:val="nil"/>
          <w:bottom w:val="nil"/>
          <w:right w:val="nil"/>
          <w:between w:val="nil"/>
        </w:pBdr>
        <w:spacing w:before="340" w:line="251" w:lineRule="auto"/>
        <w:ind w:left="26" w:right="1977" w:firstLine="2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 </w:t>
      </w:r>
      <w:proofErr w:type="gramStart"/>
      <w:r w:rsidRPr="00834DC3">
        <w:rPr>
          <w:rFonts w:ascii="Times New Roman" w:hAnsi="Times New Roman" w:cs="Times New Roman"/>
          <w:color w:val="000000"/>
          <w:sz w:val="24"/>
          <w:szCs w:val="24"/>
        </w:rPr>
        <w:t>person conducting *M</w:t>
      </w:r>
      <w:r w:rsidR="00A3096D" w:rsidRPr="00834DC3">
        <w:rPr>
          <w:rFonts w:ascii="Times New Roman" w:hAnsi="Times New Roman" w:cs="Times New Roman"/>
          <w:color w:val="000000"/>
          <w:sz w:val="24"/>
          <w:szCs w:val="24"/>
        </w:rPr>
        <w:t>ineral operations</w:t>
      </w:r>
      <w:proofErr w:type="gramEnd"/>
      <w:r w:rsidR="00A3096D" w:rsidRPr="00834DC3">
        <w:rPr>
          <w:rFonts w:ascii="Times New Roman" w:hAnsi="Times New Roman" w:cs="Times New Roman"/>
          <w:color w:val="000000"/>
          <w:sz w:val="24"/>
          <w:szCs w:val="24"/>
        </w:rPr>
        <w:t xml:space="preserve"> is subject to income tax imposed by the</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Income Tax Law (Law No. 5 of 5 November 1966, No. 5).</w:t>
      </w:r>
      <w:r w:rsidR="00C92343" w:rsidRPr="00834DC3">
        <w:rPr>
          <w:rFonts w:ascii="Times New Roman" w:hAnsi="Times New Roman" w:cs="Times New Roman"/>
          <w:color w:val="000000"/>
          <w:sz w:val="24"/>
          <w:szCs w:val="24"/>
        </w:rPr>
        <w:t xml:space="preserve"> </w:t>
      </w:r>
    </w:p>
    <w:p w14:paraId="7C5E1469" w14:textId="77777777" w:rsidR="00D91932" w:rsidRPr="00834DC3" w:rsidRDefault="00A3096D" w:rsidP="002075E8">
      <w:pPr>
        <w:widowControl w:val="0"/>
        <w:pBdr>
          <w:top w:val="nil"/>
          <w:left w:val="nil"/>
          <w:bottom w:val="nil"/>
          <w:right w:val="nil"/>
          <w:between w:val="nil"/>
        </w:pBdr>
        <w:spacing w:before="324" w:line="253" w:lineRule="auto"/>
        <w:ind w:left="16" w:right="990"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Chargeable income from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operations of a person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calculated and taxed as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provided for by this Law. Except as specified in this Law, the provisions and limitations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Income Tax Law do not apply to that taxation.</w:t>
      </w:r>
      <w:r w:rsidR="00C92343" w:rsidRPr="00834DC3">
        <w:rPr>
          <w:rFonts w:ascii="Times New Roman" w:hAnsi="Times New Roman" w:cs="Times New Roman"/>
          <w:color w:val="000000"/>
          <w:sz w:val="24"/>
          <w:szCs w:val="24"/>
        </w:rPr>
        <w:t xml:space="preserve"> </w:t>
      </w:r>
    </w:p>
    <w:p w14:paraId="4041E8BF" w14:textId="77777777" w:rsidR="00D91932" w:rsidRPr="00834DC3" w:rsidRDefault="00A3096D" w:rsidP="00A63ACB">
      <w:pPr>
        <w:widowControl w:val="0"/>
        <w:pBdr>
          <w:top w:val="nil"/>
          <w:left w:val="nil"/>
          <w:bottom w:val="nil"/>
          <w:right w:val="nil"/>
          <w:between w:val="nil"/>
        </w:pBdr>
        <w:spacing w:before="325" w:line="256" w:lineRule="auto"/>
        <w:ind w:left="10" w:right="1596"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Chargeable income from non-mineral activities of a person </w:t>
      </w:r>
      <w:proofErr w:type="gramStart"/>
      <w:r w:rsidRPr="00834DC3">
        <w:rPr>
          <w:rFonts w:ascii="Times New Roman" w:hAnsi="Times New Roman" w:cs="Times New Roman"/>
          <w:color w:val="000000"/>
          <w:sz w:val="24"/>
          <w:szCs w:val="24"/>
        </w:rPr>
        <w:t>are</w:t>
      </w:r>
      <w:proofErr w:type="gramEnd"/>
      <w:r w:rsidRPr="00834DC3">
        <w:rPr>
          <w:rFonts w:ascii="Times New Roman" w:hAnsi="Times New Roman" w:cs="Times New Roman"/>
          <w:color w:val="000000"/>
          <w:sz w:val="24"/>
          <w:szCs w:val="24"/>
        </w:rPr>
        <w:t xml:space="preserve"> calculated and taxed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according to the Income Tax Law.</w:t>
      </w:r>
      <w:r w:rsidR="00C92343" w:rsidRPr="00834DC3">
        <w:rPr>
          <w:rFonts w:ascii="Times New Roman" w:hAnsi="Times New Roman" w:cs="Times New Roman"/>
          <w:color w:val="000000"/>
          <w:sz w:val="24"/>
          <w:szCs w:val="24"/>
        </w:rPr>
        <w:t xml:space="preserve"> </w:t>
      </w:r>
    </w:p>
    <w:p w14:paraId="3B8AB0BE" w14:textId="77777777" w:rsidR="00D91932" w:rsidRPr="00834DC3" w:rsidRDefault="00A3096D" w:rsidP="002075E8">
      <w:pPr>
        <w:widowControl w:val="0"/>
        <w:pBdr>
          <w:top w:val="nil"/>
          <w:left w:val="nil"/>
          <w:bottom w:val="nil"/>
          <w:right w:val="nil"/>
          <w:between w:val="nil"/>
        </w:pBdr>
        <w:spacing w:before="317" w:line="251" w:lineRule="auto"/>
        <w:ind w:left="24" w:right="1400" w:hanging="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Amounts derived and incurred must be allocated between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operations and </w:t>
      </w:r>
      <w:proofErr w:type="spellStart"/>
      <w:r w:rsidRPr="00834DC3">
        <w:rPr>
          <w:rFonts w:ascii="Times New Roman" w:hAnsi="Times New Roman" w:cs="Times New Roman"/>
          <w:color w:val="000000"/>
          <w:sz w:val="24"/>
          <w:szCs w:val="24"/>
        </w:rPr>
        <w:t>non mineral</w:t>
      </w:r>
      <w:proofErr w:type="spellEnd"/>
      <w:r w:rsidRPr="00834DC3">
        <w:rPr>
          <w:rFonts w:ascii="Times New Roman" w:hAnsi="Times New Roman" w:cs="Times New Roman"/>
          <w:color w:val="000000"/>
          <w:sz w:val="24"/>
          <w:szCs w:val="24"/>
        </w:rPr>
        <w:t xml:space="preserve"> activities so that all amounts are accounted for with no overlap.</w:t>
      </w:r>
      <w:r w:rsidR="00C92343" w:rsidRPr="00834DC3">
        <w:rPr>
          <w:rFonts w:ascii="Times New Roman" w:hAnsi="Times New Roman" w:cs="Times New Roman"/>
          <w:color w:val="000000"/>
          <w:sz w:val="24"/>
          <w:szCs w:val="24"/>
        </w:rPr>
        <w:t xml:space="preserve"> </w:t>
      </w:r>
    </w:p>
    <w:p w14:paraId="52AB3C31" w14:textId="77777777" w:rsidR="00D91932" w:rsidRPr="00834DC3" w:rsidRDefault="00A3096D" w:rsidP="002075E8">
      <w:pPr>
        <w:widowControl w:val="0"/>
        <w:pBdr>
          <w:top w:val="nil"/>
          <w:left w:val="nil"/>
          <w:bottom w:val="nil"/>
          <w:right w:val="nil"/>
          <w:between w:val="nil"/>
        </w:pBdr>
        <w:spacing w:before="329" w:line="253" w:lineRule="auto"/>
        <w:ind w:left="17" w:right="1180" w:firstLine="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Income tax for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operations for a year of assessment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calculated by applying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rate set out in paragraph 3 of the Second Schedule to a person's chargeable income from</w:t>
      </w:r>
      <w:r w:rsidR="00C92343" w:rsidRPr="00834DC3">
        <w:rPr>
          <w:rFonts w:ascii="Times New Roman" w:hAnsi="Times New Roman" w:cs="Times New Roman"/>
          <w:color w:val="000000"/>
          <w:sz w:val="24"/>
          <w:szCs w:val="24"/>
        </w:rPr>
        <w:t xml:space="preserv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for the year.</w:t>
      </w:r>
      <w:r w:rsidR="00C92343" w:rsidRPr="00834DC3">
        <w:rPr>
          <w:rFonts w:ascii="Times New Roman" w:hAnsi="Times New Roman" w:cs="Times New Roman"/>
          <w:color w:val="000000"/>
          <w:sz w:val="24"/>
          <w:szCs w:val="24"/>
        </w:rPr>
        <w:t xml:space="preserve"> </w:t>
      </w:r>
    </w:p>
    <w:p w14:paraId="0E311578" w14:textId="77777777" w:rsidR="00D91932" w:rsidRPr="00834DC3" w:rsidRDefault="00A3096D" w:rsidP="002075E8">
      <w:pPr>
        <w:widowControl w:val="0"/>
        <w:pBdr>
          <w:top w:val="nil"/>
          <w:left w:val="nil"/>
          <w:bottom w:val="nil"/>
          <w:right w:val="nil"/>
          <w:between w:val="nil"/>
        </w:pBdr>
        <w:spacing w:before="325" w:line="251" w:lineRule="auto"/>
        <w:ind w:left="5" w:right="338"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A person's chargeable income from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operations for a year of assessment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calculated as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aggregate of the person's chargeable income from each of the person's separate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operations for the year, excluding losses. </w:t>
      </w:r>
    </w:p>
    <w:p w14:paraId="0C116521" w14:textId="77777777" w:rsidR="00D91932" w:rsidRPr="00834DC3" w:rsidRDefault="00A3096D" w:rsidP="002075E8">
      <w:pPr>
        <w:widowControl w:val="0"/>
        <w:pBdr>
          <w:top w:val="nil"/>
          <w:left w:val="nil"/>
          <w:bottom w:val="nil"/>
          <w:right w:val="nil"/>
          <w:between w:val="nil"/>
        </w:pBdr>
        <w:spacing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7) For the purposes of calculating chargeable income from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w:t>
      </w:r>
      <w:r w:rsidR="00C92343" w:rsidRPr="00834DC3">
        <w:rPr>
          <w:rFonts w:ascii="Times New Roman" w:hAnsi="Times New Roman" w:cs="Times New Roman"/>
          <w:color w:val="000000"/>
          <w:sz w:val="24"/>
          <w:szCs w:val="24"/>
        </w:rPr>
        <w:t xml:space="preserve"> </w:t>
      </w:r>
    </w:p>
    <w:p w14:paraId="12614FE0" w14:textId="77777777" w:rsidR="00D91932" w:rsidRPr="00834DC3" w:rsidRDefault="00A3096D" w:rsidP="00A63ACB">
      <w:pPr>
        <w:widowControl w:val="0"/>
        <w:pBdr>
          <w:top w:val="nil"/>
          <w:left w:val="nil"/>
          <w:bottom w:val="nil"/>
          <w:right w:val="nil"/>
          <w:between w:val="nil"/>
        </w:pBdr>
        <w:spacing w:before="333" w:line="267" w:lineRule="auto"/>
        <w:ind w:left="1105" w:right="915" w:hanging="5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each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is treated as an independent </w:t>
      </w:r>
      <w:proofErr w:type="gramStart"/>
      <w:r w:rsidRPr="00834DC3">
        <w:rPr>
          <w:rFonts w:ascii="Times New Roman" w:hAnsi="Times New Roman" w:cs="Times New Roman"/>
          <w:color w:val="000000"/>
          <w:sz w:val="24"/>
          <w:szCs w:val="24"/>
        </w:rPr>
        <w:t>business</w:t>
      </w:r>
      <w:proofErr w:type="gramEnd"/>
      <w:r w:rsidRPr="00834DC3">
        <w:rPr>
          <w:rFonts w:ascii="Times New Roman" w:hAnsi="Times New Roman" w:cs="Times New Roman"/>
          <w:color w:val="000000"/>
          <w:sz w:val="24"/>
          <w:szCs w:val="24"/>
        </w:rPr>
        <w:t xml:space="preserve"> and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person must prepare accounts for that business separate from any other activity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person; and</w:t>
      </w:r>
      <w:r w:rsidR="00C92343" w:rsidRPr="00834DC3">
        <w:rPr>
          <w:rFonts w:ascii="Times New Roman" w:hAnsi="Times New Roman" w:cs="Times New Roman"/>
          <w:color w:val="000000"/>
          <w:sz w:val="24"/>
          <w:szCs w:val="24"/>
        </w:rPr>
        <w:t xml:space="preserve"> </w:t>
      </w:r>
    </w:p>
    <w:p w14:paraId="3A41F049" w14:textId="77777777" w:rsidR="00D91932" w:rsidRPr="00834DC3" w:rsidRDefault="00A3096D" w:rsidP="00A63ACB">
      <w:pPr>
        <w:widowControl w:val="0"/>
        <w:pBdr>
          <w:top w:val="nil"/>
          <w:left w:val="nil"/>
          <w:bottom w:val="nil"/>
          <w:right w:val="nil"/>
          <w:between w:val="nil"/>
        </w:pBdr>
        <w:spacing w:before="309" w:line="281" w:lineRule="auto"/>
        <w:ind w:left="1115" w:right="1317" w:hanging="5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person must calculate chargeable income, loss and income tax liability for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business independently for each year of assessment.</w:t>
      </w:r>
      <w:r w:rsidR="00C92343" w:rsidRPr="00834DC3">
        <w:rPr>
          <w:rFonts w:ascii="Times New Roman" w:hAnsi="Times New Roman" w:cs="Times New Roman"/>
          <w:color w:val="000000"/>
          <w:sz w:val="24"/>
          <w:szCs w:val="24"/>
        </w:rPr>
        <w:t xml:space="preserve"> </w:t>
      </w:r>
    </w:p>
    <w:p w14:paraId="0EABE4EF" w14:textId="77777777" w:rsidR="00D91932" w:rsidRPr="00834DC3" w:rsidRDefault="00A3096D" w:rsidP="00A63ACB">
      <w:pPr>
        <w:widowControl w:val="0"/>
        <w:pBdr>
          <w:top w:val="nil"/>
          <w:left w:val="nil"/>
          <w:bottom w:val="nil"/>
          <w:right w:val="nil"/>
          <w:between w:val="nil"/>
        </w:pBdr>
        <w:spacing w:before="304" w:line="253" w:lineRule="auto"/>
        <w:ind w:left="10" w:right="1069"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8) To avoid doubt, the transfer of an asset to or from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is treated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 both a disposal and acquisition of the asset by the person conducting the operation. This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treatment applies even though the person never ceases to be the owner of the asset.</w:t>
      </w:r>
      <w:r w:rsidR="00C92343" w:rsidRPr="00834DC3">
        <w:rPr>
          <w:rFonts w:ascii="Times New Roman" w:hAnsi="Times New Roman" w:cs="Times New Roman"/>
          <w:color w:val="000000"/>
          <w:sz w:val="24"/>
          <w:szCs w:val="24"/>
        </w:rPr>
        <w:t xml:space="preserve"> </w:t>
      </w:r>
    </w:p>
    <w:p w14:paraId="737A5214" w14:textId="77777777" w:rsidR="007A7E56" w:rsidRPr="00834DC3" w:rsidRDefault="00A3096D" w:rsidP="002075E8">
      <w:pPr>
        <w:widowControl w:val="0"/>
        <w:pBdr>
          <w:top w:val="nil"/>
          <w:left w:val="nil"/>
          <w:bottom w:val="nil"/>
          <w:right w:val="nil"/>
          <w:between w:val="nil"/>
        </w:pBdr>
        <w:spacing w:before="325"/>
        <w:ind w:left="15" w:right="1766" w:firstLine="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9) Where two </w:t>
      </w:r>
      <w:r w:rsidR="002075E8" w:rsidRPr="00834DC3">
        <w:rPr>
          <w:rFonts w:ascii="Times New Roman" w:hAnsi="Times New Roman" w:cs="Times New Roman"/>
          <w:color w:val="000000"/>
          <w:sz w:val="24"/>
          <w:szCs w:val="24"/>
        </w:rPr>
        <w:t>or more persons jointly hold a *M</w:t>
      </w:r>
      <w:r w:rsidRPr="00834DC3">
        <w:rPr>
          <w:rFonts w:ascii="Times New Roman" w:hAnsi="Times New Roman" w:cs="Times New Roman"/>
          <w:color w:val="000000"/>
          <w:sz w:val="24"/>
          <w:szCs w:val="24"/>
        </w:rPr>
        <w:t xml:space="preserve">ineral right, they must calculate </w:t>
      </w:r>
      <w:r w:rsidRPr="00834DC3">
        <w:rPr>
          <w:rFonts w:ascii="Times New Roman" w:hAnsi="Times New Roman" w:cs="Times New Roman"/>
          <w:color w:val="000000"/>
          <w:sz w:val="24"/>
          <w:szCs w:val="24"/>
        </w:rPr>
        <w:lastRenderedPageBreak/>
        <w:t>their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chargeable income from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with respect to that right separately.</w:t>
      </w:r>
    </w:p>
    <w:p w14:paraId="36ABBE61" w14:textId="77777777" w:rsidR="003C5A85" w:rsidRPr="00834DC3" w:rsidRDefault="003C5A85" w:rsidP="003C5A85">
      <w:pPr>
        <w:widowControl w:val="0"/>
        <w:pBdr>
          <w:top w:val="nil"/>
          <w:left w:val="nil"/>
          <w:bottom w:val="nil"/>
          <w:right w:val="nil"/>
          <w:between w:val="nil"/>
        </w:pBdr>
        <w:spacing w:before="329" w:line="249" w:lineRule="auto"/>
        <w:ind w:left="16" w:right="1737"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10) Gains from farm in/out transactions and gains from other transactions that are Capital in nature would be taxed at twenty per cent (20%) rate. </w:t>
      </w:r>
    </w:p>
    <w:p w14:paraId="75B3657A" w14:textId="77777777" w:rsidR="00D91932" w:rsidRPr="00834DC3" w:rsidRDefault="007A7E56" w:rsidP="007A7E56">
      <w:pPr>
        <w:widowControl w:val="0"/>
        <w:pBdr>
          <w:top w:val="nil"/>
          <w:left w:val="nil"/>
          <w:bottom w:val="nil"/>
          <w:right w:val="nil"/>
          <w:between w:val="nil"/>
        </w:pBdr>
        <w:spacing w:before="325"/>
        <w:ind w:right="1766" w:firstLine="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11</w:t>
      </w:r>
      <w:r w:rsidR="00A3096D" w:rsidRPr="00834DC3">
        <w:rPr>
          <w:rFonts w:ascii="Times New Roman" w:hAnsi="Times New Roman" w:cs="Times New Roman"/>
          <w:color w:val="000000"/>
          <w:sz w:val="24"/>
          <w:szCs w:val="24"/>
        </w:rPr>
        <w:t xml:space="preserve">) The </w:t>
      </w:r>
      <w:r w:rsidR="007F2054" w:rsidRPr="00834DC3">
        <w:rPr>
          <w:rFonts w:ascii="Times New Roman" w:hAnsi="Times New Roman" w:cs="Times New Roman"/>
          <w:color w:val="000000"/>
          <w:sz w:val="24"/>
          <w:szCs w:val="24"/>
        </w:rPr>
        <w:t>*Transfer pricing rules</w:t>
      </w:r>
      <w:r w:rsidR="00A3096D" w:rsidRPr="00834DC3">
        <w:rPr>
          <w:rFonts w:ascii="Times New Roman" w:hAnsi="Times New Roman" w:cs="Times New Roman"/>
          <w:color w:val="000000"/>
          <w:sz w:val="24"/>
          <w:szCs w:val="24"/>
        </w:rPr>
        <w:t xml:space="preserve"> apply to the following arrangements as though they are</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 xml:space="preserve">arrangements conducted between </w:t>
      </w:r>
      <w:r w:rsidR="00010EAA" w:rsidRPr="00834DC3">
        <w:rPr>
          <w:rFonts w:ascii="Times New Roman" w:hAnsi="Times New Roman" w:cs="Times New Roman"/>
          <w:color w:val="000000"/>
          <w:sz w:val="24"/>
          <w:szCs w:val="24"/>
        </w:rPr>
        <w:t>*</w:t>
      </w:r>
      <w:r w:rsidR="00A3096D" w:rsidRPr="00834DC3">
        <w:rPr>
          <w:rFonts w:ascii="Times New Roman" w:hAnsi="Times New Roman" w:cs="Times New Roman"/>
          <w:color w:val="000000"/>
          <w:sz w:val="24"/>
          <w:szCs w:val="24"/>
        </w:rPr>
        <w:t>associated persons:</w:t>
      </w:r>
      <w:r w:rsidR="00C92343" w:rsidRPr="00834DC3">
        <w:rPr>
          <w:rFonts w:ascii="Times New Roman" w:hAnsi="Times New Roman" w:cs="Times New Roman"/>
          <w:color w:val="000000"/>
          <w:sz w:val="24"/>
          <w:szCs w:val="24"/>
        </w:rPr>
        <w:t xml:space="preserve"> </w:t>
      </w:r>
    </w:p>
    <w:p w14:paraId="7E48FC24" w14:textId="77777777" w:rsidR="00D91932" w:rsidRPr="00834DC3" w:rsidRDefault="00A3096D" w:rsidP="002075E8">
      <w:pPr>
        <w:widowControl w:val="0"/>
        <w:pBdr>
          <w:top w:val="nil"/>
          <w:left w:val="nil"/>
          <w:bottom w:val="nil"/>
          <w:right w:val="nil"/>
          <w:between w:val="nil"/>
        </w:pBdr>
        <w:spacing w:before="636" w:line="267" w:lineRule="auto"/>
        <w:ind w:left="1110" w:right="772" w:hanging="54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arrangements between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and other activities of the person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conducting the mineral operation (including other separate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person or non-mineral activities such as refining or other processing); and</w:t>
      </w:r>
      <w:r w:rsidR="00C92343" w:rsidRPr="00834DC3">
        <w:rPr>
          <w:rFonts w:ascii="Times New Roman" w:hAnsi="Times New Roman" w:cs="Times New Roman"/>
          <w:color w:val="000000"/>
          <w:sz w:val="24"/>
          <w:szCs w:val="24"/>
        </w:rPr>
        <w:t xml:space="preserve"> </w:t>
      </w:r>
    </w:p>
    <w:p w14:paraId="50FDF6F9" w14:textId="77777777" w:rsidR="00D91932" w:rsidRPr="00834DC3" w:rsidRDefault="00A3096D" w:rsidP="00A63ACB">
      <w:pPr>
        <w:widowControl w:val="0"/>
        <w:pBdr>
          <w:top w:val="nil"/>
          <w:left w:val="nil"/>
          <w:bottom w:val="nil"/>
          <w:right w:val="nil"/>
          <w:between w:val="nil"/>
        </w:pBdr>
        <w:spacing w:before="314"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dealings between two or mo</w:t>
      </w:r>
      <w:r w:rsidR="002075E8" w:rsidRPr="00834DC3">
        <w:rPr>
          <w:rFonts w:ascii="Times New Roman" w:hAnsi="Times New Roman" w:cs="Times New Roman"/>
          <w:color w:val="000000"/>
          <w:sz w:val="24"/>
          <w:szCs w:val="24"/>
        </w:rPr>
        <w:t>re persons jointly holding a *M</w:t>
      </w:r>
      <w:r w:rsidRPr="00834DC3">
        <w:rPr>
          <w:rFonts w:ascii="Times New Roman" w:hAnsi="Times New Roman" w:cs="Times New Roman"/>
          <w:color w:val="000000"/>
          <w:sz w:val="24"/>
          <w:szCs w:val="24"/>
        </w:rPr>
        <w:t>ineral right.</w:t>
      </w:r>
      <w:r w:rsidR="00C92343" w:rsidRPr="00834DC3">
        <w:rPr>
          <w:rFonts w:ascii="Times New Roman" w:hAnsi="Times New Roman" w:cs="Times New Roman"/>
          <w:color w:val="000000"/>
          <w:sz w:val="24"/>
          <w:szCs w:val="24"/>
        </w:rPr>
        <w:t xml:space="preserve"> </w:t>
      </w:r>
    </w:p>
    <w:p w14:paraId="39F89F13" w14:textId="77777777" w:rsidR="00776296" w:rsidRPr="00834DC3" w:rsidRDefault="00776296" w:rsidP="00A63ACB">
      <w:pPr>
        <w:widowControl w:val="0"/>
        <w:pBdr>
          <w:top w:val="nil"/>
          <w:left w:val="nil"/>
          <w:bottom w:val="nil"/>
          <w:right w:val="nil"/>
          <w:between w:val="nil"/>
        </w:pBdr>
        <w:spacing w:before="314" w:line="240" w:lineRule="auto"/>
        <w:ind w:left="565"/>
        <w:jc w:val="left"/>
        <w:rPr>
          <w:rFonts w:ascii="Times New Roman" w:hAnsi="Times New Roman" w:cs="Times New Roman"/>
          <w:color w:val="000000"/>
          <w:sz w:val="24"/>
          <w:szCs w:val="24"/>
        </w:rPr>
      </w:pPr>
    </w:p>
    <w:p w14:paraId="11FB75F8" w14:textId="77777777" w:rsidR="00776296" w:rsidRPr="00834DC3" w:rsidRDefault="00A3096D" w:rsidP="008F607A">
      <w:pPr>
        <w:pStyle w:val="Heading1"/>
        <w:ind w:left="2160"/>
        <w:rPr>
          <w:rFonts w:ascii="Times New Roman" w:hAnsi="Times New Roman" w:cs="Times New Roman"/>
          <w:sz w:val="24"/>
          <w:szCs w:val="24"/>
        </w:rPr>
      </w:pPr>
      <w:bookmarkStart w:id="45" w:name="_Toc105320904"/>
      <w:r w:rsidRPr="00834DC3">
        <w:rPr>
          <w:rFonts w:ascii="Times New Roman" w:hAnsi="Times New Roman" w:cs="Times New Roman"/>
          <w:sz w:val="24"/>
          <w:szCs w:val="24"/>
        </w:rPr>
        <w:t>Article 16</w:t>
      </w:r>
      <w:bookmarkEnd w:id="45"/>
      <w:r w:rsidRPr="00834DC3">
        <w:rPr>
          <w:rFonts w:ascii="Times New Roman" w:hAnsi="Times New Roman" w:cs="Times New Roman"/>
          <w:sz w:val="24"/>
          <w:szCs w:val="24"/>
        </w:rPr>
        <w:t xml:space="preserve"> </w:t>
      </w:r>
    </w:p>
    <w:p w14:paraId="76E96B4E" w14:textId="77777777" w:rsidR="00D91932" w:rsidRPr="00834DC3" w:rsidRDefault="00A3096D" w:rsidP="008F607A">
      <w:pPr>
        <w:pStyle w:val="Heading1"/>
        <w:ind w:left="2160"/>
        <w:rPr>
          <w:rFonts w:ascii="Times New Roman" w:hAnsi="Times New Roman" w:cs="Times New Roman"/>
          <w:sz w:val="24"/>
          <w:szCs w:val="24"/>
        </w:rPr>
      </w:pPr>
      <w:bookmarkStart w:id="46" w:name="_Toc105320905"/>
      <w:r w:rsidRPr="00834DC3">
        <w:rPr>
          <w:rFonts w:ascii="Times New Roman" w:hAnsi="Times New Roman" w:cs="Times New Roman"/>
          <w:sz w:val="24"/>
          <w:szCs w:val="24"/>
        </w:rPr>
        <w:t xml:space="preserve">Separate </w:t>
      </w:r>
      <w:r w:rsidR="002075E8" w:rsidRPr="00834DC3">
        <w:rPr>
          <w:rFonts w:ascii="Times New Roman" w:hAnsi="Times New Roman" w:cs="Times New Roman"/>
          <w:sz w:val="24"/>
          <w:szCs w:val="24"/>
        </w:rPr>
        <w:t>*</w:t>
      </w:r>
      <w:r w:rsidRPr="00834DC3">
        <w:rPr>
          <w:rFonts w:ascii="Times New Roman" w:hAnsi="Times New Roman" w:cs="Times New Roman"/>
          <w:sz w:val="24"/>
          <w:szCs w:val="24"/>
        </w:rPr>
        <w:t>Mineral Operations</w:t>
      </w:r>
      <w:bookmarkEnd w:id="46"/>
      <w:r w:rsidR="00C92343" w:rsidRPr="00834DC3">
        <w:rPr>
          <w:rFonts w:ascii="Times New Roman" w:hAnsi="Times New Roman" w:cs="Times New Roman"/>
          <w:sz w:val="24"/>
          <w:szCs w:val="24"/>
        </w:rPr>
        <w:t xml:space="preserve"> </w:t>
      </w:r>
    </w:p>
    <w:p w14:paraId="73C682B9" w14:textId="77777777" w:rsidR="00D91932" w:rsidRPr="00834DC3" w:rsidRDefault="00A3096D" w:rsidP="002075E8">
      <w:pPr>
        <w:widowControl w:val="0"/>
        <w:pBdr>
          <w:top w:val="nil"/>
          <w:left w:val="nil"/>
          <w:bottom w:val="nil"/>
          <w:right w:val="nil"/>
          <w:between w:val="nil"/>
        </w:pBdr>
        <w:spacing w:before="335" w:line="254" w:lineRule="auto"/>
        <w:ind w:left="22" w:right="1790" w:firstLine="2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As a residual rule and subject to this Article,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pertaining to each</w:t>
      </w:r>
      <w:r w:rsidR="00C92343" w:rsidRPr="00834DC3">
        <w:rPr>
          <w:rFonts w:ascii="Times New Roman" w:hAnsi="Times New Roman" w:cs="Times New Roman"/>
          <w:color w:val="000000"/>
          <w:sz w:val="24"/>
          <w:szCs w:val="24"/>
        </w:rPr>
        <w:t xml:space="preserv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right constitute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2191E8EC" w14:textId="77777777" w:rsidR="00D91932" w:rsidRPr="00834DC3" w:rsidRDefault="00A3096D" w:rsidP="006E28DE">
      <w:pPr>
        <w:widowControl w:val="0"/>
        <w:pBdr>
          <w:top w:val="nil"/>
          <w:left w:val="nil"/>
          <w:bottom w:val="nil"/>
          <w:right w:val="nil"/>
          <w:between w:val="nil"/>
        </w:pBdr>
        <w:spacing w:before="327" w:line="251" w:lineRule="auto"/>
        <w:ind w:left="20" w:right="1230" w:hanging="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Where a person holding an </w:t>
      </w:r>
      <w:r w:rsidR="00386310" w:rsidRPr="00834DC3">
        <w:rPr>
          <w:rFonts w:ascii="Times New Roman" w:hAnsi="Times New Roman" w:cs="Times New Roman"/>
          <w:color w:val="000000"/>
          <w:sz w:val="24"/>
          <w:szCs w:val="24"/>
        </w:rPr>
        <w:t xml:space="preserve">*Exclusive </w:t>
      </w:r>
      <w:r w:rsidR="007F2054" w:rsidRPr="00834DC3">
        <w:rPr>
          <w:rFonts w:ascii="Times New Roman" w:hAnsi="Times New Roman" w:cs="Times New Roman"/>
          <w:color w:val="000000"/>
          <w:sz w:val="24"/>
          <w:szCs w:val="24"/>
        </w:rPr>
        <w:t>*Prospecting</w:t>
      </w:r>
      <w:r w:rsidR="00386310" w:rsidRPr="00834DC3">
        <w:rPr>
          <w:rFonts w:ascii="Times New Roman" w:hAnsi="Times New Roman" w:cs="Times New Roman"/>
          <w:color w:val="000000"/>
          <w:sz w:val="24"/>
          <w:szCs w:val="24"/>
        </w:rPr>
        <w:t xml:space="preserve"> license</w:t>
      </w:r>
      <w:r w:rsidRPr="00834DC3">
        <w:rPr>
          <w:rFonts w:ascii="Times New Roman" w:hAnsi="Times New Roman" w:cs="Times New Roman"/>
          <w:color w:val="000000"/>
          <w:sz w:val="24"/>
          <w:szCs w:val="24"/>
        </w:rPr>
        <w:t xml:space="preserve"> is granted a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color w:val="000000"/>
          <w:sz w:val="24"/>
          <w:szCs w:val="24"/>
        </w:rPr>
        <w:t xml:space="preserve"> with</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respect to that license and the </w:t>
      </w:r>
      <w:r w:rsidR="006E28DE" w:rsidRPr="00834DC3">
        <w:rPr>
          <w:rFonts w:ascii="Times New Roman" w:hAnsi="Times New Roman" w:cs="Times New Roman"/>
          <w:color w:val="000000"/>
          <w:sz w:val="24"/>
          <w:szCs w:val="24"/>
        </w:rPr>
        <w:t>*L</w:t>
      </w:r>
      <w:r w:rsidRPr="00834DC3">
        <w:rPr>
          <w:rFonts w:ascii="Times New Roman" w:hAnsi="Times New Roman" w:cs="Times New Roman"/>
          <w:color w:val="000000"/>
          <w:sz w:val="24"/>
          <w:szCs w:val="24"/>
        </w:rPr>
        <w:t xml:space="preserve">ease </w:t>
      </w:r>
      <w:r w:rsidR="006E28DE" w:rsidRPr="00834DC3">
        <w:rPr>
          <w:rFonts w:ascii="Times New Roman" w:hAnsi="Times New Roman" w:cs="Times New Roman"/>
          <w:color w:val="000000"/>
          <w:sz w:val="24"/>
          <w:szCs w:val="24"/>
        </w:rPr>
        <w:t>area falls entirely within the *L</w:t>
      </w:r>
      <w:r w:rsidRPr="00834DC3">
        <w:rPr>
          <w:rFonts w:ascii="Times New Roman" w:hAnsi="Times New Roman" w:cs="Times New Roman"/>
          <w:color w:val="000000"/>
          <w:sz w:val="24"/>
          <w:szCs w:val="24"/>
        </w:rPr>
        <w:t>icense area</w:t>
      </w:r>
      <w:r w:rsidR="00C92343" w:rsidRPr="00834DC3">
        <w:rPr>
          <w:rFonts w:ascii="Times New Roman" w:hAnsi="Times New Roman" w:cs="Times New Roman"/>
          <w:color w:val="000000"/>
          <w:sz w:val="24"/>
          <w:szCs w:val="24"/>
        </w:rPr>
        <w:t xml:space="preserve"> </w:t>
      </w:r>
    </w:p>
    <w:p w14:paraId="75A166FE" w14:textId="77777777" w:rsidR="00D91932" w:rsidRPr="00834DC3" w:rsidRDefault="00A3096D" w:rsidP="0015231C">
      <w:pPr>
        <w:widowControl w:val="0"/>
        <w:pBdr>
          <w:top w:val="nil"/>
          <w:left w:val="nil"/>
          <w:bottom w:val="nil"/>
          <w:right w:val="nil"/>
          <w:between w:val="nil"/>
        </w:pBdr>
        <w:spacing w:after="0" w:line="270" w:lineRule="auto"/>
        <w:ind w:left="570" w:right="129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operations conducted in the </w:t>
      </w:r>
      <w:r w:rsidR="006E28DE" w:rsidRPr="00834DC3">
        <w:rPr>
          <w:rFonts w:ascii="Times New Roman" w:hAnsi="Times New Roman" w:cs="Times New Roman"/>
          <w:color w:val="000000"/>
          <w:sz w:val="24"/>
          <w:szCs w:val="24"/>
        </w:rPr>
        <w:t>*L</w:t>
      </w:r>
      <w:r w:rsidRPr="00834DC3">
        <w:rPr>
          <w:rFonts w:ascii="Times New Roman" w:hAnsi="Times New Roman" w:cs="Times New Roman"/>
          <w:color w:val="000000"/>
          <w:sz w:val="24"/>
          <w:szCs w:val="24"/>
        </w:rPr>
        <w:t>icense area to the date of grant and mineral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operations conducted i</w:t>
      </w:r>
      <w:r w:rsidR="006E28DE" w:rsidRPr="00834DC3">
        <w:rPr>
          <w:rFonts w:ascii="Times New Roman" w:hAnsi="Times New Roman" w:cs="Times New Roman"/>
          <w:color w:val="000000"/>
          <w:sz w:val="24"/>
          <w:szCs w:val="24"/>
        </w:rPr>
        <w:t>n the *L</w:t>
      </w:r>
      <w:r w:rsidRPr="00834DC3">
        <w:rPr>
          <w:rFonts w:ascii="Times New Roman" w:hAnsi="Times New Roman" w:cs="Times New Roman"/>
          <w:color w:val="000000"/>
          <w:sz w:val="24"/>
          <w:szCs w:val="24"/>
        </w:rPr>
        <w:t>ease area after that date are treated as</w:t>
      </w:r>
      <w:r w:rsidR="00C92343" w:rsidRPr="00834DC3">
        <w:rPr>
          <w:rFonts w:ascii="Times New Roman" w:hAnsi="Times New Roman" w:cs="Times New Roman"/>
          <w:color w:val="000000"/>
          <w:sz w:val="24"/>
          <w:szCs w:val="24"/>
        </w:rPr>
        <w:t xml:space="preserve"> </w:t>
      </w:r>
    </w:p>
    <w:p w14:paraId="4BF9267E" w14:textId="77777777" w:rsidR="00D91932" w:rsidRDefault="00A3096D" w:rsidP="0015231C">
      <w:pPr>
        <w:widowControl w:val="0"/>
        <w:pBdr>
          <w:top w:val="nil"/>
          <w:left w:val="nil"/>
          <w:bottom w:val="nil"/>
          <w:right w:val="nil"/>
          <w:between w:val="nil"/>
        </w:pBdr>
        <w:spacing w:before="11" w:after="0" w:line="240" w:lineRule="auto"/>
        <w:ind w:left="111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conducted with respect to the same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3046924E" w14:textId="77777777" w:rsidR="0015231C" w:rsidRPr="00834DC3" w:rsidRDefault="0015231C" w:rsidP="0015231C">
      <w:pPr>
        <w:widowControl w:val="0"/>
        <w:pBdr>
          <w:top w:val="nil"/>
          <w:left w:val="nil"/>
          <w:bottom w:val="nil"/>
          <w:right w:val="nil"/>
          <w:between w:val="nil"/>
        </w:pBdr>
        <w:spacing w:before="11" w:after="0" w:line="240" w:lineRule="auto"/>
        <w:ind w:left="1113"/>
        <w:jc w:val="left"/>
        <w:rPr>
          <w:rFonts w:ascii="Times New Roman" w:hAnsi="Times New Roman" w:cs="Times New Roman"/>
          <w:color w:val="000000"/>
          <w:sz w:val="24"/>
          <w:szCs w:val="24"/>
        </w:rPr>
      </w:pPr>
    </w:p>
    <w:p w14:paraId="1E678EB5" w14:textId="77777777" w:rsidR="0015231C" w:rsidRDefault="00A3096D" w:rsidP="0015231C">
      <w:pPr>
        <w:widowControl w:val="0"/>
        <w:pBdr>
          <w:top w:val="nil"/>
          <w:left w:val="nil"/>
          <w:bottom w:val="nil"/>
          <w:right w:val="nil"/>
          <w:between w:val="nil"/>
        </w:pBdr>
        <w:spacing w:after="0" w:line="270" w:lineRule="auto"/>
        <w:ind w:left="570" w:right="129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from the date of grant,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w:t>
      </w:r>
      <w:r w:rsidR="006E28DE" w:rsidRPr="00834DC3">
        <w:rPr>
          <w:rFonts w:ascii="Times New Roman" w:hAnsi="Times New Roman" w:cs="Times New Roman"/>
          <w:color w:val="000000"/>
          <w:sz w:val="24"/>
          <w:szCs w:val="24"/>
        </w:rPr>
        <w:t>al operations conducted in the *L</w:t>
      </w:r>
      <w:r w:rsidR="0015231C">
        <w:rPr>
          <w:rFonts w:ascii="Times New Roman" w:hAnsi="Times New Roman" w:cs="Times New Roman"/>
          <w:color w:val="000000"/>
          <w:sz w:val="24"/>
          <w:szCs w:val="24"/>
        </w:rPr>
        <w:t>icense</w:t>
      </w:r>
    </w:p>
    <w:p w14:paraId="05DA7D77" w14:textId="77777777" w:rsidR="00D91932" w:rsidRPr="00834DC3" w:rsidRDefault="00A3096D" w:rsidP="0015231C">
      <w:pPr>
        <w:widowControl w:val="0"/>
        <w:pBdr>
          <w:top w:val="nil"/>
          <w:left w:val="nil"/>
          <w:bottom w:val="nil"/>
          <w:right w:val="nil"/>
          <w:between w:val="nil"/>
        </w:pBdr>
        <w:spacing w:after="0" w:line="270" w:lineRule="auto"/>
        <w:ind w:left="570" w:right="129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area but</w:t>
      </w:r>
      <w:r w:rsidR="00C92343" w:rsidRPr="00834DC3">
        <w:rPr>
          <w:rFonts w:ascii="Times New Roman" w:hAnsi="Times New Roman" w:cs="Times New Roman"/>
          <w:color w:val="000000"/>
          <w:sz w:val="24"/>
          <w:szCs w:val="24"/>
        </w:rPr>
        <w:t xml:space="preserve"> </w:t>
      </w:r>
      <w:r w:rsidR="006E28DE" w:rsidRPr="00834DC3">
        <w:rPr>
          <w:rFonts w:ascii="Times New Roman" w:hAnsi="Times New Roman" w:cs="Times New Roman"/>
          <w:color w:val="000000"/>
          <w:sz w:val="24"/>
          <w:szCs w:val="24"/>
        </w:rPr>
        <w:t>outside the *L</w:t>
      </w:r>
      <w:r w:rsidRPr="00834DC3">
        <w:rPr>
          <w:rFonts w:ascii="Times New Roman" w:hAnsi="Times New Roman" w:cs="Times New Roman"/>
          <w:color w:val="000000"/>
          <w:sz w:val="24"/>
          <w:szCs w:val="24"/>
        </w:rPr>
        <w:t>ease area are treated as a new separate mineral</w:t>
      </w:r>
      <w:r w:rsidR="00C92343" w:rsidRPr="00834DC3">
        <w:rPr>
          <w:rFonts w:ascii="Times New Roman" w:hAnsi="Times New Roman" w:cs="Times New Roman"/>
          <w:color w:val="000000"/>
          <w:sz w:val="24"/>
          <w:szCs w:val="24"/>
        </w:rPr>
        <w:t xml:space="preserve"> </w:t>
      </w:r>
    </w:p>
    <w:p w14:paraId="2A0BEB30" w14:textId="77777777" w:rsidR="00D91932" w:rsidRDefault="00A3096D" w:rsidP="0015231C">
      <w:pPr>
        <w:widowControl w:val="0"/>
        <w:pBdr>
          <w:top w:val="nil"/>
          <w:left w:val="nil"/>
          <w:bottom w:val="nil"/>
          <w:right w:val="nil"/>
          <w:between w:val="nil"/>
        </w:pBdr>
        <w:spacing w:after="0" w:line="270" w:lineRule="auto"/>
        <w:ind w:left="570" w:right="129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operation. </w:t>
      </w:r>
    </w:p>
    <w:p w14:paraId="264A69AE" w14:textId="77777777" w:rsidR="0015231C" w:rsidRPr="00834DC3" w:rsidRDefault="0015231C" w:rsidP="0015231C">
      <w:pPr>
        <w:widowControl w:val="0"/>
        <w:pBdr>
          <w:top w:val="nil"/>
          <w:left w:val="nil"/>
          <w:bottom w:val="nil"/>
          <w:right w:val="nil"/>
          <w:between w:val="nil"/>
        </w:pBdr>
        <w:spacing w:after="0" w:line="270" w:lineRule="auto"/>
        <w:ind w:left="570" w:right="1298"/>
        <w:jc w:val="left"/>
        <w:rPr>
          <w:rFonts w:ascii="Times New Roman" w:hAnsi="Times New Roman" w:cs="Times New Roman"/>
          <w:color w:val="000000"/>
          <w:sz w:val="24"/>
          <w:szCs w:val="24"/>
        </w:rPr>
      </w:pPr>
    </w:p>
    <w:p w14:paraId="0FC4F881" w14:textId="77777777" w:rsidR="00D91932" w:rsidRPr="00834DC3" w:rsidRDefault="00A3096D" w:rsidP="00A63ACB">
      <w:pPr>
        <w:widowControl w:val="0"/>
        <w:pBdr>
          <w:top w:val="nil"/>
          <w:left w:val="nil"/>
          <w:bottom w:val="nil"/>
          <w:right w:val="nil"/>
          <w:between w:val="nil"/>
        </w:pBdr>
        <w:spacing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Paragraph 4) applies </w:t>
      </w:r>
      <w:proofErr w:type="gramStart"/>
      <w:r w:rsidRPr="00834DC3">
        <w:rPr>
          <w:rFonts w:ascii="Times New Roman" w:hAnsi="Times New Roman" w:cs="Times New Roman"/>
          <w:color w:val="000000"/>
          <w:sz w:val="24"/>
          <w:szCs w:val="24"/>
        </w:rPr>
        <w:t>where</w:t>
      </w:r>
      <w:proofErr w:type="gramEnd"/>
      <w:r w:rsidR="00C92343" w:rsidRPr="00834DC3">
        <w:rPr>
          <w:rFonts w:ascii="Times New Roman" w:hAnsi="Times New Roman" w:cs="Times New Roman"/>
          <w:color w:val="000000"/>
          <w:sz w:val="24"/>
          <w:szCs w:val="24"/>
        </w:rPr>
        <w:t xml:space="preserve"> </w:t>
      </w:r>
    </w:p>
    <w:p w14:paraId="127E1A7F" w14:textId="77777777" w:rsidR="00D91932" w:rsidRPr="00834DC3" w:rsidRDefault="00A3096D" w:rsidP="00A63ACB">
      <w:pPr>
        <w:widowControl w:val="0"/>
        <w:pBdr>
          <w:top w:val="nil"/>
          <w:left w:val="nil"/>
          <w:bottom w:val="nil"/>
          <w:right w:val="nil"/>
          <w:between w:val="nil"/>
        </w:pBdr>
        <w:spacing w:before="333" w:line="281" w:lineRule="auto"/>
        <w:ind w:left="1117" w:right="929" w:hanging="5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 </w:t>
      </w:r>
      <w:r w:rsidR="00930ABA" w:rsidRPr="00834DC3">
        <w:rPr>
          <w:rFonts w:ascii="Times New Roman" w:hAnsi="Times New Roman" w:cs="Times New Roman"/>
          <w:color w:val="000000"/>
          <w:sz w:val="24"/>
          <w:szCs w:val="24"/>
        </w:rPr>
        <w:t>*Mining Lease</w:t>
      </w:r>
      <w:r w:rsidR="006E28DE" w:rsidRPr="00834DC3">
        <w:rPr>
          <w:rFonts w:ascii="Times New Roman" w:hAnsi="Times New Roman" w:cs="Times New Roman"/>
          <w:color w:val="000000"/>
          <w:sz w:val="24"/>
          <w:szCs w:val="24"/>
        </w:rPr>
        <w:t xml:space="preserve"> is granted within the *L</w:t>
      </w:r>
      <w:r w:rsidRPr="00834DC3">
        <w:rPr>
          <w:rFonts w:ascii="Times New Roman" w:hAnsi="Times New Roman" w:cs="Times New Roman"/>
          <w:color w:val="000000"/>
          <w:sz w:val="24"/>
          <w:szCs w:val="24"/>
        </w:rPr>
        <w:t xml:space="preserve">icense area of an </w:t>
      </w:r>
      <w:r w:rsidR="00386310" w:rsidRPr="00834DC3">
        <w:rPr>
          <w:rFonts w:ascii="Times New Roman" w:hAnsi="Times New Roman" w:cs="Times New Roman"/>
          <w:color w:val="000000"/>
          <w:sz w:val="24"/>
          <w:szCs w:val="24"/>
        </w:rPr>
        <w:t xml:space="preserve">*Exclusive </w:t>
      </w:r>
      <w:r w:rsidR="007F2054" w:rsidRPr="00834DC3">
        <w:rPr>
          <w:rFonts w:ascii="Times New Roman" w:hAnsi="Times New Roman" w:cs="Times New Roman"/>
          <w:color w:val="000000"/>
          <w:sz w:val="24"/>
          <w:szCs w:val="24"/>
        </w:rPr>
        <w:t>*Prospecting</w:t>
      </w:r>
      <w:r w:rsidR="00386310" w:rsidRPr="00834DC3">
        <w:rPr>
          <w:rFonts w:ascii="Times New Roman" w:hAnsi="Times New Roman" w:cs="Times New Roman"/>
          <w:color w:val="000000"/>
          <w:sz w:val="24"/>
          <w:szCs w:val="24"/>
        </w:rPr>
        <w:t xml:space="preserve"> license</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and</w:t>
      </w:r>
      <w:r w:rsidR="00C92343" w:rsidRPr="00834DC3">
        <w:rPr>
          <w:rFonts w:ascii="Times New Roman" w:hAnsi="Times New Roman" w:cs="Times New Roman"/>
          <w:color w:val="000000"/>
          <w:sz w:val="24"/>
          <w:szCs w:val="24"/>
        </w:rPr>
        <w:t xml:space="preserve"> </w:t>
      </w:r>
    </w:p>
    <w:p w14:paraId="0ACB455E" w14:textId="77777777" w:rsidR="00D91932" w:rsidRPr="00834DC3" w:rsidRDefault="00A3096D" w:rsidP="00A63ACB">
      <w:pPr>
        <w:widowControl w:val="0"/>
        <w:pBdr>
          <w:top w:val="nil"/>
          <w:left w:val="nil"/>
          <w:bottom w:val="nil"/>
          <w:right w:val="nil"/>
          <w:between w:val="nil"/>
        </w:pBdr>
        <w:spacing w:before="301"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subsequently, the holder of the license relinquishes the entire license.</w:t>
      </w:r>
      <w:r w:rsidR="00C92343" w:rsidRPr="00834DC3">
        <w:rPr>
          <w:rFonts w:ascii="Times New Roman" w:hAnsi="Times New Roman" w:cs="Times New Roman"/>
          <w:color w:val="000000"/>
          <w:sz w:val="24"/>
          <w:szCs w:val="24"/>
        </w:rPr>
        <w:t xml:space="preserve"> </w:t>
      </w:r>
    </w:p>
    <w:p w14:paraId="3330E8B6" w14:textId="77777777" w:rsidR="00D91932" w:rsidRPr="00834DC3" w:rsidRDefault="00A3096D" w:rsidP="002075E8">
      <w:pPr>
        <w:widowControl w:val="0"/>
        <w:pBdr>
          <w:top w:val="nil"/>
          <w:left w:val="nil"/>
          <w:bottom w:val="nil"/>
          <w:right w:val="nil"/>
          <w:between w:val="nil"/>
        </w:pBdr>
        <w:spacing w:before="338" w:line="253" w:lineRule="auto"/>
        <w:ind w:left="5" w:right="1281"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w:t>
      </w:r>
      <w:r w:rsidR="002075E8"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Mineral operations conducted with r</w:t>
      </w:r>
      <w:r w:rsidR="006E28DE" w:rsidRPr="00834DC3">
        <w:rPr>
          <w:rFonts w:ascii="Times New Roman" w:hAnsi="Times New Roman" w:cs="Times New Roman"/>
          <w:color w:val="000000"/>
          <w:sz w:val="24"/>
          <w:szCs w:val="24"/>
        </w:rPr>
        <w:t>espect to the *L</w:t>
      </w:r>
      <w:r w:rsidRPr="00834DC3">
        <w:rPr>
          <w:rFonts w:ascii="Times New Roman" w:hAnsi="Times New Roman" w:cs="Times New Roman"/>
          <w:color w:val="000000"/>
          <w:sz w:val="24"/>
          <w:szCs w:val="24"/>
        </w:rPr>
        <w:t xml:space="preserve">icense area since the date of </w:t>
      </w:r>
      <w:r w:rsidRPr="00834DC3">
        <w:rPr>
          <w:rFonts w:ascii="Times New Roman" w:hAnsi="Times New Roman" w:cs="Times New Roman"/>
          <w:color w:val="000000"/>
          <w:sz w:val="24"/>
          <w:szCs w:val="24"/>
        </w:rPr>
        <w:lastRenderedPageBreak/>
        <w:t>grant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last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color w:val="000000"/>
          <w:sz w:val="24"/>
          <w:szCs w:val="24"/>
        </w:rPr>
        <w:t xml:space="preserve"> are attributed to the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color w:val="000000"/>
          <w:sz w:val="24"/>
          <w:szCs w:val="24"/>
        </w:rPr>
        <w:t xml:space="preserve">. Therefore, those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operations are treated as conducted with respect to the same </w:t>
      </w:r>
      <w:r w:rsidR="007F2054" w:rsidRPr="00834DC3">
        <w:rPr>
          <w:rFonts w:ascii="Times New Roman" w:hAnsi="Times New Roman" w:cs="Times New Roman"/>
          <w:color w:val="000000"/>
          <w:sz w:val="24"/>
          <w:szCs w:val="24"/>
        </w:rPr>
        <w:t>*Separate mineral operation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as conducted under the last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765C657B" w14:textId="77777777" w:rsidR="00D91932" w:rsidRPr="00834DC3" w:rsidRDefault="00A3096D" w:rsidP="00A63ACB">
      <w:pPr>
        <w:widowControl w:val="0"/>
        <w:pBdr>
          <w:top w:val="nil"/>
          <w:left w:val="nil"/>
          <w:bottom w:val="nil"/>
          <w:right w:val="nil"/>
          <w:between w:val="nil"/>
        </w:pBdr>
        <w:spacing w:before="322" w:line="249" w:lineRule="auto"/>
        <w:ind w:left="17" w:right="1488" w:firstLine="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The Minister responsible for revenue, in consultation with the Minister responsible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mineral matters, may prescribe regulations making </w:t>
      </w:r>
    </w:p>
    <w:p w14:paraId="51AE17F1" w14:textId="77777777" w:rsidR="00DD1684" w:rsidRDefault="00A3096D" w:rsidP="00DD1684">
      <w:pPr>
        <w:widowControl w:val="0"/>
        <w:pBdr>
          <w:top w:val="nil"/>
          <w:left w:val="nil"/>
          <w:bottom w:val="nil"/>
          <w:right w:val="nil"/>
          <w:between w:val="nil"/>
        </w:pBdr>
        <w:spacing w:line="240" w:lineRule="auto"/>
        <w:ind w:left="54" w:right="1614"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further provision for the determination of separate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and</w:t>
      </w:r>
      <w:r w:rsidR="00C92343" w:rsidRPr="00834DC3">
        <w:rPr>
          <w:rFonts w:ascii="Times New Roman" w:hAnsi="Times New Roman" w:cs="Times New Roman"/>
          <w:color w:val="000000"/>
          <w:sz w:val="24"/>
          <w:szCs w:val="24"/>
        </w:rPr>
        <w:t xml:space="preserve"> </w:t>
      </w:r>
    </w:p>
    <w:p w14:paraId="1ED966EC" w14:textId="77777777" w:rsidR="00D91932" w:rsidRPr="00834DC3" w:rsidRDefault="00A3096D" w:rsidP="00DD1684">
      <w:pPr>
        <w:widowControl w:val="0"/>
        <w:pBdr>
          <w:top w:val="nil"/>
          <w:left w:val="nil"/>
          <w:bottom w:val="nil"/>
          <w:right w:val="nil"/>
          <w:between w:val="nil"/>
        </w:pBdr>
        <w:spacing w:line="240" w:lineRule="auto"/>
        <w:ind w:left="54" w:right="1614"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provision for the tr</w:t>
      </w:r>
      <w:r w:rsidR="002075E8" w:rsidRPr="00834DC3">
        <w:rPr>
          <w:rFonts w:ascii="Times New Roman" w:hAnsi="Times New Roman" w:cs="Times New Roman"/>
          <w:color w:val="000000"/>
          <w:sz w:val="24"/>
          <w:szCs w:val="24"/>
        </w:rPr>
        <w:t>eatment of adjacent *Mineral rights and merging of *M</w:t>
      </w:r>
      <w:r w:rsidRPr="00834DC3">
        <w:rPr>
          <w:rFonts w:ascii="Times New Roman" w:hAnsi="Times New Roman" w:cs="Times New Roman"/>
          <w:color w:val="000000"/>
          <w:sz w:val="24"/>
          <w:szCs w:val="24"/>
        </w:rPr>
        <w:t>ineral rights.</w:t>
      </w:r>
      <w:r w:rsidR="00C92343" w:rsidRPr="00834DC3">
        <w:rPr>
          <w:rFonts w:ascii="Times New Roman" w:hAnsi="Times New Roman" w:cs="Times New Roman"/>
          <w:color w:val="000000"/>
          <w:sz w:val="24"/>
          <w:szCs w:val="24"/>
        </w:rPr>
        <w:t xml:space="preserve"> </w:t>
      </w:r>
    </w:p>
    <w:p w14:paraId="154E3491" w14:textId="77777777" w:rsidR="00776296" w:rsidRPr="00834DC3" w:rsidRDefault="00A3096D" w:rsidP="008F607A">
      <w:pPr>
        <w:pStyle w:val="Heading1"/>
        <w:ind w:left="2160"/>
        <w:rPr>
          <w:rFonts w:ascii="Times New Roman" w:hAnsi="Times New Roman" w:cs="Times New Roman"/>
          <w:sz w:val="24"/>
          <w:szCs w:val="24"/>
        </w:rPr>
      </w:pPr>
      <w:bookmarkStart w:id="47" w:name="_Toc105320906"/>
      <w:r w:rsidRPr="00834DC3">
        <w:rPr>
          <w:rFonts w:ascii="Times New Roman" w:hAnsi="Times New Roman" w:cs="Times New Roman"/>
          <w:sz w:val="24"/>
          <w:szCs w:val="24"/>
        </w:rPr>
        <w:t>Article 17</w:t>
      </w:r>
      <w:bookmarkEnd w:id="47"/>
      <w:r w:rsidRPr="00834DC3">
        <w:rPr>
          <w:rFonts w:ascii="Times New Roman" w:hAnsi="Times New Roman" w:cs="Times New Roman"/>
          <w:sz w:val="24"/>
          <w:szCs w:val="24"/>
        </w:rPr>
        <w:t xml:space="preserve"> </w:t>
      </w:r>
    </w:p>
    <w:p w14:paraId="7443676E" w14:textId="77777777" w:rsidR="00D91932" w:rsidRPr="00834DC3" w:rsidRDefault="00A3096D" w:rsidP="008F607A">
      <w:pPr>
        <w:pStyle w:val="Heading1"/>
        <w:ind w:left="2160"/>
        <w:rPr>
          <w:rFonts w:ascii="Times New Roman" w:hAnsi="Times New Roman" w:cs="Times New Roman"/>
          <w:sz w:val="24"/>
          <w:szCs w:val="24"/>
        </w:rPr>
      </w:pPr>
      <w:bookmarkStart w:id="48" w:name="_Toc105320907"/>
      <w:r w:rsidRPr="00834DC3">
        <w:rPr>
          <w:rFonts w:ascii="Times New Roman" w:hAnsi="Times New Roman" w:cs="Times New Roman"/>
          <w:sz w:val="24"/>
          <w:szCs w:val="24"/>
        </w:rPr>
        <w:t>Chargeable Income and Allowable Losses</w:t>
      </w:r>
      <w:bookmarkEnd w:id="48"/>
      <w:r w:rsidR="00C92343" w:rsidRPr="00834DC3">
        <w:rPr>
          <w:rFonts w:ascii="Times New Roman" w:hAnsi="Times New Roman" w:cs="Times New Roman"/>
          <w:sz w:val="24"/>
          <w:szCs w:val="24"/>
        </w:rPr>
        <w:t xml:space="preserve"> </w:t>
      </w:r>
    </w:p>
    <w:p w14:paraId="58E3CF1C" w14:textId="77777777" w:rsidR="00D91932" w:rsidRPr="00834DC3" w:rsidRDefault="00A3096D" w:rsidP="00A63ACB">
      <w:pPr>
        <w:widowControl w:val="0"/>
        <w:pBdr>
          <w:top w:val="nil"/>
          <w:left w:val="nil"/>
          <w:bottom w:val="nil"/>
          <w:right w:val="nil"/>
          <w:between w:val="nil"/>
        </w:pBdr>
        <w:spacing w:before="907" w:line="253" w:lineRule="auto"/>
        <w:ind w:left="49" w:right="1886" w:firstLine="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 person's chargeable income from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for a year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assessment is calculated as income from the operation for the year reduced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aggregate of the following amounts:</w:t>
      </w:r>
      <w:r w:rsidR="00C92343" w:rsidRPr="00834DC3">
        <w:rPr>
          <w:rFonts w:ascii="Times New Roman" w:hAnsi="Times New Roman" w:cs="Times New Roman"/>
          <w:color w:val="000000"/>
          <w:sz w:val="24"/>
          <w:szCs w:val="24"/>
        </w:rPr>
        <w:t xml:space="preserve"> </w:t>
      </w:r>
    </w:p>
    <w:p w14:paraId="368D5198" w14:textId="77777777" w:rsidR="00D91932" w:rsidRPr="00834DC3" w:rsidRDefault="00A3096D" w:rsidP="00776296">
      <w:pPr>
        <w:widowControl w:val="0"/>
        <w:pBdr>
          <w:top w:val="nil"/>
          <w:left w:val="nil"/>
          <w:bottom w:val="nil"/>
          <w:right w:val="nil"/>
          <w:between w:val="nil"/>
        </w:pBdr>
        <w:spacing w:before="289" w:line="240" w:lineRule="auto"/>
        <w:ind w:left="49" w:firstLine="6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deductible expenses of the operation for the year; and</w:t>
      </w:r>
      <w:r w:rsidR="00C92343" w:rsidRPr="00834DC3">
        <w:rPr>
          <w:rFonts w:ascii="Times New Roman" w:hAnsi="Times New Roman" w:cs="Times New Roman"/>
          <w:color w:val="000000"/>
          <w:sz w:val="24"/>
          <w:szCs w:val="24"/>
        </w:rPr>
        <w:t xml:space="preserve"> </w:t>
      </w:r>
    </w:p>
    <w:p w14:paraId="668007B0" w14:textId="77777777" w:rsidR="00D91932" w:rsidRPr="00834DC3" w:rsidRDefault="00A3096D" w:rsidP="00776296">
      <w:pPr>
        <w:widowControl w:val="0"/>
        <w:pBdr>
          <w:top w:val="nil"/>
          <w:left w:val="nil"/>
          <w:bottom w:val="nil"/>
          <w:right w:val="nil"/>
          <w:between w:val="nil"/>
        </w:pBdr>
        <w:spacing w:before="321" w:line="281" w:lineRule="auto"/>
        <w:ind w:left="49" w:right="2545" w:firstLine="6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allowable losses from the operation carried forward from previous years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assessment.</w:t>
      </w:r>
      <w:r w:rsidR="00C92343" w:rsidRPr="00834DC3">
        <w:rPr>
          <w:rFonts w:ascii="Times New Roman" w:hAnsi="Times New Roman" w:cs="Times New Roman"/>
          <w:color w:val="000000"/>
          <w:sz w:val="24"/>
          <w:szCs w:val="24"/>
        </w:rPr>
        <w:t xml:space="preserve"> </w:t>
      </w:r>
    </w:p>
    <w:p w14:paraId="58B3D21D" w14:textId="77777777" w:rsidR="00D91932" w:rsidRPr="00834DC3" w:rsidRDefault="00A3096D" w:rsidP="00A63ACB">
      <w:pPr>
        <w:widowControl w:val="0"/>
        <w:pBdr>
          <w:top w:val="nil"/>
          <w:left w:val="nil"/>
          <w:bottom w:val="nil"/>
          <w:right w:val="nil"/>
          <w:between w:val="nil"/>
        </w:pBdr>
        <w:spacing w:before="306" w:line="254" w:lineRule="auto"/>
        <w:ind w:left="50" w:right="1462" w:hanging="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In applying the reduction under paragraph 1), amounts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a) reduce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chargeable income in priority to amounts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b).</w:t>
      </w:r>
      <w:r w:rsidR="00C92343" w:rsidRPr="00834DC3">
        <w:rPr>
          <w:rFonts w:ascii="Times New Roman" w:hAnsi="Times New Roman" w:cs="Times New Roman"/>
          <w:color w:val="000000"/>
          <w:sz w:val="24"/>
          <w:szCs w:val="24"/>
        </w:rPr>
        <w:t xml:space="preserve"> </w:t>
      </w:r>
    </w:p>
    <w:p w14:paraId="059080F3" w14:textId="77777777" w:rsidR="00D91932" w:rsidRPr="00834DC3" w:rsidRDefault="00A3096D" w:rsidP="00A63ACB">
      <w:pPr>
        <w:widowControl w:val="0"/>
        <w:pBdr>
          <w:top w:val="nil"/>
          <w:left w:val="nil"/>
          <w:bottom w:val="nil"/>
          <w:right w:val="nil"/>
          <w:between w:val="nil"/>
        </w:pBdr>
        <w:spacing w:before="322" w:line="253" w:lineRule="auto"/>
        <w:ind w:left="44" w:right="1575"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An allowable loss from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for a year of assessment is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extent to which deductible expenses of the operation for the year exceed income from</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operation for the year.</w:t>
      </w:r>
      <w:r w:rsidR="00C92343" w:rsidRPr="00834DC3">
        <w:rPr>
          <w:rFonts w:ascii="Times New Roman" w:hAnsi="Times New Roman" w:cs="Times New Roman"/>
          <w:color w:val="000000"/>
          <w:sz w:val="24"/>
          <w:szCs w:val="24"/>
        </w:rPr>
        <w:t xml:space="preserve"> </w:t>
      </w:r>
    </w:p>
    <w:p w14:paraId="13AF98A9" w14:textId="77777777" w:rsidR="00D91932" w:rsidRPr="00834DC3" w:rsidRDefault="00A3096D" w:rsidP="00A63ACB">
      <w:pPr>
        <w:widowControl w:val="0"/>
        <w:pBdr>
          <w:top w:val="nil"/>
          <w:left w:val="nil"/>
          <w:bottom w:val="nil"/>
          <w:right w:val="nil"/>
          <w:between w:val="nil"/>
        </w:pBdr>
        <w:spacing w:before="289" w:line="240" w:lineRule="auto"/>
        <w:ind w:left="4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Allowable losses carry forward is limited by whichever is less</w:t>
      </w:r>
      <w:r w:rsidR="00C92343" w:rsidRPr="00834DC3">
        <w:rPr>
          <w:rFonts w:ascii="Times New Roman" w:hAnsi="Times New Roman" w:cs="Times New Roman"/>
          <w:color w:val="000000"/>
          <w:sz w:val="24"/>
          <w:szCs w:val="24"/>
        </w:rPr>
        <w:t xml:space="preserve"> </w:t>
      </w:r>
    </w:p>
    <w:p w14:paraId="52804F94" w14:textId="77777777" w:rsidR="00D91932" w:rsidRPr="00834DC3" w:rsidRDefault="00A3096D" w:rsidP="00776296">
      <w:pPr>
        <w:widowControl w:val="0"/>
        <w:pBdr>
          <w:top w:val="nil"/>
          <w:left w:val="nil"/>
          <w:bottom w:val="nil"/>
          <w:right w:val="nil"/>
          <w:between w:val="nil"/>
        </w:pBdr>
        <w:spacing w:before="321" w:line="240" w:lineRule="auto"/>
        <w:ind w:left="49" w:firstLine="6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the year of assessment in which the amount is incurred and the following 14 </w:t>
      </w:r>
      <w:proofErr w:type="gramStart"/>
      <w:r w:rsidRPr="00834DC3">
        <w:rPr>
          <w:rFonts w:ascii="Times New Roman" w:hAnsi="Times New Roman" w:cs="Times New Roman"/>
          <w:color w:val="000000"/>
          <w:sz w:val="24"/>
          <w:szCs w:val="24"/>
        </w:rPr>
        <w:t>years;</w:t>
      </w:r>
      <w:proofErr w:type="gramEnd"/>
      <w:r w:rsidRPr="00834DC3">
        <w:rPr>
          <w:rFonts w:ascii="Times New Roman" w:hAnsi="Times New Roman" w:cs="Times New Roman"/>
          <w:color w:val="000000"/>
          <w:sz w:val="24"/>
          <w:szCs w:val="24"/>
        </w:rPr>
        <w:t xml:space="preserve"> </w:t>
      </w:r>
    </w:p>
    <w:p w14:paraId="1F79C5D9" w14:textId="77777777" w:rsidR="00D91932" w:rsidRPr="00834DC3" w:rsidRDefault="00A3096D" w:rsidP="00A63ACB">
      <w:pPr>
        <w:widowControl w:val="0"/>
        <w:pBdr>
          <w:top w:val="nil"/>
          <w:left w:val="nil"/>
          <w:bottom w:val="nil"/>
          <w:right w:val="nil"/>
          <w:between w:val="nil"/>
        </w:pBdr>
        <w:spacing w:line="240" w:lineRule="auto"/>
        <w:ind w:left="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and</w:t>
      </w:r>
      <w:r w:rsidR="00C92343" w:rsidRPr="00834DC3">
        <w:rPr>
          <w:rFonts w:ascii="Times New Roman" w:hAnsi="Times New Roman" w:cs="Times New Roman"/>
          <w:color w:val="000000"/>
          <w:sz w:val="24"/>
          <w:szCs w:val="24"/>
        </w:rPr>
        <w:t xml:space="preserve"> </w:t>
      </w:r>
    </w:p>
    <w:p w14:paraId="1DA7CA95" w14:textId="77777777" w:rsidR="00D91932" w:rsidRPr="00834DC3" w:rsidRDefault="00A3096D" w:rsidP="00776296">
      <w:pPr>
        <w:widowControl w:val="0"/>
        <w:pBdr>
          <w:top w:val="nil"/>
          <w:left w:val="nil"/>
          <w:bottom w:val="nil"/>
          <w:right w:val="nil"/>
          <w:between w:val="nil"/>
        </w:pBdr>
        <w:spacing w:before="347" w:line="279" w:lineRule="auto"/>
        <w:ind w:left="44" w:right="1514" w:firstLine="67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year of assessment in which the amount is incurred and the following years until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year in which the term of the right expires.</w:t>
      </w:r>
      <w:r w:rsidR="00C92343" w:rsidRPr="00834DC3">
        <w:rPr>
          <w:rFonts w:ascii="Times New Roman" w:hAnsi="Times New Roman" w:cs="Times New Roman"/>
          <w:color w:val="000000"/>
          <w:sz w:val="24"/>
          <w:szCs w:val="24"/>
        </w:rPr>
        <w:t xml:space="preserve"> </w:t>
      </w:r>
    </w:p>
    <w:p w14:paraId="49138B2C" w14:textId="77777777" w:rsidR="00D91932" w:rsidRPr="00834DC3" w:rsidRDefault="00A3096D" w:rsidP="00A63ACB">
      <w:pPr>
        <w:widowControl w:val="0"/>
        <w:pBdr>
          <w:top w:val="nil"/>
          <w:left w:val="nil"/>
          <w:bottom w:val="nil"/>
          <w:right w:val="nil"/>
          <w:between w:val="nil"/>
        </w:pBdr>
        <w:spacing w:before="264" w:line="240" w:lineRule="auto"/>
        <w:ind w:left="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or</w:t>
      </w:r>
      <w:r w:rsidR="00C92343" w:rsidRPr="00834DC3">
        <w:rPr>
          <w:rFonts w:ascii="Times New Roman" w:hAnsi="Times New Roman" w:cs="Times New Roman"/>
          <w:color w:val="000000"/>
          <w:sz w:val="24"/>
          <w:szCs w:val="24"/>
        </w:rPr>
        <w:t xml:space="preserve"> </w:t>
      </w:r>
    </w:p>
    <w:p w14:paraId="0DCEF70C" w14:textId="77777777" w:rsidR="00D91932" w:rsidRPr="00834DC3" w:rsidRDefault="00A3096D" w:rsidP="00A63ACB">
      <w:pPr>
        <w:widowControl w:val="0"/>
        <w:pBdr>
          <w:top w:val="nil"/>
          <w:left w:val="nil"/>
          <w:bottom w:val="nil"/>
          <w:right w:val="nil"/>
          <w:between w:val="nil"/>
        </w:pBdr>
        <w:spacing w:before="295" w:line="240" w:lineRule="auto"/>
        <w:ind w:left="12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until they are used to reduce chargeable income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b).</w:t>
      </w:r>
      <w:r w:rsidR="00C92343" w:rsidRPr="00834DC3">
        <w:rPr>
          <w:rFonts w:ascii="Times New Roman" w:hAnsi="Times New Roman" w:cs="Times New Roman"/>
          <w:color w:val="000000"/>
          <w:sz w:val="24"/>
          <w:szCs w:val="24"/>
        </w:rPr>
        <w:t xml:space="preserve"> </w:t>
      </w:r>
    </w:p>
    <w:p w14:paraId="57E83597" w14:textId="77777777" w:rsidR="00D91932" w:rsidRPr="00834DC3" w:rsidRDefault="00A3096D" w:rsidP="00A63ACB">
      <w:pPr>
        <w:widowControl w:val="0"/>
        <w:pBdr>
          <w:top w:val="nil"/>
          <w:left w:val="nil"/>
          <w:bottom w:val="nil"/>
          <w:right w:val="nil"/>
          <w:between w:val="nil"/>
        </w:pBdr>
        <w:spacing w:line="240" w:lineRule="auto"/>
        <w:ind w:left="1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A loss becomes unallowable to the extent it is used to reduce chargeable income.</w:t>
      </w:r>
      <w:r w:rsidR="00C92343" w:rsidRPr="00834DC3">
        <w:rPr>
          <w:rFonts w:ascii="Times New Roman" w:hAnsi="Times New Roman" w:cs="Times New Roman"/>
          <w:color w:val="000000"/>
          <w:sz w:val="24"/>
          <w:szCs w:val="24"/>
        </w:rPr>
        <w:t xml:space="preserve"> </w:t>
      </w:r>
    </w:p>
    <w:p w14:paraId="025CBE79" w14:textId="77777777" w:rsidR="00D91932" w:rsidRPr="00834DC3" w:rsidRDefault="00A3096D" w:rsidP="00A63ACB">
      <w:pPr>
        <w:widowControl w:val="0"/>
        <w:pBdr>
          <w:top w:val="nil"/>
          <w:left w:val="nil"/>
          <w:bottom w:val="nil"/>
          <w:right w:val="nil"/>
          <w:between w:val="nil"/>
        </w:pBdr>
        <w:spacing w:before="334" w:line="254" w:lineRule="auto"/>
        <w:ind w:left="20" w:right="72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 xml:space="preserve">6) Allowable losses from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may not reduce chargeable income from</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any other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or chargeable income from non-mineral activities.</w:t>
      </w:r>
      <w:r w:rsidR="00C92343" w:rsidRPr="00834DC3">
        <w:rPr>
          <w:rFonts w:ascii="Times New Roman" w:hAnsi="Times New Roman" w:cs="Times New Roman"/>
          <w:color w:val="000000"/>
          <w:sz w:val="24"/>
          <w:szCs w:val="24"/>
        </w:rPr>
        <w:t xml:space="preserve"> </w:t>
      </w:r>
    </w:p>
    <w:p w14:paraId="3B03C88D" w14:textId="77777777" w:rsidR="00D91932" w:rsidRPr="00834DC3" w:rsidRDefault="00A3096D" w:rsidP="002075E8">
      <w:pPr>
        <w:widowControl w:val="0"/>
        <w:pBdr>
          <w:top w:val="nil"/>
          <w:left w:val="nil"/>
          <w:bottom w:val="nil"/>
          <w:right w:val="nil"/>
          <w:between w:val="nil"/>
        </w:pBdr>
        <w:spacing w:before="322"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7) Losses from non-mineral activities may not reduce chargeable income from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w:t>
      </w:r>
      <w:r w:rsidR="00C92343" w:rsidRPr="00834DC3">
        <w:rPr>
          <w:rFonts w:ascii="Times New Roman" w:hAnsi="Times New Roman" w:cs="Times New Roman"/>
          <w:color w:val="000000"/>
          <w:sz w:val="24"/>
          <w:szCs w:val="24"/>
        </w:rPr>
        <w:t xml:space="preserve"> </w:t>
      </w:r>
    </w:p>
    <w:p w14:paraId="1B31A397" w14:textId="77777777" w:rsidR="00776296" w:rsidRPr="00834DC3" w:rsidRDefault="00776296" w:rsidP="00776296">
      <w:pPr>
        <w:widowControl w:val="0"/>
        <w:pBdr>
          <w:top w:val="nil"/>
          <w:left w:val="nil"/>
          <w:bottom w:val="nil"/>
          <w:right w:val="nil"/>
          <w:between w:val="nil"/>
        </w:pBdr>
        <w:spacing w:after="0" w:line="240" w:lineRule="auto"/>
        <w:ind w:left="2160"/>
        <w:jc w:val="left"/>
        <w:rPr>
          <w:rFonts w:ascii="Times New Roman" w:hAnsi="Times New Roman" w:cs="Times New Roman"/>
          <w:color w:val="000000"/>
          <w:sz w:val="24"/>
          <w:szCs w:val="24"/>
        </w:rPr>
      </w:pPr>
    </w:p>
    <w:p w14:paraId="5A5DA495" w14:textId="77777777" w:rsidR="00776296" w:rsidRPr="00834DC3" w:rsidRDefault="00A3096D" w:rsidP="008F607A">
      <w:pPr>
        <w:pStyle w:val="Heading1"/>
        <w:ind w:left="2160"/>
        <w:rPr>
          <w:rFonts w:ascii="Times New Roman" w:hAnsi="Times New Roman" w:cs="Times New Roman"/>
          <w:sz w:val="24"/>
          <w:szCs w:val="24"/>
        </w:rPr>
      </w:pPr>
      <w:bookmarkStart w:id="49" w:name="_Toc105320908"/>
      <w:r w:rsidRPr="00834DC3">
        <w:rPr>
          <w:rFonts w:ascii="Times New Roman" w:hAnsi="Times New Roman" w:cs="Times New Roman"/>
          <w:sz w:val="24"/>
          <w:szCs w:val="24"/>
        </w:rPr>
        <w:t>Article 18</w:t>
      </w:r>
      <w:bookmarkEnd w:id="49"/>
      <w:r w:rsidRPr="00834DC3">
        <w:rPr>
          <w:rFonts w:ascii="Times New Roman" w:hAnsi="Times New Roman" w:cs="Times New Roman"/>
          <w:sz w:val="24"/>
          <w:szCs w:val="24"/>
        </w:rPr>
        <w:t xml:space="preserve"> </w:t>
      </w:r>
    </w:p>
    <w:p w14:paraId="557FC1F8" w14:textId="77777777" w:rsidR="00D91932" w:rsidRPr="00834DC3" w:rsidRDefault="00A3096D" w:rsidP="008F607A">
      <w:pPr>
        <w:pStyle w:val="Heading1"/>
        <w:ind w:left="2160"/>
        <w:rPr>
          <w:rFonts w:ascii="Times New Roman" w:hAnsi="Times New Roman" w:cs="Times New Roman"/>
          <w:sz w:val="24"/>
          <w:szCs w:val="24"/>
        </w:rPr>
      </w:pPr>
      <w:bookmarkStart w:id="50" w:name="_Toc105320909"/>
      <w:r w:rsidRPr="00834DC3">
        <w:rPr>
          <w:rFonts w:ascii="Times New Roman" w:hAnsi="Times New Roman" w:cs="Times New Roman"/>
          <w:sz w:val="24"/>
          <w:szCs w:val="24"/>
        </w:rPr>
        <w:t xml:space="preserve">Income from </w:t>
      </w:r>
      <w:r w:rsidR="002075E8" w:rsidRPr="00834DC3">
        <w:rPr>
          <w:rFonts w:ascii="Times New Roman" w:hAnsi="Times New Roman" w:cs="Times New Roman"/>
          <w:sz w:val="24"/>
          <w:szCs w:val="24"/>
        </w:rPr>
        <w:t>*</w:t>
      </w:r>
      <w:r w:rsidRPr="00834DC3">
        <w:rPr>
          <w:rFonts w:ascii="Times New Roman" w:hAnsi="Times New Roman" w:cs="Times New Roman"/>
          <w:sz w:val="24"/>
          <w:szCs w:val="24"/>
        </w:rPr>
        <w:t>Mineral Operations</w:t>
      </w:r>
      <w:bookmarkEnd w:id="50"/>
      <w:r w:rsidR="00C92343" w:rsidRPr="00834DC3">
        <w:rPr>
          <w:rFonts w:ascii="Times New Roman" w:hAnsi="Times New Roman" w:cs="Times New Roman"/>
          <w:sz w:val="24"/>
          <w:szCs w:val="24"/>
        </w:rPr>
        <w:t xml:space="preserve"> </w:t>
      </w:r>
    </w:p>
    <w:p w14:paraId="214118C5" w14:textId="77777777" w:rsidR="00D91932" w:rsidRPr="00834DC3" w:rsidRDefault="00A3096D" w:rsidP="00A63ACB">
      <w:pPr>
        <w:widowControl w:val="0"/>
        <w:pBdr>
          <w:top w:val="nil"/>
          <w:left w:val="nil"/>
          <w:bottom w:val="nil"/>
          <w:right w:val="nil"/>
          <w:between w:val="nil"/>
        </w:pBdr>
        <w:spacing w:before="338" w:line="249" w:lineRule="auto"/>
        <w:ind w:left="17" w:right="1416" w:firstLine="3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Income from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of a person for a year of assessment is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sum of the following gross amounts without deduction:</w:t>
      </w:r>
      <w:r w:rsidR="00C92343" w:rsidRPr="00834DC3">
        <w:rPr>
          <w:rFonts w:ascii="Times New Roman" w:hAnsi="Times New Roman" w:cs="Times New Roman"/>
          <w:color w:val="000000"/>
          <w:sz w:val="24"/>
          <w:szCs w:val="24"/>
        </w:rPr>
        <w:t xml:space="preserve"> </w:t>
      </w:r>
    </w:p>
    <w:p w14:paraId="595FF097" w14:textId="77777777" w:rsidR="00D91932" w:rsidRPr="00834DC3" w:rsidRDefault="00A3096D" w:rsidP="00A63ACB">
      <w:pPr>
        <w:widowControl w:val="0"/>
        <w:pBdr>
          <w:top w:val="nil"/>
          <w:left w:val="nil"/>
          <w:bottom w:val="nil"/>
          <w:right w:val="nil"/>
          <w:between w:val="nil"/>
        </w:pBdr>
        <w:spacing w:before="331" w:line="281" w:lineRule="auto"/>
        <w:ind w:left="1114" w:right="123" w:hanging="54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w:t>
      </w:r>
      <w:r w:rsidR="00386310" w:rsidRPr="00834DC3">
        <w:rPr>
          <w:rFonts w:ascii="Times New Roman" w:hAnsi="Times New Roman" w:cs="Times New Roman"/>
          <w:color w:val="000000"/>
          <w:sz w:val="24"/>
          <w:szCs w:val="24"/>
        </w:rPr>
        <w:t xml:space="preserve">) the market value of </w:t>
      </w:r>
      <w:r w:rsidR="00930ABA" w:rsidRPr="00834DC3">
        <w:rPr>
          <w:rFonts w:ascii="Times New Roman" w:hAnsi="Times New Roman" w:cs="Times New Roman"/>
          <w:color w:val="000000"/>
          <w:sz w:val="24"/>
          <w:szCs w:val="24"/>
        </w:rPr>
        <w:t>*Minerals</w:t>
      </w:r>
      <w:r w:rsidR="00386310" w:rsidRPr="00834DC3">
        <w:rPr>
          <w:rFonts w:ascii="Times New Roman" w:hAnsi="Times New Roman" w:cs="Times New Roman"/>
          <w:color w:val="000000"/>
          <w:sz w:val="24"/>
          <w:szCs w:val="24"/>
        </w:rPr>
        <w:t xml:space="preserve"> *Extract</w:t>
      </w:r>
      <w:r w:rsidRPr="00834DC3">
        <w:rPr>
          <w:rFonts w:ascii="Times New Roman" w:hAnsi="Times New Roman" w:cs="Times New Roman"/>
          <w:color w:val="000000"/>
          <w:sz w:val="24"/>
          <w:szCs w:val="24"/>
        </w:rPr>
        <w:t xml:space="preserve"> obtained during the year from the operation as referred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to in Article 14 and valued under paragraph 2 of the Second </w:t>
      </w:r>
      <w:proofErr w:type="gramStart"/>
      <w:r w:rsidRPr="00834DC3">
        <w:rPr>
          <w:rFonts w:ascii="Times New Roman" w:hAnsi="Times New Roman" w:cs="Times New Roman"/>
          <w:color w:val="000000"/>
          <w:sz w:val="24"/>
          <w:szCs w:val="24"/>
        </w:rPr>
        <w:t>Schedule;</w:t>
      </w:r>
      <w:proofErr w:type="gramEnd"/>
      <w:r w:rsidR="00C92343" w:rsidRPr="00834DC3">
        <w:rPr>
          <w:rFonts w:ascii="Times New Roman" w:hAnsi="Times New Roman" w:cs="Times New Roman"/>
          <w:color w:val="000000"/>
          <w:sz w:val="24"/>
          <w:szCs w:val="24"/>
        </w:rPr>
        <w:t xml:space="preserve"> </w:t>
      </w:r>
    </w:p>
    <w:p w14:paraId="509DC571" w14:textId="77777777" w:rsidR="00D91932" w:rsidRPr="00834DC3" w:rsidRDefault="00A3096D" w:rsidP="00DD1684">
      <w:pPr>
        <w:widowControl w:val="0"/>
        <w:pBdr>
          <w:top w:val="nil"/>
          <w:left w:val="nil"/>
          <w:bottom w:val="nil"/>
          <w:right w:val="nil"/>
          <w:between w:val="nil"/>
        </w:pBdr>
        <w:spacing w:before="301" w:line="268" w:lineRule="auto"/>
        <w:ind w:left="1119" w:right="1797" w:hanging="5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gross amounts derived during the year as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for other assets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w:t>
      </w:r>
      <w:r w:rsidR="002075E8" w:rsidRPr="00834DC3">
        <w:rPr>
          <w:rFonts w:ascii="Times New Roman" w:hAnsi="Times New Roman" w:cs="Times New Roman"/>
          <w:color w:val="000000"/>
          <w:sz w:val="24"/>
          <w:szCs w:val="24"/>
        </w:rPr>
        <w:t>ration, including the relevant *M</w:t>
      </w:r>
      <w:r w:rsidRPr="00834DC3">
        <w:rPr>
          <w:rFonts w:ascii="Times New Roman" w:hAnsi="Times New Roman" w:cs="Times New Roman"/>
          <w:color w:val="000000"/>
          <w:sz w:val="24"/>
          <w:szCs w:val="24"/>
        </w:rPr>
        <w:t>ineral right, whether the assets are of a</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circulating or fixed </w:t>
      </w:r>
      <w:proofErr w:type="gramStart"/>
      <w:r w:rsidRPr="00834DC3">
        <w:rPr>
          <w:rFonts w:ascii="Times New Roman" w:hAnsi="Times New Roman" w:cs="Times New Roman"/>
          <w:color w:val="000000"/>
          <w:sz w:val="24"/>
          <w:szCs w:val="24"/>
        </w:rPr>
        <w:t>nature;</w:t>
      </w:r>
      <w:proofErr w:type="gramEnd"/>
      <w:r w:rsidR="00C92343" w:rsidRPr="00834DC3">
        <w:rPr>
          <w:rFonts w:ascii="Times New Roman" w:hAnsi="Times New Roman" w:cs="Times New Roman"/>
          <w:color w:val="000000"/>
          <w:sz w:val="24"/>
          <w:szCs w:val="24"/>
        </w:rPr>
        <w:t xml:space="preserve"> </w:t>
      </w:r>
    </w:p>
    <w:p w14:paraId="4FAC722A" w14:textId="77777777" w:rsidR="00D91932" w:rsidRPr="00834DC3" w:rsidRDefault="00A3096D" w:rsidP="00A63ACB">
      <w:pPr>
        <w:widowControl w:val="0"/>
        <w:pBdr>
          <w:top w:val="nil"/>
          <w:left w:val="nil"/>
          <w:bottom w:val="nil"/>
          <w:right w:val="nil"/>
          <w:between w:val="nil"/>
        </w:pBdr>
        <w:spacing w:before="340" w:line="279" w:lineRule="auto"/>
        <w:ind w:left="1124" w:right="424" w:hanging="55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fees or other amounts derived during the year from services, information or other facilities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provided in the conduct of the </w:t>
      </w:r>
      <w:proofErr w:type="gramStart"/>
      <w:r w:rsidRPr="00834DC3">
        <w:rPr>
          <w:rFonts w:ascii="Times New Roman" w:hAnsi="Times New Roman" w:cs="Times New Roman"/>
          <w:color w:val="000000"/>
          <w:sz w:val="24"/>
          <w:szCs w:val="24"/>
        </w:rPr>
        <w:t>operation;</w:t>
      </w:r>
      <w:proofErr w:type="gramEnd"/>
      <w:r w:rsidR="00C92343" w:rsidRPr="00834DC3">
        <w:rPr>
          <w:rFonts w:ascii="Times New Roman" w:hAnsi="Times New Roman" w:cs="Times New Roman"/>
          <w:color w:val="000000"/>
          <w:sz w:val="24"/>
          <w:szCs w:val="24"/>
        </w:rPr>
        <w:t xml:space="preserve"> </w:t>
      </w:r>
    </w:p>
    <w:p w14:paraId="25A4A79A" w14:textId="77777777" w:rsidR="00D91932" w:rsidRPr="00834DC3" w:rsidRDefault="00A3096D" w:rsidP="00A63ACB">
      <w:pPr>
        <w:widowControl w:val="0"/>
        <w:pBdr>
          <w:top w:val="nil"/>
          <w:left w:val="nil"/>
          <w:bottom w:val="nil"/>
          <w:right w:val="nil"/>
          <w:between w:val="nil"/>
        </w:pBdr>
        <w:spacing w:before="306" w:line="281" w:lineRule="auto"/>
        <w:ind w:left="1119" w:right="1245"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compensation and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of insurance derived during the year in respect of the</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operation;</w:t>
      </w:r>
      <w:proofErr w:type="gramEnd"/>
      <w:r w:rsidR="00C92343" w:rsidRPr="00834DC3">
        <w:rPr>
          <w:rFonts w:ascii="Times New Roman" w:hAnsi="Times New Roman" w:cs="Times New Roman"/>
          <w:color w:val="000000"/>
          <w:sz w:val="24"/>
          <w:szCs w:val="24"/>
        </w:rPr>
        <w:t xml:space="preserve"> </w:t>
      </w:r>
    </w:p>
    <w:p w14:paraId="38BE7977" w14:textId="77777777" w:rsidR="00D91932" w:rsidRPr="00834DC3" w:rsidRDefault="00A3096D" w:rsidP="00A63ACB">
      <w:pPr>
        <w:widowControl w:val="0"/>
        <w:pBdr>
          <w:top w:val="nil"/>
          <w:left w:val="nil"/>
          <w:bottom w:val="nil"/>
          <w:right w:val="nil"/>
          <w:between w:val="nil"/>
        </w:pBdr>
        <w:spacing w:before="15" w:line="281" w:lineRule="auto"/>
        <w:ind w:left="1110" w:right="1158" w:hanging="53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 with respect to a surplus in a rehabilitation fund, any amount provided for in Article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23.</w:t>
      </w:r>
      <w:r w:rsidR="00C92343" w:rsidRPr="00834DC3">
        <w:rPr>
          <w:rFonts w:ascii="Times New Roman" w:hAnsi="Times New Roman" w:cs="Times New Roman"/>
          <w:color w:val="000000"/>
          <w:sz w:val="24"/>
          <w:szCs w:val="24"/>
        </w:rPr>
        <w:t xml:space="preserve"> </w:t>
      </w:r>
    </w:p>
    <w:p w14:paraId="7E469EBF" w14:textId="77777777" w:rsidR="00D91932" w:rsidRDefault="00A3096D" w:rsidP="006E28DE">
      <w:pPr>
        <w:widowControl w:val="0"/>
        <w:pBdr>
          <w:top w:val="nil"/>
          <w:left w:val="nil"/>
          <w:bottom w:val="nil"/>
          <w:right w:val="nil"/>
          <w:between w:val="nil"/>
        </w:pBdr>
        <w:spacing w:before="306" w:line="251" w:lineRule="auto"/>
        <w:ind w:left="15" w:right="1627"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Despite paragraph 1), amounts derived in respect of </w:t>
      </w:r>
      <w:r w:rsidR="006E28DE" w:rsidRPr="00834DC3">
        <w:rPr>
          <w:rFonts w:ascii="Times New Roman" w:hAnsi="Times New Roman" w:cs="Times New Roman"/>
          <w:color w:val="000000"/>
          <w:sz w:val="24"/>
          <w:szCs w:val="24"/>
        </w:rPr>
        <w:t>*F</w:t>
      </w:r>
      <w:r w:rsidRPr="00834DC3">
        <w:rPr>
          <w:rFonts w:ascii="Times New Roman" w:hAnsi="Times New Roman" w:cs="Times New Roman"/>
          <w:color w:val="000000"/>
          <w:sz w:val="24"/>
          <w:szCs w:val="24"/>
        </w:rPr>
        <w:t>inancial instruments, including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interest and other financial gains, are excluded from income of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w:t>
      </w:r>
    </w:p>
    <w:p w14:paraId="76450164" w14:textId="77777777" w:rsidR="00905038" w:rsidRDefault="0090503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0534AD8" w14:textId="77777777" w:rsidR="00776296" w:rsidRPr="00834DC3" w:rsidRDefault="00A3096D" w:rsidP="008F607A">
      <w:pPr>
        <w:pStyle w:val="Heading1"/>
        <w:ind w:left="2160"/>
        <w:rPr>
          <w:rFonts w:ascii="Times New Roman" w:hAnsi="Times New Roman" w:cs="Times New Roman"/>
          <w:sz w:val="24"/>
          <w:szCs w:val="24"/>
        </w:rPr>
      </w:pPr>
      <w:bookmarkStart w:id="51" w:name="_Toc105320910"/>
      <w:r w:rsidRPr="00834DC3">
        <w:rPr>
          <w:rFonts w:ascii="Times New Roman" w:hAnsi="Times New Roman" w:cs="Times New Roman"/>
          <w:sz w:val="24"/>
          <w:szCs w:val="24"/>
        </w:rPr>
        <w:lastRenderedPageBreak/>
        <w:t>Article 19</w:t>
      </w:r>
      <w:bookmarkEnd w:id="51"/>
      <w:r w:rsidRPr="00834DC3">
        <w:rPr>
          <w:rFonts w:ascii="Times New Roman" w:hAnsi="Times New Roman" w:cs="Times New Roman"/>
          <w:sz w:val="24"/>
          <w:szCs w:val="24"/>
        </w:rPr>
        <w:t xml:space="preserve"> </w:t>
      </w:r>
    </w:p>
    <w:p w14:paraId="266B2181" w14:textId="77777777" w:rsidR="00D91932" w:rsidRPr="00834DC3" w:rsidRDefault="00A3096D" w:rsidP="008F607A">
      <w:pPr>
        <w:pStyle w:val="Heading1"/>
        <w:ind w:left="2160"/>
        <w:rPr>
          <w:rFonts w:ascii="Times New Roman" w:hAnsi="Times New Roman" w:cs="Times New Roman"/>
          <w:sz w:val="24"/>
          <w:szCs w:val="24"/>
        </w:rPr>
      </w:pPr>
      <w:bookmarkStart w:id="52" w:name="_Toc105320911"/>
      <w:r w:rsidRPr="00834DC3">
        <w:rPr>
          <w:rFonts w:ascii="Times New Roman" w:hAnsi="Times New Roman" w:cs="Times New Roman"/>
          <w:sz w:val="24"/>
          <w:szCs w:val="24"/>
        </w:rPr>
        <w:t>Deductible Expenses</w:t>
      </w:r>
      <w:bookmarkEnd w:id="52"/>
      <w:r w:rsidR="00C92343" w:rsidRPr="00834DC3">
        <w:rPr>
          <w:rFonts w:ascii="Times New Roman" w:hAnsi="Times New Roman" w:cs="Times New Roman"/>
          <w:sz w:val="24"/>
          <w:szCs w:val="24"/>
        </w:rPr>
        <w:t xml:space="preserve"> </w:t>
      </w:r>
    </w:p>
    <w:p w14:paraId="76F10DF4" w14:textId="77777777" w:rsidR="00D91932" w:rsidRPr="00834DC3" w:rsidRDefault="00A3096D" w:rsidP="00A63ACB">
      <w:pPr>
        <w:widowControl w:val="0"/>
        <w:pBdr>
          <w:top w:val="nil"/>
          <w:left w:val="nil"/>
          <w:bottom w:val="nil"/>
          <w:right w:val="nil"/>
          <w:between w:val="nil"/>
        </w:pBdr>
        <w:spacing w:before="338" w:line="254" w:lineRule="auto"/>
        <w:ind w:left="8" w:right="1701" w:firstLine="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Expenses identified in paragraph 2) are deductible expenses of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of a person for a year of assessment, but only if </w:t>
      </w:r>
    </w:p>
    <w:p w14:paraId="18B13D68" w14:textId="77777777" w:rsidR="00D91932" w:rsidRPr="00834DC3" w:rsidRDefault="00A3096D" w:rsidP="00A63ACB">
      <w:pPr>
        <w:widowControl w:val="0"/>
        <w:pBdr>
          <w:top w:val="nil"/>
          <w:left w:val="nil"/>
          <w:bottom w:val="nil"/>
          <w:right w:val="nil"/>
          <w:between w:val="nil"/>
        </w:pBdr>
        <w:spacing w:before="320" w:line="250" w:lineRule="auto"/>
        <w:ind w:left="565" w:right="1276"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expense is incurred (wholly, exclusively and necessarily) by the person during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year and directly in conduct of the operation; and</w:t>
      </w:r>
      <w:r w:rsidR="00C92343" w:rsidRPr="00834DC3">
        <w:rPr>
          <w:rFonts w:ascii="Times New Roman" w:hAnsi="Times New Roman" w:cs="Times New Roman"/>
          <w:color w:val="000000"/>
          <w:sz w:val="24"/>
          <w:szCs w:val="24"/>
        </w:rPr>
        <w:t xml:space="preserve"> </w:t>
      </w:r>
    </w:p>
    <w:p w14:paraId="628D8AAF" w14:textId="77777777" w:rsidR="00D91932" w:rsidRPr="00834DC3" w:rsidRDefault="00A3096D" w:rsidP="00A63ACB">
      <w:pPr>
        <w:widowControl w:val="0"/>
        <w:pBdr>
          <w:top w:val="nil"/>
          <w:left w:val="nil"/>
          <w:bottom w:val="nil"/>
          <w:right w:val="nil"/>
          <w:between w:val="nil"/>
        </w:pBdr>
        <w:spacing w:before="13"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deduction is not excluded by Article 20.</w:t>
      </w:r>
      <w:r w:rsidR="00C92343" w:rsidRPr="00834DC3">
        <w:rPr>
          <w:rFonts w:ascii="Times New Roman" w:hAnsi="Times New Roman" w:cs="Times New Roman"/>
          <w:color w:val="000000"/>
          <w:sz w:val="24"/>
          <w:szCs w:val="24"/>
        </w:rPr>
        <w:t xml:space="preserve"> </w:t>
      </w:r>
    </w:p>
    <w:p w14:paraId="6B0E357C" w14:textId="77777777" w:rsidR="00D91932" w:rsidRPr="00834DC3" w:rsidRDefault="00A3096D" w:rsidP="00A63ACB">
      <w:pPr>
        <w:widowControl w:val="0"/>
        <w:pBdr>
          <w:top w:val="nil"/>
          <w:left w:val="nil"/>
          <w:bottom w:val="nil"/>
          <w:right w:val="nil"/>
          <w:between w:val="nil"/>
        </w:pBdr>
        <w:spacing w:before="331"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The expenses are</w:t>
      </w:r>
      <w:r w:rsidR="00C92343" w:rsidRPr="00834DC3">
        <w:rPr>
          <w:rFonts w:ascii="Times New Roman" w:hAnsi="Times New Roman" w:cs="Times New Roman"/>
          <w:color w:val="000000"/>
          <w:sz w:val="24"/>
          <w:szCs w:val="24"/>
        </w:rPr>
        <w:t xml:space="preserve"> </w:t>
      </w:r>
    </w:p>
    <w:p w14:paraId="1B26D50E" w14:textId="77777777" w:rsidR="00D91932" w:rsidRPr="00834DC3" w:rsidRDefault="00A3096D" w:rsidP="00A63ACB">
      <w:pPr>
        <w:widowControl w:val="0"/>
        <w:pBdr>
          <w:top w:val="nil"/>
          <w:left w:val="nil"/>
          <w:bottom w:val="nil"/>
          <w:right w:val="nil"/>
          <w:between w:val="nil"/>
        </w:pBdr>
        <w:spacing w:before="340" w:line="279" w:lineRule="auto"/>
        <w:ind w:left="1111" w:right="737"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payments to government including fees, royalties and taxes other than income tax 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signing </w:t>
      </w:r>
      <w:proofErr w:type="gramStart"/>
      <w:r w:rsidRPr="00834DC3">
        <w:rPr>
          <w:rFonts w:ascii="Times New Roman" w:hAnsi="Times New Roman" w:cs="Times New Roman"/>
          <w:color w:val="000000"/>
          <w:sz w:val="24"/>
          <w:szCs w:val="24"/>
        </w:rPr>
        <w:t>bonus;</w:t>
      </w:r>
      <w:proofErr w:type="gramEnd"/>
      <w:r w:rsidR="00C92343" w:rsidRPr="00834DC3">
        <w:rPr>
          <w:rFonts w:ascii="Times New Roman" w:hAnsi="Times New Roman" w:cs="Times New Roman"/>
          <w:color w:val="000000"/>
          <w:sz w:val="24"/>
          <w:szCs w:val="24"/>
        </w:rPr>
        <w:t xml:space="preserve"> </w:t>
      </w:r>
    </w:p>
    <w:p w14:paraId="3BC82911" w14:textId="77777777" w:rsidR="00D91932" w:rsidRPr="00834DC3" w:rsidRDefault="00A3096D" w:rsidP="00A63ACB">
      <w:pPr>
        <w:widowControl w:val="0"/>
        <w:pBdr>
          <w:top w:val="nil"/>
          <w:left w:val="nil"/>
          <w:bottom w:val="nil"/>
          <w:right w:val="nil"/>
          <w:between w:val="nil"/>
        </w:pBdr>
        <w:spacing w:before="305" w:line="267" w:lineRule="auto"/>
        <w:ind w:left="1115" w:right="1368" w:hanging="5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w:t>
      </w:r>
      <w:proofErr w:type="spellStart"/>
      <w:r w:rsidRPr="00834DC3">
        <w:rPr>
          <w:rFonts w:ascii="Times New Roman" w:hAnsi="Times New Roman" w:cs="Times New Roman"/>
          <w:color w:val="000000"/>
          <w:sz w:val="24"/>
          <w:szCs w:val="24"/>
        </w:rPr>
        <w:t>labour</w:t>
      </w:r>
      <w:proofErr w:type="spellEnd"/>
      <w:r w:rsidRPr="00834DC3">
        <w:rPr>
          <w:rFonts w:ascii="Times New Roman" w:hAnsi="Times New Roman" w:cs="Times New Roman"/>
          <w:color w:val="000000"/>
          <w:sz w:val="24"/>
          <w:szCs w:val="24"/>
        </w:rPr>
        <w:t xml:space="preserve"> and associated </w:t>
      </w:r>
      <w:proofErr w:type="spellStart"/>
      <w:r w:rsidRPr="00834DC3">
        <w:rPr>
          <w:rFonts w:ascii="Times New Roman" w:hAnsi="Times New Roman" w:cs="Times New Roman"/>
          <w:color w:val="000000"/>
          <w:sz w:val="24"/>
          <w:szCs w:val="24"/>
        </w:rPr>
        <w:t>labour</w:t>
      </w:r>
      <w:proofErr w:type="spellEnd"/>
      <w:r w:rsidRPr="00834DC3">
        <w:rPr>
          <w:rFonts w:ascii="Times New Roman" w:hAnsi="Times New Roman" w:cs="Times New Roman"/>
          <w:color w:val="000000"/>
          <w:sz w:val="24"/>
          <w:szCs w:val="24"/>
        </w:rPr>
        <w:t xml:space="preserv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including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employee benefits, state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benefits for employees, relocation, medical treatment, life insurance and</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reimbursements;</w:t>
      </w:r>
      <w:proofErr w:type="gramEnd"/>
      <w:r w:rsidR="00C92343" w:rsidRPr="00834DC3">
        <w:rPr>
          <w:rFonts w:ascii="Times New Roman" w:hAnsi="Times New Roman" w:cs="Times New Roman"/>
          <w:color w:val="000000"/>
          <w:sz w:val="24"/>
          <w:szCs w:val="24"/>
        </w:rPr>
        <w:t xml:space="preserve"> </w:t>
      </w:r>
    </w:p>
    <w:p w14:paraId="08DC46BF" w14:textId="77777777" w:rsidR="00D91932" w:rsidRPr="00834DC3" w:rsidRDefault="00A3096D" w:rsidP="00A63ACB">
      <w:pPr>
        <w:widowControl w:val="0"/>
        <w:pBdr>
          <w:top w:val="nil"/>
          <w:left w:val="nil"/>
          <w:bottom w:val="nil"/>
          <w:right w:val="nil"/>
          <w:between w:val="nil"/>
        </w:pBdr>
        <w:spacing w:before="314" w:line="240" w:lineRule="auto"/>
        <w:ind w:left="5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acquiring materials, equipment and </w:t>
      </w:r>
      <w:proofErr w:type="gramStart"/>
      <w:r w:rsidRPr="00834DC3">
        <w:rPr>
          <w:rFonts w:ascii="Times New Roman" w:hAnsi="Times New Roman" w:cs="Times New Roman"/>
          <w:color w:val="000000"/>
          <w:sz w:val="24"/>
          <w:szCs w:val="24"/>
        </w:rPr>
        <w:t>supplies;</w:t>
      </w:r>
      <w:proofErr w:type="gramEnd"/>
      <w:r w:rsidR="00C92343" w:rsidRPr="00834DC3">
        <w:rPr>
          <w:rFonts w:ascii="Times New Roman" w:hAnsi="Times New Roman" w:cs="Times New Roman"/>
          <w:color w:val="000000"/>
          <w:sz w:val="24"/>
          <w:szCs w:val="24"/>
        </w:rPr>
        <w:t xml:space="preserve"> </w:t>
      </w:r>
    </w:p>
    <w:p w14:paraId="0592D180" w14:textId="77777777" w:rsidR="00D91932" w:rsidRPr="00834DC3" w:rsidRDefault="00A3096D" w:rsidP="00776296">
      <w:pPr>
        <w:widowControl w:val="0"/>
        <w:pBdr>
          <w:top w:val="nil"/>
          <w:left w:val="nil"/>
          <w:bottom w:val="nil"/>
          <w:right w:val="nil"/>
          <w:between w:val="nil"/>
        </w:pBdr>
        <w:spacing w:before="333" w:line="240" w:lineRule="auto"/>
        <w:ind w:firstLine="5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transportation and related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employees, equipment, material and </w:t>
      </w:r>
      <w:proofErr w:type="gramStart"/>
      <w:r w:rsidRPr="00834DC3">
        <w:rPr>
          <w:rFonts w:ascii="Times New Roman" w:hAnsi="Times New Roman" w:cs="Times New Roman"/>
          <w:color w:val="000000"/>
          <w:sz w:val="24"/>
          <w:szCs w:val="24"/>
        </w:rPr>
        <w:t>supplies;</w:t>
      </w:r>
      <w:proofErr w:type="gramEnd"/>
      <w:r w:rsidR="00C92343" w:rsidRPr="00834DC3">
        <w:rPr>
          <w:rFonts w:ascii="Times New Roman" w:hAnsi="Times New Roman" w:cs="Times New Roman"/>
          <w:color w:val="000000"/>
          <w:sz w:val="24"/>
          <w:szCs w:val="24"/>
        </w:rPr>
        <w:t xml:space="preserve"> </w:t>
      </w:r>
    </w:p>
    <w:p w14:paraId="6C7BD33F" w14:textId="77777777" w:rsidR="00D91932" w:rsidRPr="00834DC3" w:rsidRDefault="00A3096D" w:rsidP="00A63ACB">
      <w:pPr>
        <w:widowControl w:val="0"/>
        <w:pBdr>
          <w:top w:val="nil"/>
          <w:left w:val="nil"/>
          <w:bottom w:val="nil"/>
          <w:right w:val="nil"/>
          <w:between w:val="nil"/>
        </w:pBdr>
        <w:spacing w:before="338" w:line="263" w:lineRule="auto"/>
        <w:ind w:left="1112" w:right="824"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of necessary services and utilities procured from third parties, including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analysis, data processing, mapping, survey, supervision and advice regarding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geology, engineering, chemistry, environmental impact, accounting, audit, legal,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human resources and contracting and </w:t>
      </w:r>
      <w:proofErr w:type="gramStart"/>
      <w:r w:rsidRPr="00834DC3">
        <w:rPr>
          <w:rFonts w:ascii="Times New Roman" w:hAnsi="Times New Roman" w:cs="Times New Roman"/>
          <w:color w:val="000000"/>
          <w:sz w:val="24"/>
          <w:szCs w:val="24"/>
        </w:rPr>
        <w:t>procurement;</w:t>
      </w:r>
      <w:proofErr w:type="gramEnd"/>
      <w:r w:rsidR="00C92343" w:rsidRPr="00834DC3">
        <w:rPr>
          <w:rFonts w:ascii="Times New Roman" w:hAnsi="Times New Roman" w:cs="Times New Roman"/>
          <w:color w:val="000000"/>
          <w:sz w:val="24"/>
          <w:szCs w:val="24"/>
        </w:rPr>
        <w:t xml:space="preserve"> </w:t>
      </w:r>
    </w:p>
    <w:p w14:paraId="6563F71E" w14:textId="77777777" w:rsidR="00D91932" w:rsidRPr="00834DC3" w:rsidRDefault="00A3096D" w:rsidP="00A63ACB">
      <w:pPr>
        <w:widowControl w:val="0"/>
        <w:pBdr>
          <w:top w:val="nil"/>
          <w:left w:val="nil"/>
          <w:bottom w:val="nil"/>
          <w:right w:val="nil"/>
          <w:between w:val="nil"/>
        </w:pBdr>
        <w:spacing w:before="318"/>
        <w:ind w:left="1112" w:right="862" w:hanging="5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f) administrative overheads, but not exceeding one percent of other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for the year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assessment in which the overheads are </w:t>
      </w:r>
      <w:proofErr w:type="gramStart"/>
      <w:r w:rsidRPr="00834DC3">
        <w:rPr>
          <w:rFonts w:ascii="Times New Roman" w:hAnsi="Times New Roman" w:cs="Times New Roman"/>
          <w:color w:val="000000"/>
          <w:sz w:val="24"/>
          <w:szCs w:val="24"/>
        </w:rPr>
        <w:t>incurred;</w:t>
      </w:r>
      <w:proofErr w:type="gramEnd"/>
      <w:r w:rsidR="00C92343" w:rsidRPr="00834DC3">
        <w:rPr>
          <w:rFonts w:ascii="Times New Roman" w:hAnsi="Times New Roman" w:cs="Times New Roman"/>
          <w:color w:val="000000"/>
          <w:sz w:val="24"/>
          <w:szCs w:val="24"/>
        </w:rPr>
        <w:t xml:space="preserve"> </w:t>
      </w:r>
    </w:p>
    <w:p w14:paraId="470C3501" w14:textId="77777777" w:rsidR="00D91932" w:rsidRPr="00834DC3" w:rsidRDefault="00A3096D" w:rsidP="00A63ACB">
      <w:pPr>
        <w:widowControl w:val="0"/>
        <w:pBdr>
          <w:top w:val="nil"/>
          <w:left w:val="nil"/>
          <w:bottom w:val="nil"/>
          <w:right w:val="nil"/>
          <w:between w:val="nil"/>
        </w:pBdr>
        <w:spacing w:before="310"/>
        <w:ind w:left="1121" w:right="1542" w:hanging="55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 insuring, replacing, repairing or warehousing materials, equipment and</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supplies;</w:t>
      </w:r>
      <w:proofErr w:type="gramEnd"/>
      <w:r w:rsidR="00C92343" w:rsidRPr="00834DC3">
        <w:rPr>
          <w:rFonts w:ascii="Times New Roman" w:hAnsi="Times New Roman" w:cs="Times New Roman"/>
          <w:color w:val="000000"/>
          <w:sz w:val="24"/>
          <w:szCs w:val="24"/>
        </w:rPr>
        <w:t xml:space="preserve"> </w:t>
      </w:r>
    </w:p>
    <w:p w14:paraId="3A5A51E9" w14:textId="77777777" w:rsidR="00D91932" w:rsidRPr="00834DC3" w:rsidRDefault="00A3096D" w:rsidP="00A63ACB">
      <w:pPr>
        <w:widowControl w:val="0"/>
        <w:pBdr>
          <w:top w:val="nil"/>
          <w:left w:val="nil"/>
          <w:bottom w:val="nil"/>
          <w:right w:val="nil"/>
          <w:between w:val="nil"/>
        </w:pBdr>
        <w:spacing w:before="307" w:line="279" w:lineRule="auto"/>
        <w:ind w:left="1121" w:right="1665" w:hanging="55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h) amounts deposited in and other expe</w:t>
      </w:r>
      <w:r w:rsidR="00010EAA" w:rsidRPr="00834DC3">
        <w:rPr>
          <w:rFonts w:ascii="Times New Roman" w:hAnsi="Times New Roman" w:cs="Times New Roman"/>
          <w:color w:val="000000"/>
          <w:sz w:val="24"/>
          <w:szCs w:val="24"/>
        </w:rPr>
        <w:t>nses incurred in respect of an *Approved rehabilitation fund</w:t>
      </w:r>
      <w:r w:rsidRPr="00834DC3">
        <w:rPr>
          <w:rFonts w:ascii="Times New Roman" w:hAnsi="Times New Roman" w:cs="Times New Roman"/>
          <w:color w:val="000000"/>
          <w:sz w:val="24"/>
          <w:szCs w:val="24"/>
        </w:rPr>
        <w:t xml:space="preserve"> of the </w:t>
      </w:r>
      <w:r w:rsidR="000B4D1F"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 xml:space="preserve">Separate mineral </w:t>
      </w:r>
      <w:proofErr w:type="gramStart"/>
      <w:r w:rsidR="007F2054" w:rsidRPr="00834DC3">
        <w:rPr>
          <w:rFonts w:ascii="Times New Roman" w:hAnsi="Times New Roman" w:cs="Times New Roman"/>
          <w:color w:val="000000"/>
          <w:sz w:val="24"/>
          <w:szCs w:val="24"/>
        </w:rPr>
        <w:t>operation</w:t>
      </w:r>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36053CB9" w14:textId="77777777" w:rsidR="00D91932" w:rsidRPr="00834DC3" w:rsidRDefault="00A3096D" w:rsidP="00A63ACB">
      <w:pPr>
        <w:widowControl w:val="0"/>
        <w:pBdr>
          <w:top w:val="nil"/>
          <w:left w:val="nil"/>
          <w:bottom w:val="nil"/>
          <w:right w:val="nil"/>
          <w:between w:val="nil"/>
        </w:pBdr>
        <w:spacing w:before="308" w:line="268" w:lineRule="auto"/>
        <w:ind w:left="1112" w:right="945" w:hanging="537"/>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xml:space="preserv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 abandonment, rehabilitat</w:t>
      </w:r>
      <w:r w:rsidR="007F2054" w:rsidRPr="00834DC3">
        <w:rPr>
          <w:rFonts w:ascii="Times New Roman" w:hAnsi="Times New Roman" w:cs="Times New Roman"/>
          <w:color w:val="000000"/>
          <w:sz w:val="24"/>
          <w:szCs w:val="24"/>
        </w:rPr>
        <w:t>ion and decommissioning of the *Separate mineral operation</w:t>
      </w:r>
      <w:r w:rsidR="00010EAA" w:rsidRPr="00834DC3">
        <w:rPr>
          <w:rFonts w:ascii="Times New Roman" w:hAnsi="Times New Roman" w:cs="Times New Roman"/>
          <w:color w:val="000000"/>
          <w:sz w:val="24"/>
          <w:szCs w:val="24"/>
        </w:rPr>
        <w:t>, but only to the extent any *Approved rehabilitation fund</w:t>
      </w:r>
      <w:r w:rsidRPr="00834DC3">
        <w:rPr>
          <w:rFonts w:ascii="Times New Roman" w:hAnsi="Times New Roman" w:cs="Times New Roman"/>
          <w:color w:val="000000"/>
          <w:sz w:val="24"/>
          <w:szCs w:val="24"/>
        </w:rPr>
        <w:t xml:space="preserve"> is insufficient to </w:t>
      </w:r>
    </w:p>
    <w:p w14:paraId="01F76053" w14:textId="77777777" w:rsidR="00D91932" w:rsidRPr="00834DC3" w:rsidRDefault="00A3096D" w:rsidP="00A63ACB">
      <w:pPr>
        <w:widowControl w:val="0"/>
        <w:pBdr>
          <w:top w:val="nil"/>
          <w:left w:val="nil"/>
          <w:bottom w:val="nil"/>
          <w:right w:val="nil"/>
          <w:between w:val="nil"/>
        </w:pBdr>
        <w:spacing w:line="240" w:lineRule="auto"/>
        <w:ind w:left="111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cover the </w:t>
      </w:r>
      <w:r w:rsidR="00F91D60" w:rsidRPr="00834DC3">
        <w:rPr>
          <w:rFonts w:ascii="Times New Roman" w:hAnsi="Times New Roman" w:cs="Times New Roman"/>
          <w:color w:val="000000"/>
          <w:sz w:val="24"/>
          <w:szCs w:val="24"/>
        </w:rPr>
        <w:t>*</w:t>
      </w:r>
      <w:proofErr w:type="gramStart"/>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w:t>
      </w:r>
      <w:proofErr w:type="gramEnd"/>
      <w:r w:rsidR="00C92343" w:rsidRPr="00834DC3">
        <w:rPr>
          <w:rFonts w:ascii="Times New Roman" w:hAnsi="Times New Roman" w:cs="Times New Roman"/>
          <w:color w:val="000000"/>
          <w:sz w:val="24"/>
          <w:szCs w:val="24"/>
        </w:rPr>
        <w:t xml:space="preserve"> </w:t>
      </w:r>
    </w:p>
    <w:p w14:paraId="0A36FED6" w14:textId="77777777" w:rsidR="00D91932" w:rsidRPr="00834DC3" w:rsidRDefault="00A3096D" w:rsidP="00776296">
      <w:pPr>
        <w:widowControl w:val="0"/>
        <w:pBdr>
          <w:top w:val="nil"/>
          <w:left w:val="nil"/>
          <w:bottom w:val="nil"/>
          <w:right w:val="nil"/>
          <w:between w:val="nil"/>
        </w:pBdr>
        <w:spacing w:before="369" w:line="279" w:lineRule="auto"/>
        <w:ind w:left="1124" w:right="777"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j) capital allowances granted</w:t>
      </w:r>
      <w:r w:rsidR="002075E8" w:rsidRPr="00834DC3">
        <w:rPr>
          <w:rFonts w:ascii="Times New Roman" w:hAnsi="Times New Roman" w:cs="Times New Roman"/>
          <w:color w:val="000000"/>
          <w:sz w:val="24"/>
          <w:szCs w:val="24"/>
        </w:rPr>
        <w:t xml:space="preserve"> with respect to the relevant *M</w:t>
      </w:r>
      <w:r w:rsidRPr="00834DC3">
        <w:rPr>
          <w:rFonts w:ascii="Times New Roman" w:hAnsi="Times New Roman" w:cs="Times New Roman"/>
          <w:color w:val="000000"/>
          <w:sz w:val="24"/>
          <w:szCs w:val="24"/>
        </w:rPr>
        <w:t xml:space="preserve">ineral right as provided </w:t>
      </w:r>
      <w:r w:rsidRPr="00834DC3">
        <w:rPr>
          <w:rFonts w:ascii="Times New Roman" w:hAnsi="Times New Roman" w:cs="Times New Roman"/>
          <w:color w:val="000000"/>
          <w:sz w:val="24"/>
          <w:szCs w:val="24"/>
        </w:rPr>
        <w:lastRenderedPageBreak/>
        <w:t>for by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paragraph 4 of the Second Schedule; and</w:t>
      </w:r>
      <w:r w:rsidR="00C92343" w:rsidRPr="00834DC3">
        <w:rPr>
          <w:rFonts w:ascii="Times New Roman" w:hAnsi="Times New Roman" w:cs="Times New Roman"/>
          <w:color w:val="000000"/>
          <w:sz w:val="24"/>
          <w:szCs w:val="24"/>
        </w:rPr>
        <w:t xml:space="preserve"> </w:t>
      </w:r>
    </w:p>
    <w:p w14:paraId="7ADB1170" w14:textId="77777777" w:rsidR="00776296" w:rsidRPr="00834DC3" w:rsidRDefault="00A3096D" w:rsidP="00776296">
      <w:pPr>
        <w:widowControl w:val="0"/>
        <w:pBdr>
          <w:top w:val="nil"/>
          <w:left w:val="nil"/>
          <w:bottom w:val="nil"/>
          <w:right w:val="nil"/>
          <w:between w:val="nil"/>
        </w:pBdr>
        <w:spacing w:before="305" w:line="502" w:lineRule="auto"/>
        <w:ind w:left="583" w:right="58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k) other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necessarily </w:t>
      </w:r>
      <w:r w:rsidR="007F2054" w:rsidRPr="00834DC3">
        <w:rPr>
          <w:rFonts w:ascii="Times New Roman" w:hAnsi="Times New Roman" w:cs="Times New Roman"/>
          <w:color w:val="000000"/>
          <w:sz w:val="24"/>
          <w:szCs w:val="24"/>
        </w:rPr>
        <w:t>incurred in the conduct of the *Separate mineral operation</w:t>
      </w:r>
      <w:r w:rsidRPr="00834DC3">
        <w:rPr>
          <w:rFonts w:ascii="Times New Roman" w:hAnsi="Times New Roman" w:cs="Times New Roman"/>
          <w:color w:val="000000"/>
          <w:sz w:val="24"/>
          <w:szCs w:val="24"/>
        </w:rPr>
        <w:t xml:space="preserve">. </w:t>
      </w:r>
    </w:p>
    <w:p w14:paraId="4138E147" w14:textId="77777777" w:rsidR="00A63ACB" w:rsidRPr="00834DC3" w:rsidRDefault="00A3096D" w:rsidP="00776296">
      <w:pPr>
        <w:widowControl w:val="0"/>
        <w:pBdr>
          <w:top w:val="nil"/>
          <w:left w:val="nil"/>
          <w:bottom w:val="nil"/>
          <w:right w:val="nil"/>
          <w:between w:val="nil"/>
        </w:pBdr>
        <w:spacing w:before="305" w:line="502" w:lineRule="auto"/>
        <w:ind w:right="58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An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expense may qualify as a deductible expense whether it is of an operating or capital nature.</w:t>
      </w:r>
      <w:r w:rsidR="00C92343" w:rsidRPr="00834DC3">
        <w:rPr>
          <w:rFonts w:ascii="Times New Roman" w:hAnsi="Times New Roman" w:cs="Times New Roman"/>
          <w:color w:val="000000"/>
          <w:sz w:val="24"/>
          <w:szCs w:val="24"/>
        </w:rPr>
        <w:t xml:space="preserve"> </w:t>
      </w:r>
    </w:p>
    <w:p w14:paraId="3E272534" w14:textId="77777777" w:rsidR="00776296" w:rsidRPr="00834DC3" w:rsidRDefault="00A3096D" w:rsidP="008F607A">
      <w:pPr>
        <w:pStyle w:val="Heading1"/>
        <w:ind w:left="2160"/>
        <w:rPr>
          <w:rFonts w:ascii="Times New Roman" w:hAnsi="Times New Roman" w:cs="Times New Roman"/>
          <w:sz w:val="24"/>
          <w:szCs w:val="24"/>
        </w:rPr>
      </w:pPr>
      <w:bookmarkStart w:id="53" w:name="_Toc105320912"/>
      <w:r w:rsidRPr="00834DC3">
        <w:rPr>
          <w:rFonts w:ascii="Times New Roman" w:hAnsi="Times New Roman" w:cs="Times New Roman"/>
          <w:sz w:val="24"/>
          <w:szCs w:val="24"/>
        </w:rPr>
        <w:t>Article 20</w:t>
      </w:r>
      <w:bookmarkEnd w:id="53"/>
      <w:r w:rsidRPr="00834DC3">
        <w:rPr>
          <w:rFonts w:ascii="Times New Roman" w:hAnsi="Times New Roman" w:cs="Times New Roman"/>
          <w:sz w:val="24"/>
          <w:szCs w:val="24"/>
        </w:rPr>
        <w:t xml:space="preserve"> </w:t>
      </w:r>
    </w:p>
    <w:p w14:paraId="7ECB0F82" w14:textId="77777777" w:rsidR="00D91932" w:rsidRPr="00834DC3" w:rsidRDefault="00A3096D" w:rsidP="008F607A">
      <w:pPr>
        <w:pStyle w:val="Heading1"/>
        <w:ind w:left="2160"/>
        <w:rPr>
          <w:rFonts w:ascii="Times New Roman" w:hAnsi="Times New Roman" w:cs="Times New Roman"/>
          <w:sz w:val="24"/>
          <w:szCs w:val="24"/>
        </w:rPr>
      </w:pPr>
      <w:bookmarkStart w:id="54" w:name="_Toc105320913"/>
      <w:r w:rsidRPr="00834DC3">
        <w:rPr>
          <w:rFonts w:ascii="Times New Roman" w:hAnsi="Times New Roman" w:cs="Times New Roman"/>
          <w:sz w:val="24"/>
          <w:szCs w:val="24"/>
        </w:rPr>
        <w:t>Non-Deductible Expenses</w:t>
      </w:r>
      <w:bookmarkEnd w:id="54"/>
      <w:r w:rsidR="00C92343" w:rsidRPr="00834DC3">
        <w:rPr>
          <w:rFonts w:ascii="Times New Roman" w:hAnsi="Times New Roman" w:cs="Times New Roman"/>
          <w:sz w:val="24"/>
          <w:szCs w:val="24"/>
        </w:rPr>
        <w:t xml:space="preserve"> </w:t>
      </w:r>
    </w:p>
    <w:p w14:paraId="4F1EE357" w14:textId="77777777" w:rsidR="00776296" w:rsidRPr="00834DC3" w:rsidRDefault="00776296" w:rsidP="00A63ACB">
      <w:pPr>
        <w:widowControl w:val="0"/>
        <w:pBdr>
          <w:top w:val="nil"/>
          <w:left w:val="nil"/>
          <w:bottom w:val="nil"/>
          <w:right w:val="nil"/>
          <w:between w:val="nil"/>
        </w:pBdr>
        <w:spacing w:before="79" w:line="240" w:lineRule="auto"/>
        <w:ind w:left="10"/>
        <w:jc w:val="left"/>
        <w:rPr>
          <w:rFonts w:ascii="Times New Roman" w:hAnsi="Times New Roman" w:cs="Times New Roman"/>
          <w:color w:val="000000"/>
          <w:sz w:val="24"/>
          <w:szCs w:val="24"/>
        </w:rPr>
      </w:pPr>
    </w:p>
    <w:p w14:paraId="6F0456D8" w14:textId="77777777" w:rsidR="00D91932" w:rsidRPr="00834DC3" w:rsidRDefault="00A3096D" w:rsidP="00A63ACB">
      <w:pPr>
        <w:widowControl w:val="0"/>
        <w:pBdr>
          <w:top w:val="nil"/>
          <w:left w:val="nil"/>
          <w:bottom w:val="nil"/>
          <w:right w:val="nil"/>
          <w:between w:val="nil"/>
        </w:pBdr>
        <w:spacing w:before="79" w:line="240" w:lineRule="auto"/>
        <w:ind w:left="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The following are not deductible expenses:</w:t>
      </w:r>
      <w:r w:rsidR="00C92343" w:rsidRPr="00834DC3">
        <w:rPr>
          <w:rFonts w:ascii="Times New Roman" w:hAnsi="Times New Roman" w:cs="Times New Roman"/>
          <w:color w:val="000000"/>
          <w:sz w:val="24"/>
          <w:szCs w:val="24"/>
        </w:rPr>
        <w:t xml:space="preserve"> </w:t>
      </w:r>
    </w:p>
    <w:p w14:paraId="14849F4C" w14:textId="77777777" w:rsidR="00D91932" w:rsidRPr="00834DC3" w:rsidRDefault="00A3096D" w:rsidP="00776296">
      <w:pPr>
        <w:pStyle w:val="ListParagraph"/>
        <w:widowControl w:val="0"/>
        <w:numPr>
          <w:ilvl w:val="0"/>
          <w:numId w:val="6"/>
        </w:numPr>
        <w:pBdr>
          <w:top w:val="nil"/>
          <w:left w:val="nil"/>
          <w:bottom w:val="nil"/>
          <w:right w:val="nil"/>
          <w:between w:val="nil"/>
        </w:pBdr>
        <w:spacing w:before="340" w:line="240" w:lineRule="auto"/>
        <w:jc w:val="left"/>
        <w:rPr>
          <w:rFonts w:ascii="Times New Roman" w:hAnsi="Times New Roman" w:cs="Times New Roman"/>
          <w:color w:val="000000"/>
          <w:sz w:val="24"/>
          <w:szCs w:val="24"/>
        </w:rPr>
      </w:pPr>
      <w:proofErr w:type="gramStart"/>
      <w:r w:rsidRPr="00834DC3">
        <w:rPr>
          <w:rFonts w:ascii="Times New Roman" w:hAnsi="Times New Roman" w:cs="Times New Roman"/>
          <w:color w:val="000000"/>
          <w:sz w:val="24"/>
          <w:szCs w:val="24"/>
        </w:rPr>
        <w:t>depreciation;</w:t>
      </w:r>
      <w:proofErr w:type="gramEnd"/>
      <w:r w:rsidR="00C92343" w:rsidRPr="00834DC3">
        <w:rPr>
          <w:rFonts w:ascii="Times New Roman" w:hAnsi="Times New Roman" w:cs="Times New Roman"/>
          <w:color w:val="000000"/>
          <w:sz w:val="24"/>
          <w:szCs w:val="24"/>
        </w:rPr>
        <w:t xml:space="preserve"> </w:t>
      </w:r>
    </w:p>
    <w:p w14:paraId="3EDFDFC8" w14:textId="77777777" w:rsidR="00D91932" w:rsidRPr="00834DC3" w:rsidRDefault="00A3096D" w:rsidP="00776296">
      <w:pPr>
        <w:pStyle w:val="ListParagraph"/>
        <w:widowControl w:val="0"/>
        <w:numPr>
          <w:ilvl w:val="0"/>
          <w:numId w:val="6"/>
        </w:numPr>
        <w:pBdr>
          <w:top w:val="nil"/>
          <w:left w:val="nil"/>
          <w:bottom w:val="nil"/>
          <w:right w:val="nil"/>
          <w:between w:val="nil"/>
        </w:pBdr>
        <w:spacing w:before="333" w:line="267" w:lineRule="auto"/>
        <w:ind w:right="7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amounts included in the </w:t>
      </w:r>
      <w:r w:rsidR="00F91D60" w:rsidRPr="00834DC3">
        <w:rPr>
          <w:rFonts w:ascii="Times New Roman" w:hAnsi="Times New Roman" w:cs="Times New Roman"/>
          <w:color w:val="000000"/>
          <w:sz w:val="24"/>
          <w:szCs w:val="24"/>
        </w:rPr>
        <w:t>*Cost</w:t>
      </w:r>
      <w:r w:rsidR="006E28DE" w:rsidRPr="00834DC3">
        <w:rPr>
          <w:rFonts w:ascii="Times New Roman" w:hAnsi="Times New Roman" w:cs="Times New Roman"/>
          <w:color w:val="000000"/>
          <w:sz w:val="24"/>
          <w:szCs w:val="24"/>
        </w:rPr>
        <w:t xml:space="preserve"> of a *M</w:t>
      </w:r>
      <w:r w:rsidRPr="00834DC3">
        <w:rPr>
          <w:rFonts w:ascii="Times New Roman" w:hAnsi="Times New Roman" w:cs="Times New Roman"/>
          <w:color w:val="000000"/>
          <w:sz w:val="24"/>
          <w:szCs w:val="24"/>
        </w:rPr>
        <w:t xml:space="preserve">ineral right, including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of acquiring, holding,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improving, defending or disposing of the right and bonus payments made in respect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right, but without limiting Article 20(2)(j) (capital allowances</w:t>
      </w:r>
      <w:proofErr w:type="gramStart"/>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2D98C5D6" w14:textId="77777777" w:rsidR="00D91932" w:rsidRPr="00834DC3" w:rsidRDefault="00A3096D" w:rsidP="006E28DE">
      <w:pPr>
        <w:pStyle w:val="ListParagraph"/>
        <w:widowControl w:val="0"/>
        <w:numPr>
          <w:ilvl w:val="0"/>
          <w:numId w:val="6"/>
        </w:numPr>
        <w:pBdr>
          <w:top w:val="nil"/>
          <w:left w:val="nil"/>
          <w:bottom w:val="nil"/>
          <w:right w:val="nil"/>
          <w:between w:val="nil"/>
        </w:pBdr>
        <w:spacing w:before="314" w:line="266" w:lineRule="auto"/>
        <w:ind w:right="78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amounts incurred with respect to </w:t>
      </w:r>
      <w:r w:rsidR="006E28DE" w:rsidRPr="00834DC3">
        <w:rPr>
          <w:rFonts w:ascii="Times New Roman" w:hAnsi="Times New Roman" w:cs="Times New Roman"/>
          <w:color w:val="000000"/>
          <w:sz w:val="24"/>
          <w:szCs w:val="24"/>
        </w:rPr>
        <w:t>*F</w:t>
      </w:r>
      <w:r w:rsidRPr="00834DC3">
        <w:rPr>
          <w:rFonts w:ascii="Times New Roman" w:hAnsi="Times New Roman" w:cs="Times New Roman"/>
          <w:color w:val="000000"/>
          <w:sz w:val="24"/>
          <w:szCs w:val="24"/>
        </w:rPr>
        <w:t>inancial instruments, including interest and amounts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treated as financial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under the International Financial Reporting </w:t>
      </w:r>
      <w:proofErr w:type="gramStart"/>
      <w:r w:rsidRPr="00834DC3">
        <w:rPr>
          <w:rFonts w:ascii="Times New Roman" w:hAnsi="Times New Roman" w:cs="Times New Roman"/>
          <w:color w:val="000000"/>
          <w:sz w:val="24"/>
          <w:szCs w:val="24"/>
        </w:rPr>
        <w:t>Standards;</w:t>
      </w:r>
      <w:proofErr w:type="gramEnd"/>
      <w:r w:rsidR="00C92343" w:rsidRPr="00834DC3">
        <w:rPr>
          <w:rFonts w:ascii="Times New Roman" w:hAnsi="Times New Roman" w:cs="Times New Roman"/>
          <w:color w:val="000000"/>
          <w:sz w:val="24"/>
          <w:szCs w:val="24"/>
        </w:rPr>
        <w:t xml:space="preserve"> </w:t>
      </w:r>
    </w:p>
    <w:p w14:paraId="58EA75D6" w14:textId="77777777" w:rsidR="00D91932" w:rsidRPr="00834DC3" w:rsidRDefault="00A3096D" w:rsidP="00776296">
      <w:pPr>
        <w:pStyle w:val="ListParagraph"/>
        <w:widowControl w:val="0"/>
        <w:numPr>
          <w:ilvl w:val="0"/>
          <w:numId w:val="6"/>
        </w:numPr>
        <w:pBdr>
          <w:top w:val="nil"/>
          <w:left w:val="nil"/>
          <w:bottom w:val="nil"/>
          <w:right w:val="nil"/>
          <w:between w:val="nil"/>
        </w:pBdr>
        <w:spacing w:before="317"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overriding </w:t>
      </w:r>
      <w:proofErr w:type="gramStart"/>
      <w:r w:rsidRPr="00834DC3">
        <w:rPr>
          <w:rFonts w:ascii="Times New Roman" w:hAnsi="Times New Roman" w:cs="Times New Roman"/>
          <w:color w:val="000000"/>
          <w:sz w:val="24"/>
          <w:szCs w:val="24"/>
        </w:rPr>
        <w:t>royalties;</w:t>
      </w:r>
      <w:proofErr w:type="gramEnd"/>
      <w:r w:rsidR="00C92343" w:rsidRPr="00834DC3">
        <w:rPr>
          <w:rFonts w:ascii="Times New Roman" w:hAnsi="Times New Roman" w:cs="Times New Roman"/>
          <w:color w:val="000000"/>
          <w:sz w:val="24"/>
          <w:szCs w:val="24"/>
        </w:rPr>
        <w:t xml:space="preserve"> </w:t>
      </w:r>
    </w:p>
    <w:p w14:paraId="35B77D71" w14:textId="77777777" w:rsidR="00D91932" w:rsidRPr="00834DC3" w:rsidRDefault="00A3096D" w:rsidP="00776296">
      <w:pPr>
        <w:pStyle w:val="ListParagraph"/>
        <w:widowControl w:val="0"/>
        <w:numPr>
          <w:ilvl w:val="0"/>
          <w:numId w:val="6"/>
        </w:numPr>
        <w:pBdr>
          <w:top w:val="nil"/>
          <w:left w:val="nil"/>
          <w:bottom w:val="nil"/>
          <w:right w:val="nil"/>
          <w:between w:val="nil"/>
        </w:pBdr>
        <w:spacing w:before="333" w:line="283" w:lineRule="auto"/>
        <w:ind w:right="13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payments to acquire an interest in the profit</w:t>
      </w:r>
      <w:r w:rsidR="002075E8" w:rsidRPr="00834DC3">
        <w:rPr>
          <w:rFonts w:ascii="Times New Roman" w:hAnsi="Times New Roman" w:cs="Times New Roman"/>
          <w:color w:val="000000"/>
          <w:sz w:val="24"/>
          <w:szCs w:val="24"/>
        </w:rPr>
        <w:t>s, receipts or expenditure of *M</w:t>
      </w:r>
      <w:r w:rsidRPr="00834DC3">
        <w:rPr>
          <w:rFonts w:ascii="Times New Roman" w:hAnsi="Times New Roman" w:cs="Times New Roman"/>
          <w:color w:val="000000"/>
          <w:sz w:val="24"/>
          <w:szCs w:val="24"/>
        </w:rPr>
        <w:t>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operations or non-mineral activities of the person making the payment or </w:t>
      </w:r>
      <w:proofErr w:type="gramStart"/>
      <w:r w:rsidRPr="00834DC3">
        <w:rPr>
          <w:rFonts w:ascii="Times New Roman" w:hAnsi="Times New Roman" w:cs="Times New Roman"/>
          <w:color w:val="000000"/>
          <w:sz w:val="24"/>
          <w:szCs w:val="24"/>
        </w:rPr>
        <w:t>otherwise;</w:t>
      </w:r>
      <w:proofErr w:type="gramEnd"/>
      <w:r w:rsidR="00C92343" w:rsidRPr="00834DC3">
        <w:rPr>
          <w:rFonts w:ascii="Times New Roman" w:hAnsi="Times New Roman" w:cs="Times New Roman"/>
          <w:color w:val="000000"/>
          <w:sz w:val="24"/>
          <w:szCs w:val="24"/>
        </w:rPr>
        <w:t xml:space="preserve"> </w:t>
      </w:r>
    </w:p>
    <w:p w14:paraId="5B5424B3" w14:textId="77777777" w:rsidR="00DC2EB5" w:rsidRDefault="00A3096D" w:rsidP="00776296">
      <w:pPr>
        <w:pStyle w:val="ListParagraph"/>
        <w:widowControl w:val="0"/>
        <w:numPr>
          <w:ilvl w:val="0"/>
          <w:numId w:val="6"/>
        </w:numPr>
        <w:pBdr>
          <w:top w:val="nil"/>
          <w:left w:val="nil"/>
          <w:bottom w:val="nil"/>
          <w:right w:val="nil"/>
          <w:between w:val="nil"/>
        </w:pBdr>
        <w:spacing w:before="301" w:line="501" w:lineRule="auto"/>
        <w:ind w:right="16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amounts exceeding the limit provided for in Article 21(5) (no profit rule); and </w:t>
      </w:r>
    </w:p>
    <w:p w14:paraId="4610E043" w14:textId="77777777" w:rsidR="00D91932" w:rsidRPr="00834DC3" w:rsidRDefault="00A3096D" w:rsidP="00776296">
      <w:pPr>
        <w:pStyle w:val="ListParagraph"/>
        <w:widowControl w:val="0"/>
        <w:numPr>
          <w:ilvl w:val="0"/>
          <w:numId w:val="6"/>
        </w:numPr>
        <w:pBdr>
          <w:top w:val="nil"/>
          <w:left w:val="nil"/>
          <w:bottom w:val="nil"/>
          <w:right w:val="nil"/>
          <w:between w:val="nil"/>
        </w:pBdr>
        <w:spacing w:before="301" w:line="501" w:lineRule="auto"/>
        <w:ind w:right="16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amounts referred to paragraph 2 of the Third Schedule.</w:t>
      </w:r>
      <w:r w:rsidR="00C92343" w:rsidRPr="00834DC3">
        <w:rPr>
          <w:rFonts w:ascii="Times New Roman" w:hAnsi="Times New Roman" w:cs="Times New Roman"/>
          <w:color w:val="000000"/>
          <w:sz w:val="24"/>
          <w:szCs w:val="24"/>
        </w:rPr>
        <w:t xml:space="preserve"> </w:t>
      </w:r>
    </w:p>
    <w:p w14:paraId="10784023" w14:textId="77777777" w:rsidR="00D91932" w:rsidRPr="00834DC3" w:rsidRDefault="00A3096D" w:rsidP="00776296">
      <w:pPr>
        <w:pStyle w:val="ListParagraph"/>
        <w:widowControl w:val="0"/>
        <w:numPr>
          <w:ilvl w:val="0"/>
          <w:numId w:val="6"/>
        </w:numPr>
        <w:pBdr>
          <w:top w:val="nil"/>
          <w:left w:val="nil"/>
          <w:bottom w:val="nil"/>
          <w:right w:val="nil"/>
          <w:between w:val="nil"/>
        </w:pBdr>
        <w:spacing w:before="12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Signing Bonus</w:t>
      </w:r>
      <w:r w:rsidR="00C92343" w:rsidRPr="00834DC3">
        <w:rPr>
          <w:rFonts w:ascii="Times New Roman" w:hAnsi="Times New Roman" w:cs="Times New Roman"/>
          <w:color w:val="000000"/>
          <w:sz w:val="24"/>
          <w:szCs w:val="24"/>
        </w:rPr>
        <w:t xml:space="preserve"> </w:t>
      </w:r>
    </w:p>
    <w:p w14:paraId="7041315D" w14:textId="77777777" w:rsidR="00776296" w:rsidRPr="00834DC3" w:rsidRDefault="00A3096D" w:rsidP="008F607A">
      <w:pPr>
        <w:pStyle w:val="Heading1"/>
        <w:ind w:left="2160"/>
        <w:rPr>
          <w:rFonts w:ascii="Times New Roman" w:hAnsi="Times New Roman" w:cs="Times New Roman"/>
          <w:sz w:val="24"/>
          <w:szCs w:val="24"/>
        </w:rPr>
      </w:pPr>
      <w:bookmarkStart w:id="55" w:name="_Toc105320914"/>
      <w:r w:rsidRPr="00834DC3">
        <w:rPr>
          <w:rFonts w:ascii="Times New Roman" w:hAnsi="Times New Roman" w:cs="Times New Roman"/>
          <w:sz w:val="24"/>
          <w:szCs w:val="24"/>
        </w:rPr>
        <w:t>Article 21</w:t>
      </w:r>
      <w:bookmarkEnd w:id="55"/>
      <w:r w:rsidRPr="00834DC3">
        <w:rPr>
          <w:rFonts w:ascii="Times New Roman" w:hAnsi="Times New Roman" w:cs="Times New Roman"/>
          <w:sz w:val="24"/>
          <w:szCs w:val="24"/>
        </w:rPr>
        <w:t xml:space="preserve"> </w:t>
      </w:r>
    </w:p>
    <w:p w14:paraId="100FB4E6" w14:textId="77777777" w:rsidR="00D91932" w:rsidRPr="00834DC3" w:rsidRDefault="00A3096D" w:rsidP="008F607A">
      <w:pPr>
        <w:pStyle w:val="Heading1"/>
        <w:ind w:left="2160"/>
        <w:rPr>
          <w:rFonts w:ascii="Times New Roman" w:hAnsi="Times New Roman" w:cs="Times New Roman"/>
          <w:sz w:val="24"/>
          <w:szCs w:val="24"/>
        </w:rPr>
      </w:pPr>
      <w:bookmarkStart w:id="56" w:name="_Toc105320915"/>
      <w:r w:rsidRPr="00834DC3">
        <w:rPr>
          <w:rFonts w:ascii="Times New Roman" w:hAnsi="Times New Roman" w:cs="Times New Roman"/>
          <w:sz w:val="24"/>
          <w:szCs w:val="24"/>
        </w:rPr>
        <w:t>Accounting</w:t>
      </w:r>
      <w:bookmarkEnd w:id="56"/>
      <w:r w:rsidR="00C92343" w:rsidRPr="00834DC3">
        <w:rPr>
          <w:rFonts w:ascii="Times New Roman" w:hAnsi="Times New Roman" w:cs="Times New Roman"/>
          <w:sz w:val="24"/>
          <w:szCs w:val="24"/>
        </w:rPr>
        <w:t xml:space="preserve"> </w:t>
      </w:r>
    </w:p>
    <w:p w14:paraId="459B95A0" w14:textId="77777777" w:rsidR="00D91932" w:rsidRPr="00834DC3" w:rsidRDefault="00A3096D" w:rsidP="00776296">
      <w:pPr>
        <w:widowControl w:val="0"/>
        <w:pBdr>
          <w:top w:val="nil"/>
          <w:left w:val="nil"/>
          <w:bottom w:val="nil"/>
          <w:right w:val="nil"/>
          <w:between w:val="nil"/>
        </w:pBdr>
        <w:spacing w:before="340" w:line="254" w:lineRule="auto"/>
        <w:ind w:right="1325" w:firstLine="3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Unless otherwise provided for in this Law, amounts included or deducted in calculating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chargeable income of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must</w:t>
      </w:r>
      <w:r w:rsidR="00C92343" w:rsidRPr="00834DC3">
        <w:rPr>
          <w:rFonts w:ascii="Times New Roman" w:hAnsi="Times New Roman" w:cs="Times New Roman"/>
          <w:color w:val="000000"/>
          <w:sz w:val="24"/>
          <w:szCs w:val="24"/>
        </w:rPr>
        <w:t xml:space="preserve"> </w:t>
      </w:r>
    </w:p>
    <w:p w14:paraId="7CC7EC32" w14:textId="77777777" w:rsidR="00D91932" w:rsidRPr="00834DC3" w:rsidRDefault="00A3096D" w:rsidP="00A63ACB">
      <w:pPr>
        <w:widowControl w:val="0"/>
        <w:pBdr>
          <w:top w:val="nil"/>
          <w:left w:val="nil"/>
          <w:bottom w:val="nil"/>
          <w:right w:val="nil"/>
          <w:between w:val="nil"/>
        </w:pBdr>
        <w:spacing w:before="322" w:line="281" w:lineRule="auto"/>
        <w:ind w:left="1126" w:right="2123" w:hanging="55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be accounted for on an accrual basis in accordance with the International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Financial Reporting Standards; and </w:t>
      </w:r>
    </w:p>
    <w:p w14:paraId="1CBD2889" w14:textId="77777777" w:rsidR="00D91932" w:rsidRPr="00834DC3" w:rsidRDefault="00A3096D" w:rsidP="00A63ACB">
      <w:pPr>
        <w:widowControl w:val="0"/>
        <w:pBdr>
          <w:top w:val="nil"/>
          <w:left w:val="nil"/>
          <w:bottom w:val="nil"/>
          <w:right w:val="nil"/>
          <w:between w:val="nil"/>
        </w:pBdr>
        <w:spacing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include adjustments and reversals to cater for inaccuracies.</w:t>
      </w:r>
      <w:r w:rsidR="00C92343" w:rsidRPr="00834DC3">
        <w:rPr>
          <w:rFonts w:ascii="Times New Roman" w:hAnsi="Times New Roman" w:cs="Times New Roman"/>
          <w:color w:val="000000"/>
          <w:sz w:val="24"/>
          <w:szCs w:val="24"/>
        </w:rPr>
        <w:t xml:space="preserve"> </w:t>
      </w:r>
    </w:p>
    <w:p w14:paraId="1FC8D8AD" w14:textId="77777777" w:rsidR="00386310" w:rsidRPr="00834DC3" w:rsidRDefault="00A3096D" w:rsidP="00A63ACB">
      <w:pPr>
        <w:widowControl w:val="0"/>
        <w:pBdr>
          <w:top w:val="nil"/>
          <w:left w:val="nil"/>
          <w:bottom w:val="nil"/>
          <w:right w:val="nil"/>
          <w:between w:val="nil"/>
        </w:pBdr>
        <w:spacing w:before="333" w:line="253" w:lineRule="auto"/>
        <w:ind w:left="11" w:right="1064"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Paragraph 1) does not apply to income from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w:t>
      </w:r>
    </w:p>
    <w:p w14:paraId="772D3491" w14:textId="77777777" w:rsidR="00776296" w:rsidRPr="00834DC3" w:rsidRDefault="00A3096D" w:rsidP="00A63ACB">
      <w:pPr>
        <w:widowControl w:val="0"/>
        <w:pBdr>
          <w:top w:val="nil"/>
          <w:left w:val="nil"/>
          <w:bottom w:val="nil"/>
          <w:right w:val="nil"/>
          <w:between w:val="nil"/>
        </w:pBdr>
        <w:spacing w:before="333" w:line="253" w:lineRule="auto"/>
        <w:ind w:left="11" w:right="1064"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3) Amounts to be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included or deducted in calculating chargeable income and assets used in deriving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chargeable income must be apportioned where they are properly attributable to </w:t>
      </w:r>
    </w:p>
    <w:p w14:paraId="1C46A912" w14:textId="77777777" w:rsidR="00D91932" w:rsidRPr="00834DC3" w:rsidRDefault="00A3096D" w:rsidP="00776296">
      <w:pPr>
        <w:widowControl w:val="0"/>
        <w:pBdr>
          <w:top w:val="nil"/>
          <w:left w:val="nil"/>
          <w:bottom w:val="nil"/>
          <w:right w:val="nil"/>
          <w:between w:val="nil"/>
        </w:pBdr>
        <w:spacing w:before="333" w:line="253" w:lineRule="auto"/>
        <w:ind w:left="11" w:right="1064" w:firstLine="5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more than one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or</w:t>
      </w:r>
      <w:r w:rsidR="00C92343" w:rsidRPr="00834DC3">
        <w:rPr>
          <w:rFonts w:ascii="Times New Roman" w:hAnsi="Times New Roman" w:cs="Times New Roman"/>
          <w:color w:val="000000"/>
          <w:sz w:val="24"/>
          <w:szCs w:val="24"/>
        </w:rPr>
        <w:t xml:space="preserve"> </w:t>
      </w:r>
    </w:p>
    <w:p w14:paraId="5DD0DDE5" w14:textId="77777777" w:rsidR="00D91932" w:rsidRPr="00834DC3" w:rsidRDefault="002075E8" w:rsidP="00A63ACB">
      <w:pPr>
        <w:widowControl w:val="0"/>
        <w:pBdr>
          <w:top w:val="nil"/>
          <w:left w:val="nil"/>
          <w:bottom w:val="nil"/>
          <w:right w:val="nil"/>
          <w:between w:val="nil"/>
        </w:pBdr>
        <w:spacing w:before="318"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*M</w:t>
      </w:r>
      <w:r w:rsidR="00A3096D" w:rsidRPr="00834DC3">
        <w:rPr>
          <w:rFonts w:ascii="Times New Roman" w:hAnsi="Times New Roman" w:cs="Times New Roman"/>
          <w:color w:val="000000"/>
          <w:sz w:val="24"/>
          <w:szCs w:val="24"/>
        </w:rPr>
        <w:t>ineral operations and non-mineral activities.</w:t>
      </w:r>
      <w:r w:rsidR="00C92343" w:rsidRPr="00834DC3">
        <w:rPr>
          <w:rFonts w:ascii="Times New Roman" w:hAnsi="Times New Roman" w:cs="Times New Roman"/>
          <w:color w:val="000000"/>
          <w:sz w:val="24"/>
          <w:szCs w:val="24"/>
        </w:rPr>
        <w:t xml:space="preserve"> </w:t>
      </w:r>
    </w:p>
    <w:p w14:paraId="30DD8989" w14:textId="77777777" w:rsidR="00D91932" w:rsidRPr="00834DC3" w:rsidRDefault="00A3096D" w:rsidP="00A63ACB">
      <w:pPr>
        <w:widowControl w:val="0"/>
        <w:pBdr>
          <w:top w:val="nil"/>
          <w:left w:val="nil"/>
          <w:bottom w:val="nil"/>
          <w:right w:val="nil"/>
          <w:between w:val="nil"/>
        </w:pBdr>
        <w:spacing w:before="338" w:line="251" w:lineRule="auto"/>
        <w:ind w:left="5" w:right="750" w:firstLine="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Particularly, where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are sold for a price exceeding the market value specified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paragraph 2 of the Second Schedule, the excess is apportioned to non-mineral activities and 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taxable as part of the chargeable income of those </w:t>
      </w:r>
      <w:proofErr w:type="gramStart"/>
      <w:r w:rsidRPr="00834DC3">
        <w:rPr>
          <w:rFonts w:ascii="Times New Roman" w:hAnsi="Times New Roman" w:cs="Times New Roman"/>
          <w:color w:val="000000"/>
          <w:sz w:val="24"/>
          <w:szCs w:val="24"/>
        </w:rPr>
        <w:t>activities</w:t>
      </w:r>
      <w:proofErr w:type="gramEnd"/>
      <w:r w:rsidRPr="00834DC3">
        <w:rPr>
          <w:rFonts w:ascii="Times New Roman" w:hAnsi="Times New Roman" w:cs="Times New Roman"/>
          <w:color w:val="000000"/>
          <w:sz w:val="24"/>
          <w:szCs w:val="24"/>
        </w:rPr>
        <w:t xml:space="preserve"> operations.</w:t>
      </w:r>
      <w:r w:rsidR="00C92343" w:rsidRPr="00834DC3">
        <w:rPr>
          <w:rFonts w:ascii="Times New Roman" w:hAnsi="Times New Roman" w:cs="Times New Roman"/>
          <w:color w:val="000000"/>
          <w:sz w:val="24"/>
          <w:szCs w:val="24"/>
        </w:rPr>
        <w:t xml:space="preserve"> </w:t>
      </w:r>
    </w:p>
    <w:p w14:paraId="3DF22376" w14:textId="77777777" w:rsidR="00D91932" w:rsidRPr="00834DC3" w:rsidRDefault="00A3096D" w:rsidP="00A63ACB">
      <w:pPr>
        <w:widowControl w:val="0"/>
        <w:pBdr>
          <w:top w:val="nil"/>
          <w:left w:val="nil"/>
          <w:bottom w:val="nil"/>
          <w:right w:val="nil"/>
          <w:between w:val="nil"/>
        </w:pBdr>
        <w:spacing w:before="326" w:line="251" w:lineRule="auto"/>
        <w:ind w:left="22" w:right="972" w:hanging="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The </w:t>
      </w:r>
      <w:r w:rsidR="007F2054" w:rsidRPr="00834DC3">
        <w:rPr>
          <w:rFonts w:ascii="Times New Roman" w:hAnsi="Times New Roman" w:cs="Times New Roman"/>
          <w:color w:val="000000"/>
          <w:sz w:val="24"/>
          <w:szCs w:val="24"/>
        </w:rPr>
        <w:t>*Transfer pricing rules</w:t>
      </w:r>
      <w:r w:rsidRPr="00834DC3">
        <w:rPr>
          <w:rFonts w:ascii="Times New Roman" w:hAnsi="Times New Roman" w:cs="Times New Roman"/>
          <w:color w:val="000000"/>
          <w:sz w:val="24"/>
          <w:szCs w:val="24"/>
        </w:rPr>
        <w:t xml:space="preserve"> apply to amounts included or deducted in calculating chargeable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income of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and any apportionment under paragraph 3).</w:t>
      </w:r>
      <w:r w:rsidR="00C92343" w:rsidRPr="00834DC3">
        <w:rPr>
          <w:rFonts w:ascii="Times New Roman" w:hAnsi="Times New Roman" w:cs="Times New Roman"/>
          <w:color w:val="000000"/>
          <w:sz w:val="24"/>
          <w:szCs w:val="24"/>
        </w:rPr>
        <w:t xml:space="preserve"> </w:t>
      </w:r>
    </w:p>
    <w:p w14:paraId="0D4745C7" w14:textId="77777777" w:rsidR="00D91932" w:rsidRPr="00834DC3" w:rsidRDefault="00A3096D" w:rsidP="00A63ACB">
      <w:pPr>
        <w:widowControl w:val="0"/>
        <w:pBdr>
          <w:top w:val="nil"/>
          <w:left w:val="nil"/>
          <w:bottom w:val="nil"/>
          <w:right w:val="nil"/>
          <w:between w:val="nil"/>
        </w:pBdr>
        <w:spacing w:before="329" w:line="253" w:lineRule="auto"/>
        <w:ind w:left="10" w:right="1181" w:firstLine="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Where a person conducting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pays an associated person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assets, services or other facilities supplied to the operation, any deduction claimed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person is limited to the no profit amount.</w:t>
      </w:r>
      <w:r w:rsidR="00C92343" w:rsidRPr="00834DC3">
        <w:rPr>
          <w:rFonts w:ascii="Times New Roman" w:hAnsi="Times New Roman" w:cs="Times New Roman"/>
          <w:color w:val="000000"/>
          <w:sz w:val="24"/>
          <w:szCs w:val="24"/>
        </w:rPr>
        <w:t xml:space="preserve"> </w:t>
      </w:r>
    </w:p>
    <w:p w14:paraId="024CA9F4" w14:textId="77777777" w:rsidR="00D91932" w:rsidRPr="00834DC3" w:rsidRDefault="00A3096D" w:rsidP="00A63ACB">
      <w:pPr>
        <w:widowControl w:val="0"/>
        <w:pBdr>
          <w:top w:val="nil"/>
          <w:left w:val="nil"/>
          <w:bottom w:val="nil"/>
          <w:right w:val="nil"/>
          <w:between w:val="nil"/>
        </w:pBdr>
        <w:spacing w:before="323" w:line="253" w:lineRule="auto"/>
        <w:ind w:left="8" w:right="758" w:firstLine="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For the purposes of paragraph 5), the no profit amount is the actual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incurred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associated person in providing the assets, services or facilities, but excluding any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incurred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by the associated person in </w:t>
      </w:r>
      <w:proofErr w:type="spellStart"/>
      <w:r w:rsidRPr="00834DC3">
        <w:rPr>
          <w:rFonts w:ascii="Times New Roman" w:hAnsi="Times New Roman" w:cs="Times New Roman"/>
          <w:color w:val="000000"/>
          <w:sz w:val="24"/>
          <w:szCs w:val="24"/>
        </w:rPr>
        <w:t>favour</w:t>
      </w:r>
      <w:proofErr w:type="spellEnd"/>
      <w:r w:rsidRPr="00834DC3">
        <w:rPr>
          <w:rFonts w:ascii="Times New Roman" w:hAnsi="Times New Roman" w:cs="Times New Roman"/>
          <w:color w:val="000000"/>
          <w:sz w:val="24"/>
          <w:szCs w:val="24"/>
        </w:rPr>
        <w:t xml:space="preserve"> of another person that is an associated person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associated person.</w:t>
      </w:r>
      <w:r w:rsidR="00C92343" w:rsidRPr="00834DC3">
        <w:rPr>
          <w:rFonts w:ascii="Times New Roman" w:hAnsi="Times New Roman" w:cs="Times New Roman"/>
          <w:color w:val="000000"/>
          <w:sz w:val="24"/>
          <w:szCs w:val="24"/>
        </w:rPr>
        <w:t xml:space="preserve"> </w:t>
      </w:r>
    </w:p>
    <w:p w14:paraId="5220B421" w14:textId="77777777" w:rsidR="00776296" w:rsidRPr="00834DC3" w:rsidRDefault="00A3096D" w:rsidP="008F607A">
      <w:pPr>
        <w:pStyle w:val="Heading1"/>
        <w:ind w:left="2160"/>
        <w:rPr>
          <w:rFonts w:ascii="Times New Roman" w:hAnsi="Times New Roman" w:cs="Times New Roman"/>
          <w:sz w:val="24"/>
          <w:szCs w:val="24"/>
        </w:rPr>
      </w:pPr>
      <w:bookmarkStart w:id="57" w:name="_Toc105320916"/>
      <w:r w:rsidRPr="00834DC3">
        <w:rPr>
          <w:rFonts w:ascii="Times New Roman" w:hAnsi="Times New Roman" w:cs="Times New Roman"/>
          <w:sz w:val="24"/>
          <w:szCs w:val="24"/>
        </w:rPr>
        <w:t>Article 22</w:t>
      </w:r>
      <w:bookmarkEnd w:id="57"/>
      <w:r w:rsidRPr="00834DC3">
        <w:rPr>
          <w:rFonts w:ascii="Times New Roman" w:hAnsi="Times New Roman" w:cs="Times New Roman"/>
          <w:sz w:val="24"/>
          <w:szCs w:val="24"/>
        </w:rPr>
        <w:t xml:space="preserve"> </w:t>
      </w:r>
    </w:p>
    <w:p w14:paraId="4BAB4290" w14:textId="77777777" w:rsidR="00D91932" w:rsidRPr="00834DC3" w:rsidRDefault="00A3096D" w:rsidP="008F607A">
      <w:pPr>
        <w:pStyle w:val="Heading1"/>
        <w:ind w:left="2160"/>
        <w:rPr>
          <w:rFonts w:ascii="Times New Roman" w:hAnsi="Times New Roman" w:cs="Times New Roman"/>
          <w:sz w:val="24"/>
          <w:szCs w:val="24"/>
        </w:rPr>
      </w:pPr>
      <w:bookmarkStart w:id="58" w:name="_Toc105320917"/>
      <w:r w:rsidRPr="00834DC3">
        <w:rPr>
          <w:rFonts w:ascii="Times New Roman" w:hAnsi="Times New Roman" w:cs="Times New Roman"/>
          <w:sz w:val="24"/>
          <w:szCs w:val="24"/>
        </w:rPr>
        <w:t xml:space="preserve">Direct and Indirect Disposal of </w:t>
      </w:r>
      <w:r w:rsidR="006E28DE" w:rsidRPr="00834DC3">
        <w:rPr>
          <w:rFonts w:ascii="Times New Roman" w:hAnsi="Times New Roman" w:cs="Times New Roman"/>
          <w:sz w:val="24"/>
          <w:szCs w:val="24"/>
        </w:rPr>
        <w:t>*</w:t>
      </w:r>
      <w:r w:rsidRPr="00834DC3">
        <w:rPr>
          <w:rFonts w:ascii="Times New Roman" w:hAnsi="Times New Roman" w:cs="Times New Roman"/>
          <w:sz w:val="24"/>
          <w:szCs w:val="24"/>
        </w:rPr>
        <w:t>Mineral Rights</w:t>
      </w:r>
      <w:bookmarkEnd w:id="58"/>
      <w:r w:rsidR="00C92343" w:rsidRPr="00834DC3">
        <w:rPr>
          <w:rFonts w:ascii="Times New Roman" w:hAnsi="Times New Roman" w:cs="Times New Roman"/>
          <w:sz w:val="24"/>
          <w:szCs w:val="24"/>
        </w:rPr>
        <w:t xml:space="preserve"> </w:t>
      </w:r>
    </w:p>
    <w:p w14:paraId="0425605D" w14:textId="77777777" w:rsidR="00D91932" w:rsidRPr="00834DC3" w:rsidRDefault="00A3096D" w:rsidP="00A63ACB">
      <w:pPr>
        <w:widowControl w:val="0"/>
        <w:pBdr>
          <w:top w:val="nil"/>
          <w:left w:val="nil"/>
          <w:bottom w:val="nil"/>
          <w:right w:val="nil"/>
          <w:between w:val="nil"/>
        </w:pBdr>
        <w:spacing w:before="335" w:line="249" w:lineRule="auto"/>
        <w:ind w:left="20" w:right="1204" w:firstLine="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Where a person holding an </w:t>
      </w:r>
      <w:r w:rsidR="00386310" w:rsidRPr="00834DC3">
        <w:rPr>
          <w:rFonts w:ascii="Times New Roman" w:hAnsi="Times New Roman" w:cs="Times New Roman"/>
          <w:color w:val="000000"/>
          <w:sz w:val="24"/>
          <w:szCs w:val="24"/>
        </w:rPr>
        <w:t xml:space="preserve">*Exclusive </w:t>
      </w:r>
      <w:r w:rsidR="007F2054" w:rsidRPr="00834DC3">
        <w:rPr>
          <w:rFonts w:ascii="Times New Roman" w:hAnsi="Times New Roman" w:cs="Times New Roman"/>
          <w:color w:val="000000"/>
          <w:sz w:val="24"/>
          <w:szCs w:val="24"/>
        </w:rPr>
        <w:t>*Prospecting</w:t>
      </w:r>
      <w:r w:rsidR="00386310" w:rsidRPr="00834DC3">
        <w:rPr>
          <w:rFonts w:ascii="Times New Roman" w:hAnsi="Times New Roman" w:cs="Times New Roman"/>
          <w:color w:val="000000"/>
          <w:sz w:val="24"/>
          <w:szCs w:val="24"/>
        </w:rPr>
        <w:t xml:space="preserve"> license</w:t>
      </w:r>
      <w:r w:rsidRPr="00834DC3">
        <w:rPr>
          <w:rFonts w:ascii="Times New Roman" w:hAnsi="Times New Roman" w:cs="Times New Roman"/>
          <w:color w:val="000000"/>
          <w:sz w:val="24"/>
          <w:szCs w:val="24"/>
        </w:rPr>
        <w:t xml:space="preserve"> is granted a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sz w:val="24"/>
          <w:szCs w:val="24"/>
        </w:rPr>
        <w:t xml:space="preserve"> with</w:t>
      </w:r>
      <w:r w:rsidR="00C92343" w:rsidRPr="00834DC3">
        <w:rPr>
          <w:rFonts w:ascii="Times New Roman" w:hAnsi="Times New Roman" w:cs="Times New Roman"/>
          <w:sz w:val="24"/>
          <w:szCs w:val="24"/>
        </w:rPr>
        <w:t xml:space="preserve"> </w:t>
      </w:r>
      <w:r w:rsidRPr="00834DC3">
        <w:rPr>
          <w:rFonts w:ascii="Times New Roman" w:hAnsi="Times New Roman" w:cs="Times New Roman"/>
          <w:sz w:val="24"/>
          <w:szCs w:val="24"/>
        </w:rPr>
        <w:t>respect</w:t>
      </w:r>
      <w:r w:rsidR="006E28DE" w:rsidRPr="00834DC3">
        <w:rPr>
          <w:rFonts w:ascii="Times New Roman" w:hAnsi="Times New Roman" w:cs="Times New Roman"/>
          <w:color w:val="000000"/>
          <w:sz w:val="24"/>
          <w:szCs w:val="24"/>
        </w:rPr>
        <w:t xml:space="preserve"> to that license and the *L</w:t>
      </w:r>
      <w:r w:rsidRPr="00834DC3">
        <w:rPr>
          <w:rFonts w:ascii="Times New Roman" w:hAnsi="Times New Roman" w:cs="Times New Roman"/>
          <w:color w:val="000000"/>
          <w:sz w:val="24"/>
          <w:szCs w:val="24"/>
        </w:rPr>
        <w:t xml:space="preserve">ease </w:t>
      </w:r>
      <w:r w:rsidR="006E28DE" w:rsidRPr="00834DC3">
        <w:rPr>
          <w:rFonts w:ascii="Times New Roman" w:hAnsi="Times New Roman" w:cs="Times New Roman"/>
          <w:color w:val="000000"/>
          <w:sz w:val="24"/>
          <w:szCs w:val="24"/>
        </w:rPr>
        <w:t>area falls entirely within the *L</w:t>
      </w:r>
      <w:r w:rsidRPr="00834DC3">
        <w:rPr>
          <w:rFonts w:ascii="Times New Roman" w:hAnsi="Times New Roman" w:cs="Times New Roman"/>
          <w:color w:val="000000"/>
          <w:sz w:val="24"/>
          <w:szCs w:val="24"/>
        </w:rPr>
        <w:t>icense area</w:t>
      </w:r>
      <w:r w:rsidR="00C92343" w:rsidRPr="00834DC3">
        <w:rPr>
          <w:rFonts w:ascii="Times New Roman" w:hAnsi="Times New Roman" w:cs="Times New Roman"/>
          <w:color w:val="000000"/>
          <w:sz w:val="24"/>
          <w:szCs w:val="24"/>
        </w:rPr>
        <w:t xml:space="preserve"> </w:t>
      </w:r>
    </w:p>
    <w:p w14:paraId="28EE7F4B" w14:textId="77777777" w:rsidR="00D91932" w:rsidRPr="00834DC3" w:rsidRDefault="00A3096D" w:rsidP="00A63ACB">
      <w:pPr>
        <w:widowControl w:val="0"/>
        <w:pBdr>
          <w:top w:val="nil"/>
          <w:left w:val="nil"/>
          <w:bottom w:val="nil"/>
          <w:right w:val="nil"/>
          <w:between w:val="nil"/>
        </w:pBdr>
        <w:spacing w:before="334"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the person is not treated as not disposing of any part of the </w:t>
      </w:r>
      <w:proofErr w:type="gramStart"/>
      <w:r w:rsidRPr="00834DC3">
        <w:rPr>
          <w:rFonts w:ascii="Times New Roman" w:hAnsi="Times New Roman" w:cs="Times New Roman"/>
          <w:color w:val="000000"/>
          <w:sz w:val="24"/>
          <w:szCs w:val="24"/>
        </w:rPr>
        <w:t>license;</w:t>
      </w:r>
      <w:proofErr w:type="gramEnd"/>
      <w:r w:rsidR="00C92343" w:rsidRPr="00834DC3">
        <w:rPr>
          <w:rFonts w:ascii="Times New Roman" w:hAnsi="Times New Roman" w:cs="Times New Roman"/>
          <w:color w:val="000000"/>
          <w:sz w:val="24"/>
          <w:szCs w:val="24"/>
        </w:rPr>
        <w:t xml:space="preserve"> </w:t>
      </w:r>
    </w:p>
    <w:p w14:paraId="609619DD" w14:textId="77777777" w:rsidR="00D91932" w:rsidRPr="00834DC3" w:rsidRDefault="00A3096D" w:rsidP="00A63ACB">
      <w:pPr>
        <w:widowControl w:val="0"/>
        <w:pBdr>
          <w:top w:val="nil"/>
          <w:left w:val="nil"/>
          <w:bottom w:val="nil"/>
          <w:right w:val="nil"/>
          <w:between w:val="nil"/>
        </w:pBdr>
        <w:spacing w:before="333" w:line="281" w:lineRule="auto"/>
        <w:ind w:left="555" w:right="998" w:firstLine="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the </w:t>
      </w:r>
      <w:r w:rsidR="007F2054" w:rsidRPr="00834DC3">
        <w:rPr>
          <w:rFonts w:ascii="Times New Roman" w:hAnsi="Times New Roman" w:cs="Times New Roman"/>
          <w:color w:val="000000"/>
          <w:sz w:val="24"/>
          <w:szCs w:val="24"/>
        </w:rPr>
        <w:t>*Written down value</w:t>
      </w:r>
      <w:r w:rsidRPr="00834DC3">
        <w:rPr>
          <w:rFonts w:ascii="Times New Roman" w:hAnsi="Times New Roman" w:cs="Times New Roman"/>
          <w:color w:val="000000"/>
          <w:sz w:val="24"/>
          <w:szCs w:val="24"/>
        </w:rPr>
        <w:t xml:space="preserve"> of the license at the time of the grant is apportioned between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what remains of the license (if anything) and the </w:t>
      </w:r>
      <w:proofErr w:type="gramStart"/>
      <w:r w:rsidRPr="00834DC3">
        <w:rPr>
          <w:rFonts w:ascii="Times New Roman" w:hAnsi="Times New Roman" w:cs="Times New Roman"/>
          <w:color w:val="000000"/>
          <w:sz w:val="24"/>
          <w:szCs w:val="24"/>
        </w:rPr>
        <w:t>lease;</w:t>
      </w:r>
      <w:proofErr w:type="gramEnd"/>
      <w:r w:rsidR="00C92343" w:rsidRPr="00834DC3">
        <w:rPr>
          <w:rFonts w:ascii="Times New Roman" w:hAnsi="Times New Roman" w:cs="Times New Roman"/>
          <w:color w:val="000000"/>
          <w:sz w:val="24"/>
          <w:szCs w:val="24"/>
        </w:rPr>
        <w:t xml:space="preserve"> </w:t>
      </w:r>
    </w:p>
    <w:p w14:paraId="796B2745" w14:textId="77777777" w:rsidR="00D91932" w:rsidRPr="00834DC3" w:rsidRDefault="00A3096D" w:rsidP="00A63ACB">
      <w:pPr>
        <w:widowControl w:val="0"/>
        <w:pBdr>
          <w:top w:val="nil"/>
          <w:left w:val="nil"/>
          <w:bottom w:val="nil"/>
          <w:right w:val="nil"/>
          <w:between w:val="nil"/>
        </w:pBdr>
        <w:spacing w:before="306" w:line="279" w:lineRule="auto"/>
        <w:ind w:left="1126" w:right="738" w:hanging="55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the license is reset to the part of the value attributed to the remainder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license; and</w:t>
      </w:r>
      <w:r w:rsidR="00C92343" w:rsidRPr="00834DC3">
        <w:rPr>
          <w:rFonts w:ascii="Times New Roman" w:hAnsi="Times New Roman" w:cs="Times New Roman"/>
          <w:color w:val="000000"/>
          <w:sz w:val="24"/>
          <w:szCs w:val="24"/>
        </w:rPr>
        <w:t xml:space="preserve"> </w:t>
      </w:r>
    </w:p>
    <w:p w14:paraId="1ECE892A" w14:textId="77777777" w:rsidR="00D91932" w:rsidRPr="00834DC3" w:rsidRDefault="00A3096D" w:rsidP="00A63ACB">
      <w:pPr>
        <w:widowControl w:val="0"/>
        <w:pBdr>
          <w:top w:val="nil"/>
          <w:left w:val="nil"/>
          <w:bottom w:val="nil"/>
          <w:right w:val="nil"/>
          <w:between w:val="nil"/>
        </w:pBdr>
        <w:spacing w:before="303" w:line="240" w:lineRule="auto"/>
        <w:ind w:left="56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the lease is the part of the value attributed to it. </w:t>
      </w:r>
    </w:p>
    <w:p w14:paraId="7470D6EA" w14:textId="77777777" w:rsidR="00D91932" w:rsidRPr="00834DC3" w:rsidRDefault="00A3096D" w:rsidP="00A63ACB">
      <w:pPr>
        <w:widowControl w:val="0"/>
        <w:pBdr>
          <w:top w:val="nil"/>
          <w:left w:val="nil"/>
          <w:bottom w:val="nil"/>
          <w:right w:val="nil"/>
          <w:between w:val="nil"/>
        </w:pBdr>
        <w:spacing w:line="253" w:lineRule="auto"/>
        <w:ind w:left="4" w:right="962"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The Minister responsible for revenue, in consultation with the Minister responsible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mineral matters, may prescribe regulations for making an apportionment under paragraph 1).</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 the absence of regulations, the apportionment shall be based on the comparative </w:t>
      </w:r>
      <w:r w:rsidRPr="00834DC3">
        <w:rPr>
          <w:rFonts w:ascii="Times New Roman" w:hAnsi="Times New Roman" w:cs="Times New Roman"/>
          <w:color w:val="000000"/>
          <w:sz w:val="24"/>
          <w:szCs w:val="24"/>
        </w:rPr>
        <w:lastRenderedPageBreak/>
        <w:t>market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values of the remainder of the license and the lease at the time of grant of the lease.</w:t>
      </w:r>
      <w:r w:rsidR="00C92343" w:rsidRPr="00834DC3">
        <w:rPr>
          <w:rFonts w:ascii="Times New Roman" w:hAnsi="Times New Roman" w:cs="Times New Roman"/>
          <w:color w:val="000000"/>
          <w:sz w:val="24"/>
          <w:szCs w:val="24"/>
        </w:rPr>
        <w:t xml:space="preserve"> </w:t>
      </w:r>
    </w:p>
    <w:p w14:paraId="27F1B3DD" w14:textId="77777777" w:rsidR="007163F3" w:rsidRPr="00834DC3" w:rsidRDefault="00A3096D" w:rsidP="00A63ACB">
      <w:pPr>
        <w:widowControl w:val="0"/>
        <w:pBdr>
          <w:top w:val="nil"/>
          <w:left w:val="nil"/>
          <w:bottom w:val="nil"/>
          <w:right w:val="nil"/>
          <w:between w:val="nil"/>
        </w:pBdr>
        <w:spacing w:before="323" w:line="256" w:lineRule="auto"/>
        <w:ind w:left="13" w:right="329"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In deter</w:t>
      </w:r>
      <w:r w:rsidR="00DC2EB5">
        <w:rPr>
          <w:rFonts w:ascii="Times New Roman" w:hAnsi="Times New Roman" w:cs="Times New Roman"/>
          <w:color w:val="000000"/>
          <w:sz w:val="24"/>
          <w:szCs w:val="24"/>
        </w:rPr>
        <w:t>m</w:t>
      </w:r>
      <w:r w:rsidR="00930ABA" w:rsidRPr="00834DC3">
        <w:rPr>
          <w:rFonts w:ascii="Times New Roman" w:hAnsi="Times New Roman" w:cs="Times New Roman"/>
          <w:color w:val="000000"/>
          <w:sz w:val="24"/>
          <w:szCs w:val="24"/>
        </w:rPr>
        <w:t>ining</w:t>
      </w:r>
      <w:r w:rsidRPr="00834DC3">
        <w:rPr>
          <w:rFonts w:ascii="Times New Roman" w:hAnsi="Times New Roman" w:cs="Times New Roman"/>
          <w:color w:val="000000"/>
          <w:sz w:val="24"/>
          <w:szCs w:val="24"/>
        </w:rPr>
        <w:t xml:space="preserve"> amounts </w:t>
      </w:r>
      <w:r w:rsidR="002075E8" w:rsidRPr="00834DC3">
        <w:rPr>
          <w:rFonts w:ascii="Times New Roman" w:hAnsi="Times New Roman" w:cs="Times New Roman"/>
          <w:color w:val="000000"/>
          <w:sz w:val="24"/>
          <w:szCs w:val="24"/>
        </w:rPr>
        <w:t>derived from the disposal of a *M</w:t>
      </w:r>
      <w:r w:rsidRPr="00834DC3">
        <w:rPr>
          <w:rFonts w:ascii="Times New Roman" w:hAnsi="Times New Roman" w:cs="Times New Roman"/>
          <w:color w:val="000000"/>
          <w:sz w:val="24"/>
          <w:szCs w:val="24"/>
        </w:rPr>
        <w:t>ineral right, including a disposal under a</w:t>
      </w:r>
      <w:r w:rsidR="00C92343" w:rsidRPr="00834DC3">
        <w:rPr>
          <w:rFonts w:ascii="Times New Roman" w:hAnsi="Times New Roman" w:cs="Times New Roman"/>
          <w:color w:val="000000"/>
          <w:sz w:val="24"/>
          <w:szCs w:val="24"/>
        </w:rPr>
        <w:t xml:space="preserve"> </w:t>
      </w:r>
      <w:r w:rsidR="00362CEC" w:rsidRPr="00834DC3">
        <w:rPr>
          <w:rFonts w:ascii="Times New Roman" w:hAnsi="Times New Roman" w:cs="Times New Roman"/>
          <w:color w:val="000000"/>
          <w:sz w:val="24"/>
          <w:szCs w:val="24"/>
        </w:rPr>
        <w:t>*F</w:t>
      </w:r>
      <w:r w:rsidRPr="00834DC3">
        <w:rPr>
          <w:rFonts w:ascii="Times New Roman" w:hAnsi="Times New Roman" w:cs="Times New Roman"/>
          <w:color w:val="000000"/>
          <w:sz w:val="24"/>
          <w:szCs w:val="24"/>
        </w:rPr>
        <w:t xml:space="preserve">arm-out arrangement or where disposal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include an </w:t>
      </w:r>
      <w:r w:rsidR="00930ABA" w:rsidRPr="00834DC3">
        <w:rPr>
          <w:rFonts w:ascii="Times New Roman" w:hAnsi="Times New Roman" w:cs="Times New Roman"/>
          <w:color w:val="000000"/>
          <w:sz w:val="24"/>
          <w:szCs w:val="24"/>
        </w:rPr>
        <w:t>*Overriding royalty</w:t>
      </w:r>
      <w:r w:rsidR="00C92343" w:rsidRPr="00834DC3">
        <w:rPr>
          <w:rFonts w:ascii="Times New Roman" w:hAnsi="Times New Roman" w:cs="Times New Roman"/>
          <w:color w:val="000000"/>
          <w:sz w:val="24"/>
          <w:szCs w:val="24"/>
        </w:rPr>
        <w:t xml:space="preserve"> </w:t>
      </w:r>
    </w:p>
    <w:p w14:paraId="7E8DEBA4" w14:textId="77777777" w:rsidR="00D91932" w:rsidRPr="00834DC3" w:rsidRDefault="00A3096D" w:rsidP="007163F3">
      <w:pPr>
        <w:widowControl w:val="0"/>
        <w:pBdr>
          <w:top w:val="nil"/>
          <w:left w:val="nil"/>
          <w:bottom w:val="nil"/>
          <w:right w:val="nil"/>
          <w:between w:val="nil"/>
        </w:pBdr>
        <w:spacing w:before="323" w:line="256" w:lineRule="auto"/>
        <w:ind w:left="13" w:right="329" w:firstLine="55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amounts or benefits to be derived in the future from the disposal are included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immediately; and</w:t>
      </w:r>
      <w:r w:rsidR="00C92343" w:rsidRPr="00834DC3">
        <w:rPr>
          <w:rFonts w:ascii="Times New Roman" w:hAnsi="Times New Roman" w:cs="Times New Roman"/>
          <w:color w:val="000000"/>
          <w:sz w:val="24"/>
          <w:szCs w:val="24"/>
        </w:rPr>
        <w:t xml:space="preserve"> </w:t>
      </w:r>
    </w:p>
    <w:p w14:paraId="2595E1EC" w14:textId="77777777" w:rsidR="00D91932" w:rsidRPr="00834DC3" w:rsidRDefault="00A3096D" w:rsidP="00A63ACB">
      <w:pPr>
        <w:widowControl w:val="0"/>
        <w:pBdr>
          <w:top w:val="nil"/>
          <w:left w:val="nil"/>
          <w:bottom w:val="nil"/>
          <w:right w:val="nil"/>
          <w:between w:val="nil"/>
        </w:pBdr>
        <w:spacing w:before="325" w:line="268" w:lineRule="auto"/>
        <w:ind w:left="1106" w:right="678" w:hanging="5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where those amounts or benefits are to be received more than one year into the future,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amounts are valued at their current market value using an appropriate present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value methodology.</w:t>
      </w:r>
      <w:r w:rsidR="00C92343" w:rsidRPr="00834DC3">
        <w:rPr>
          <w:rFonts w:ascii="Times New Roman" w:hAnsi="Times New Roman" w:cs="Times New Roman"/>
          <w:color w:val="000000"/>
          <w:sz w:val="24"/>
          <w:szCs w:val="24"/>
        </w:rPr>
        <w:t xml:space="preserve"> </w:t>
      </w:r>
    </w:p>
    <w:p w14:paraId="0208F195" w14:textId="77777777" w:rsidR="00D91932" w:rsidRPr="00834DC3" w:rsidRDefault="00A3096D" w:rsidP="00A63ACB">
      <w:pPr>
        <w:widowControl w:val="0"/>
        <w:pBdr>
          <w:top w:val="nil"/>
          <w:left w:val="nil"/>
          <w:bottom w:val="nil"/>
          <w:right w:val="nil"/>
          <w:between w:val="nil"/>
        </w:pBdr>
        <w:spacing w:before="313" w:line="251" w:lineRule="auto"/>
        <w:ind w:left="18" w:right="1052" w:hanging="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The amount determined under paragraph 3) is treated as part of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incurred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acquirer for acquisitio</w:t>
      </w:r>
      <w:r w:rsidR="002075E8" w:rsidRPr="00834DC3">
        <w:rPr>
          <w:rFonts w:ascii="Times New Roman" w:hAnsi="Times New Roman" w:cs="Times New Roman"/>
          <w:color w:val="000000"/>
          <w:sz w:val="24"/>
          <w:szCs w:val="24"/>
        </w:rPr>
        <w:t>n of the *M</w:t>
      </w:r>
      <w:r w:rsidRPr="00834DC3">
        <w:rPr>
          <w:rFonts w:ascii="Times New Roman" w:hAnsi="Times New Roman" w:cs="Times New Roman"/>
          <w:color w:val="000000"/>
          <w:sz w:val="24"/>
          <w:szCs w:val="24"/>
        </w:rPr>
        <w:t>ineral right.</w:t>
      </w:r>
      <w:r w:rsidR="00C92343" w:rsidRPr="00834DC3">
        <w:rPr>
          <w:rFonts w:ascii="Times New Roman" w:hAnsi="Times New Roman" w:cs="Times New Roman"/>
          <w:color w:val="000000"/>
          <w:sz w:val="24"/>
          <w:szCs w:val="24"/>
        </w:rPr>
        <w:t xml:space="preserve"> </w:t>
      </w:r>
    </w:p>
    <w:p w14:paraId="2C288240" w14:textId="77777777" w:rsidR="00D91932" w:rsidRPr="00834DC3" w:rsidRDefault="00A3096D" w:rsidP="002075E8">
      <w:pPr>
        <w:widowControl w:val="0"/>
        <w:pBdr>
          <w:top w:val="nil"/>
          <w:left w:val="nil"/>
          <w:bottom w:val="nil"/>
          <w:right w:val="nil"/>
          <w:between w:val="nil"/>
        </w:pBdr>
        <w:spacing w:before="329" w:line="253" w:lineRule="auto"/>
        <w:ind w:left="15" w:right="496"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Where an entity that holds a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right suffers a 25 percent or more change in its </w:t>
      </w:r>
      <w:r w:rsidR="007F2054" w:rsidRPr="00834DC3">
        <w:rPr>
          <w:rFonts w:ascii="Times New Roman" w:hAnsi="Times New Roman" w:cs="Times New Roman"/>
          <w:color w:val="000000"/>
          <w:sz w:val="24"/>
          <w:szCs w:val="24"/>
        </w:rPr>
        <w:t>*Underlying ownership</w:t>
      </w:r>
      <w:r w:rsidRPr="00834DC3">
        <w:rPr>
          <w:rFonts w:ascii="Times New Roman" w:hAnsi="Times New Roman" w:cs="Times New Roman"/>
          <w:color w:val="000000"/>
          <w:sz w:val="24"/>
          <w:szCs w:val="24"/>
        </w:rPr>
        <w:t xml:space="preserve"> the entity is treated as disposing of a proportionate interest in its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right 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immediately reacquiring that interest.</w:t>
      </w:r>
      <w:r w:rsidR="00C92343" w:rsidRPr="00834DC3">
        <w:rPr>
          <w:rFonts w:ascii="Times New Roman" w:hAnsi="Times New Roman" w:cs="Times New Roman"/>
          <w:color w:val="000000"/>
          <w:sz w:val="24"/>
          <w:szCs w:val="24"/>
        </w:rPr>
        <w:t xml:space="preserve"> </w:t>
      </w:r>
    </w:p>
    <w:p w14:paraId="29198FAB" w14:textId="77777777" w:rsidR="00D91932" w:rsidRPr="00834DC3" w:rsidRDefault="00A3096D" w:rsidP="00A63ACB">
      <w:pPr>
        <w:widowControl w:val="0"/>
        <w:pBdr>
          <w:top w:val="nil"/>
          <w:left w:val="nil"/>
          <w:bottom w:val="nil"/>
          <w:right w:val="nil"/>
          <w:between w:val="nil"/>
        </w:pBdr>
        <w:spacing w:before="328"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Where subparagraph 5) applies, the entity is treated as </w:t>
      </w:r>
    </w:p>
    <w:p w14:paraId="54A9695D" w14:textId="77777777" w:rsidR="00D91932" w:rsidRPr="00834DC3" w:rsidRDefault="00A3096D" w:rsidP="00A63ACB">
      <w:pPr>
        <w:widowControl w:val="0"/>
        <w:pBdr>
          <w:top w:val="nil"/>
          <w:left w:val="nil"/>
          <w:bottom w:val="nil"/>
          <w:right w:val="nil"/>
          <w:between w:val="nil"/>
        </w:pBdr>
        <w:spacing w:before="331" w:line="281" w:lineRule="auto"/>
        <w:ind w:left="1129" w:right="862" w:hanging="55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receiving for the disposal,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equal to the market value of the proportion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right treated as disposed of; and</w:t>
      </w:r>
      <w:r w:rsidR="00C92343" w:rsidRPr="00834DC3">
        <w:rPr>
          <w:rFonts w:ascii="Times New Roman" w:hAnsi="Times New Roman" w:cs="Times New Roman"/>
          <w:color w:val="000000"/>
          <w:sz w:val="24"/>
          <w:szCs w:val="24"/>
        </w:rPr>
        <w:t xml:space="preserve"> </w:t>
      </w:r>
    </w:p>
    <w:p w14:paraId="023BF140" w14:textId="77777777" w:rsidR="00D91932" w:rsidRPr="00834DC3" w:rsidRDefault="00A3096D" w:rsidP="00A63ACB">
      <w:pPr>
        <w:widowControl w:val="0"/>
        <w:pBdr>
          <w:top w:val="nil"/>
          <w:left w:val="nil"/>
          <w:bottom w:val="nil"/>
          <w:right w:val="nil"/>
          <w:between w:val="nil"/>
        </w:pBdr>
        <w:spacing w:before="303"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incurring in respect of the reacquisition an equal amount.</w:t>
      </w:r>
      <w:r w:rsidR="00C92343" w:rsidRPr="00834DC3">
        <w:rPr>
          <w:rFonts w:ascii="Times New Roman" w:hAnsi="Times New Roman" w:cs="Times New Roman"/>
          <w:color w:val="000000"/>
          <w:sz w:val="24"/>
          <w:szCs w:val="24"/>
        </w:rPr>
        <w:t xml:space="preserve"> </w:t>
      </w:r>
    </w:p>
    <w:p w14:paraId="50A2DD45" w14:textId="77777777" w:rsidR="00D91932" w:rsidRPr="00834DC3" w:rsidRDefault="00A3096D" w:rsidP="00A63ACB">
      <w:pPr>
        <w:widowControl w:val="0"/>
        <w:pBdr>
          <w:top w:val="nil"/>
          <w:left w:val="nil"/>
          <w:bottom w:val="nil"/>
          <w:right w:val="nil"/>
          <w:between w:val="nil"/>
        </w:pBdr>
        <w:spacing w:before="331" w:line="249" w:lineRule="auto"/>
        <w:ind w:left="5" w:right="1196"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7) An entity that is subject to a change referred to in paragraph 5) must notify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with details of the change within 30 days of the change.</w:t>
      </w:r>
      <w:r w:rsidR="00C92343" w:rsidRPr="00834DC3">
        <w:rPr>
          <w:rFonts w:ascii="Times New Roman" w:hAnsi="Times New Roman" w:cs="Times New Roman"/>
          <w:color w:val="000000"/>
          <w:sz w:val="24"/>
          <w:szCs w:val="24"/>
        </w:rPr>
        <w:t xml:space="preserve"> </w:t>
      </w:r>
    </w:p>
    <w:p w14:paraId="130F82AD" w14:textId="77777777" w:rsidR="00D91932" w:rsidRDefault="00A3096D" w:rsidP="00A63ACB">
      <w:pPr>
        <w:widowControl w:val="0"/>
        <w:pBdr>
          <w:top w:val="nil"/>
          <w:left w:val="nil"/>
          <w:bottom w:val="nil"/>
          <w:right w:val="nil"/>
          <w:between w:val="nil"/>
        </w:pBdr>
        <w:spacing w:before="334" w:line="251" w:lineRule="auto"/>
        <w:ind w:left="10" w:right="902"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8) An entity that fails to notify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is liable for a penalty equal to 30 percent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of the market value of the right treated as disposed of.</w:t>
      </w:r>
      <w:r w:rsidR="00C92343" w:rsidRPr="00834DC3">
        <w:rPr>
          <w:rFonts w:ascii="Times New Roman" w:hAnsi="Times New Roman" w:cs="Times New Roman"/>
          <w:color w:val="000000"/>
          <w:sz w:val="24"/>
          <w:szCs w:val="24"/>
        </w:rPr>
        <w:t xml:space="preserve"> </w:t>
      </w:r>
    </w:p>
    <w:p w14:paraId="5514F2D3" w14:textId="77777777" w:rsidR="00905038" w:rsidRDefault="00905038">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FB46989" w14:textId="77777777" w:rsidR="00776296" w:rsidRPr="00834DC3" w:rsidRDefault="00A3096D" w:rsidP="008F607A">
      <w:pPr>
        <w:pStyle w:val="Heading1"/>
        <w:ind w:left="2160"/>
        <w:rPr>
          <w:rFonts w:ascii="Times New Roman" w:hAnsi="Times New Roman" w:cs="Times New Roman"/>
          <w:sz w:val="24"/>
          <w:szCs w:val="24"/>
        </w:rPr>
      </w:pPr>
      <w:bookmarkStart w:id="59" w:name="_Toc105320918"/>
      <w:r w:rsidRPr="00834DC3">
        <w:rPr>
          <w:rFonts w:ascii="Times New Roman" w:hAnsi="Times New Roman" w:cs="Times New Roman"/>
          <w:sz w:val="24"/>
          <w:szCs w:val="24"/>
        </w:rPr>
        <w:lastRenderedPageBreak/>
        <w:t>Article 23</w:t>
      </w:r>
      <w:bookmarkEnd w:id="59"/>
      <w:r w:rsidRPr="00834DC3">
        <w:rPr>
          <w:rFonts w:ascii="Times New Roman" w:hAnsi="Times New Roman" w:cs="Times New Roman"/>
          <w:sz w:val="24"/>
          <w:szCs w:val="24"/>
        </w:rPr>
        <w:t xml:space="preserve"> </w:t>
      </w:r>
    </w:p>
    <w:p w14:paraId="67418149" w14:textId="77777777" w:rsidR="00D91932" w:rsidRPr="00834DC3" w:rsidRDefault="00010EAA" w:rsidP="008F607A">
      <w:pPr>
        <w:pStyle w:val="Heading1"/>
        <w:ind w:left="2160"/>
        <w:rPr>
          <w:rFonts w:ascii="Times New Roman" w:hAnsi="Times New Roman" w:cs="Times New Roman"/>
          <w:sz w:val="24"/>
          <w:szCs w:val="24"/>
        </w:rPr>
      </w:pPr>
      <w:bookmarkStart w:id="60" w:name="_Toc105320919"/>
      <w:r w:rsidRPr="00834DC3">
        <w:rPr>
          <w:rFonts w:ascii="Times New Roman" w:hAnsi="Times New Roman" w:cs="Times New Roman"/>
          <w:sz w:val="24"/>
          <w:szCs w:val="24"/>
        </w:rPr>
        <w:t>*Approved rehabilitation fund</w:t>
      </w:r>
      <w:r w:rsidR="00A3096D" w:rsidRPr="00834DC3">
        <w:rPr>
          <w:rFonts w:ascii="Times New Roman" w:hAnsi="Times New Roman" w:cs="Times New Roman"/>
          <w:sz w:val="24"/>
          <w:szCs w:val="24"/>
        </w:rPr>
        <w:t>s</w:t>
      </w:r>
      <w:bookmarkEnd w:id="60"/>
      <w:r w:rsidR="00C92343" w:rsidRPr="00834DC3">
        <w:rPr>
          <w:rFonts w:ascii="Times New Roman" w:hAnsi="Times New Roman" w:cs="Times New Roman"/>
          <w:sz w:val="24"/>
          <w:szCs w:val="24"/>
        </w:rPr>
        <w:t xml:space="preserve"> </w:t>
      </w:r>
    </w:p>
    <w:p w14:paraId="5709C986" w14:textId="77777777" w:rsidR="00D91932" w:rsidRPr="00834DC3" w:rsidRDefault="00A3096D" w:rsidP="00C33179">
      <w:pPr>
        <w:widowControl w:val="0"/>
        <w:pBdr>
          <w:top w:val="nil"/>
          <w:left w:val="nil"/>
          <w:bottom w:val="nil"/>
          <w:right w:val="nil"/>
          <w:between w:val="nil"/>
        </w:pBdr>
        <w:spacing w:before="335"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An </w:t>
      </w:r>
      <w:r w:rsidR="00010EAA" w:rsidRPr="00834DC3">
        <w:rPr>
          <w:rFonts w:ascii="Times New Roman" w:hAnsi="Times New Roman" w:cs="Times New Roman"/>
          <w:color w:val="000000"/>
          <w:sz w:val="24"/>
          <w:szCs w:val="24"/>
        </w:rPr>
        <w:t>*Approved rehabilitation fund</w:t>
      </w:r>
      <w:r w:rsidRPr="00834DC3">
        <w:rPr>
          <w:rFonts w:ascii="Times New Roman" w:hAnsi="Times New Roman" w:cs="Times New Roman"/>
          <w:color w:val="000000"/>
          <w:sz w:val="24"/>
          <w:szCs w:val="24"/>
        </w:rPr>
        <w:t xml:space="preserve"> that is established as part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development plan is exempt from tax.</w:t>
      </w:r>
      <w:r w:rsidR="00C92343" w:rsidRPr="00834DC3">
        <w:rPr>
          <w:rFonts w:ascii="Times New Roman" w:hAnsi="Times New Roman" w:cs="Times New Roman"/>
          <w:color w:val="000000"/>
          <w:sz w:val="24"/>
          <w:szCs w:val="24"/>
        </w:rPr>
        <w:t xml:space="preserve"> </w:t>
      </w:r>
    </w:p>
    <w:p w14:paraId="2D850B1F" w14:textId="77777777" w:rsidR="00D91932" w:rsidRPr="00834DC3" w:rsidRDefault="00A3096D" w:rsidP="002E28E0">
      <w:pPr>
        <w:widowControl w:val="0"/>
        <w:pBdr>
          <w:top w:val="nil"/>
          <w:left w:val="nil"/>
          <w:bottom w:val="nil"/>
          <w:right w:val="nil"/>
          <w:between w:val="nil"/>
        </w:pBdr>
        <w:spacing w:before="33" w:line="254" w:lineRule="auto"/>
        <w:ind w:left="308" w:right="959" w:hanging="3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w:t>
      </w:r>
      <w:r w:rsidR="007A7E56" w:rsidRPr="00834DC3">
        <w:rPr>
          <w:rFonts w:ascii="Times New Roman" w:hAnsi="Times New Roman" w:cs="Times New Roman"/>
          <w:color w:val="000000"/>
          <w:sz w:val="24"/>
          <w:szCs w:val="24"/>
        </w:rPr>
        <w:t xml:space="preserve">Mineral contractors must start booking accruals on a calendar quarter basis to fund the rehabilitation fund </w:t>
      </w:r>
      <w:r w:rsidR="002E28E0" w:rsidRPr="00834DC3">
        <w:rPr>
          <w:rFonts w:ascii="Times New Roman" w:hAnsi="Times New Roman" w:cs="Times New Roman"/>
          <w:color w:val="000000"/>
          <w:sz w:val="24"/>
          <w:szCs w:val="24"/>
        </w:rPr>
        <w:t>immediately after the approval of production and operation or issuance of the authorization for the transportation system</w:t>
      </w:r>
      <w:r w:rsidR="007A7E56" w:rsidRPr="00834DC3">
        <w:rPr>
          <w:rFonts w:ascii="Times New Roman" w:hAnsi="Times New Roman" w:cs="Times New Roman"/>
          <w:color w:val="000000"/>
          <w:sz w:val="24"/>
          <w:szCs w:val="24"/>
        </w:rPr>
        <w:t>.</w:t>
      </w:r>
    </w:p>
    <w:p w14:paraId="64087E40" w14:textId="77777777" w:rsidR="00D91932" w:rsidRPr="00834DC3" w:rsidRDefault="00A3096D" w:rsidP="00776296">
      <w:pPr>
        <w:widowControl w:val="0"/>
        <w:pBdr>
          <w:top w:val="nil"/>
          <w:left w:val="nil"/>
          <w:bottom w:val="nil"/>
          <w:right w:val="nil"/>
          <w:between w:val="nil"/>
        </w:pBdr>
        <w:spacing w:line="256" w:lineRule="auto"/>
        <w:ind w:right="416"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A surplus in an </w:t>
      </w:r>
      <w:r w:rsidR="00010EAA" w:rsidRPr="00834DC3">
        <w:rPr>
          <w:rFonts w:ascii="Times New Roman" w:hAnsi="Times New Roman" w:cs="Times New Roman"/>
          <w:color w:val="000000"/>
          <w:sz w:val="24"/>
          <w:szCs w:val="24"/>
        </w:rPr>
        <w:t>*Approved rehabilitation fund</w:t>
      </w:r>
      <w:r w:rsidRPr="00834DC3">
        <w:rPr>
          <w:rFonts w:ascii="Times New Roman" w:hAnsi="Times New Roman" w:cs="Times New Roman"/>
          <w:color w:val="000000"/>
          <w:sz w:val="24"/>
          <w:szCs w:val="24"/>
        </w:rPr>
        <w:t xml:space="preserve"> of a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conducted by a</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person is included in income from the operation when</w:t>
      </w:r>
      <w:r w:rsidR="00C92343" w:rsidRPr="00834DC3">
        <w:rPr>
          <w:rFonts w:ascii="Times New Roman" w:hAnsi="Times New Roman" w:cs="Times New Roman"/>
          <w:color w:val="000000"/>
          <w:sz w:val="24"/>
          <w:szCs w:val="24"/>
        </w:rPr>
        <w:t xml:space="preserve"> </w:t>
      </w:r>
    </w:p>
    <w:p w14:paraId="34E03CDC" w14:textId="77777777" w:rsidR="00D91932" w:rsidRPr="00834DC3" w:rsidRDefault="00A3096D" w:rsidP="009F1F75">
      <w:pPr>
        <w:widowControl w:val="0"/>
        <w:pBdr>
          <w:top w:val="nil"/>
          <w:left w:val="nil"/>
          <w:bottom w:val="nil"/>
          <w:right w:val="nil"/>
          <w:between w:val="nil"/>
        </w:pBdr>
        <w:spacing w:before="320"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Minister responsible for mineral matters certifies that abandonment,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rehabilitation and decommissioning of the operation is complete and the person 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entitled to receive the surplus; or</w:t>
      </w:r>
      <w:r w:rsidR="00C92343" w:rsidRPr="00834DC3">
        <w:rPr>
          <w:rFonts w:ascii="Times New Roman" w:hAnsi="Times New Roman" w:cs="Times New Roman"/>
          <w:color w:val="000000"/>
          <w:sz w:val="24"/>
          <w:szCs w:val="24"/>
        </w:rPr>
        <w:t xml:space="preserve"> </w:t>
      </w:r>
    </w:p>
    <w:p w14:paraId="198B9512" w14:textId="77777777" w:rsidR="00D91932" w:rsidRPr="00834DC3" w:rsidRDefault="00A3096D" w:rsidP="009F1F75">
      <w:pPr>
        <w:widowControl w:val="0"/>
        <w:pBdr>
          <w:top w:val="nil"/>
          <w:left w:val="nil"/>
          <w:bottom w:val="nil"/>
          <w:right w:val="nil"/>
          <w:between w:val="nil"/>
        </w:pBdr>
        <w:spacing w:before="329"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person breaches the terms of abandonment, rehabilitation 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decommissioning approved by the Minister.</w:t>
      </w:r>
      <w:r w:rsidR="00C92343" w:rsidRPr="00834DC3">
        <w:rPr>
          <w:rFonts w:ascii="Times New Roman" w:hAnsi="Times New Roman" w:cs="Times New Roman"/>
          <w:color w:val="000000"/>
          <w:sz w:val="24"/>
          <w:szCs w:val="24"/>
        </w:rPr>
        <w:t xml:space="preserve"> </w:t>
      </w:r>
    </w:p>
    <w:p w14:paraId="1AE2A284" w14:textId="77777777" w:rsidR="00D91932" w:rsidRPr="00905038" w:rsidRDefault="00010EAA" w:rsidP="008E0FCB">
      <w:pPr>
        <w:pStyle w:val="ListParagraph"/>
        <w:widowControl w:val="0"/>
        <w:numPr>
          <w:ilvl w:val="0"/>
          <w:numId w:val="10"/>
        </w:numPr>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r w:rsidRPr="00905038">
        <w:rPr>
          <w:rFonts w:ascii="Times New Roman" w:hAnsi="Times New Roman" w:cs="Times New Roman"/>
          <w:color w:val="000000"/>
          <w:sz w:val="24"/>
          <w:szCs w:val="24"/>
        </w:rPr>
        <w:t>Amounts paid from an *Approved rehabilitation fund</w:t>
      </w:r>
      <w:r w:rsidR="00A3096D" w:rsidRPr="00905038">
        <w:rPr>
          <w:rFonts w:ascii="Times New Roman" w:hAnsi="Times New Roman" w:cs="Times New Roman"/>
          <w:color w:val="000000"/>
          <w:sz w:val="24"/>
          <w:szCs w:val="24"/>
        </w:rPr>
        <w:t xml:space="preserve"> of a </w:t>
      </w:r>
      <w:r w:rsidR="007F2054" w:rsidRPr="00905038">
        <w:rPr>
          <w:rFonts w:ascii="Times New Roman" w:hAnsi="Times New Roman" w:cs="Times New Roman"/>
          <w:color w:val="000000"/>
          <w:sz w:val="24"/>
          <w:szCs w:val="24"/>
        </w:rPr>
        <w:t>*Separate mineral operation</w:t>
      </w:r>
      <w:r w:rsidR="00A3096D" w:rsidRPr="00905038">
        <w:rPr>
          <w:rFonts w:ascii="Times New Roman" w:hAnsi="Times New Roman" w:cs="Times New Roman"/>
          <w:color w:val="000000"/>
          <w:sz w:val="24"/>
          <w:szCs w:val="24"/>
        </w:rPr>
        <w:t xml:space="preserve"> to the</w:t>
      </w:r>
      <w:r w:rsidR="00C92343" w:rsidRPr="00905038">
        <w:rPr>
          <w:rFonts w:ascii="Times New Roman" w:hAnsi="Times New Roman" w:cs="Times New Roman"/>
          <w:color w:val="000000"/>
          <w:sz w:val="24"/>
          <w:szCs w:val="24"/>
        </w:rPr>
        <w:t xml:space="preserve"> </w:t>
      </w:r>
      <w:r w:rsidR="00A3096D" w:rsidRPr="00905038">
        <w:rPr>
          <w:rFonts w:ascii="Times New Roman" w:hAnsi="Times New Roman" w:cs="Times New Roman"/>
          <w:color w:val="000000"/>
          <w:sz w:val="24"/>
          <w:szCs w:val="24"/>
        </w:rPr>
        <w:t xml:space="preserve">person conducting the operation to meet expenses of abandonment, </w:t>
      </w:r>
      <w:r w:rsidR="008E0FCB">
        <w:rPr>
          <w:rFonts w:ascii="Times New Roman" w:hAnsi="Times New Roman" w:cs="Times New Roman"/>
          <w:color w:val="000000"/>
          <w:sz w:val="24"/>
          <w:szCs w:val="24"/>
        </w:rPr>
        <w:t>r</w:t>
      </w:r>
      <w:r w:rsidR="00A3096D" w:rsidRPr="00905038">
        <w:rPr>
          <w:rFonts w:ascii="Times New Roman" w:hAnsi="Times New Roman" w:cs="Times New Roman"/>
          <w:color w:val="000000"/>
          <w:sz w:val="24"/>
          <w:szCs w:val="24"/>
        </w:rPr>
        <w:t>ehabilitation and</w:t>
      </w:r>
      <w:r w:rsidR="00C92343" w:rsidRPr="00905038">
        <w:rPr>
          <w:rFonts w:ascii="Times New Roman" w:hAnsi="Times New Roman" w:cs="Times New Roman"/>
          <w:color w:val="000000"/>
          <w:sz w:val="24"/>
          <w:szCs w:val="24"/>
        </w:rPr>
        <w:t xml:space="preserve"> </w:t>
      </w:r>
      <w:r w:rsidR="00A3096D" w:rsidRPr="00905038">
        <w:rPr>
          <w:rFonts w:ascii="Times New Roman" w:hAnsi="Times New Roman" w:cs="Times New Roman"/>
          <w:color w:val="000000"/>
          <w:sz w:val="24"/>
          <w:szCs w:val="24"/>
        </w:rPr>
        <w:t>decommissioning of the operation are not income of the person.</w:t>
      </w:r>
      <w:r w:rsidR="00C92343" w:rsidRPr="00905038">
        <w:rPr>
          <w:rFonts w:ascii="Times New Roman" w:hAnsi="Times New Roman" w:cs="Times New Roman"/>
          <w:color w:val="000000"/>
          <w:sz w:val="24"/>
          <w:szCs w:val="24"/>
        </w:rPr>
        <w:t xml:space="preserve"> </w:t>
      </w:r>
    </w:p>
    <w:p w14:paraId="038166AB" w14:textId="77777777" w:rsidR="00905038" w:rsidRDefault="00905038" w:rsidP="00905038">
      <w:pPr>
        <w:widowControl w:val="0"/>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p>
    <w:p w14:paraId="164C50E4" w14:textId="77777777" w:rsidR="00905038" w:rsidRDefault="00905038" w:rsidP="00905038">
      <w:pPr>
        <w:widowControl w:val="0"/>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p>
    <w:p w14:paraId="08C7F919" w14:textId="77777777" w:rsidR="00905038" w:rsidRDefault="00905038" w:rsidP="00905038">
      <w:pPr>
        <w:widowControl w:val="0"/>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p>
    <w:p w14:paraId="7AABE562" w14:textId="77777777" w:rsidR="00905038" w:rsidRDefault="00905038" w:rsidP="00905038">
      <w:pPr>
        <w:widowControl w:val="0"/>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p>
    <w:p w14:paraId="2F8BCE5F" w14:textId="77777777" w:rsidR="00905038" w:rsidRDefault="00905038" w:rsidP="00905038">
      <w:pPr>
        <w:widowControl w:val="0"/>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p>
    <w:p w14:paraId="2178F066" w14:textId="77777777" w:rsidR="00905038" w:rsidRDefault="00905038" w:rsidP="00905038">
      <w:pPr>
        <w:widowControl w:val="0"/>
        <w:pBdr>
          <w:top w:val="nil"/>
          <w:left w:val="nil"/>
          <w:bottom w:val="nil"/>
          <w:right w:val="nil"/>
          <w:between w:val="nil"/>
        </w:pBdr>
        <w:spacing w:before="348" w:line="249" w:lineRule="auto"/>
        <w:ind w:right="1002"/>
        <w:jc w:val="left"/>
        <w:rPr>
          <w:rFonts w:ascii="Times New Roman" w:hAnsi="Times New Roman" w:cs="Times New Roman"/>
          <w:color w:val="000000"/>
          <w:sz w:val="24"/>
          <w:szCs w:val="24"/>
        </w:rPr>
      </w:pPr>
    </w:p>
    <w:p w14:paraId="37AB4362"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044E7A2" w14:textId="77777777" w:rsidR="00D91932" w:rsidRPr="00834DC3" w:rsidRDefault="00A3096D" w:rsidP="000D0128">
      <w:pPr>
        <w:pStyle w:val="Heading1"/>
        <w:rPr>
          <w:rFonts w:ascii="Times New Roman" w:hAnsi="Times New Roman" w:cs="Times New Roman"/>
          <w:sz w:val="24"/>
          <w:szCs w:val="24"/>
        </w:rPr>
      </w:pPr>
      <w:bookmarkStart w:id="61" w:name="_Toc105320920"/>
      <w:r w:rsidRPr="00834DC3">
        <w:rPr>
          <w:rFonts w:ascii="Times New Roman" w:hAnsi="Times New Roman" w:cs="Times New Roman"/>
          <w:sz w:val="24"/>
          <w:szCs w:val="24"/>
        </w:rPr>
        <w:lastRenderedPageBreak/>
        <w:t>PART IV</w:t>
      </w:r>
      <w:bookmarkEnd w:id="61"/>
      <w:r w:rsidR="00C92343" w:rsidRPr="00834DC3">
        <w:rPr>
          <w:rFonts w:ascii="Times New Roman" w:hAnsi="Times New Roman" w:cs="Times New Roman"/>
          <w:sz w:val="24"/>
          <w:szCs w:val="24"/>
        </w:rPr>
        <w:t xml:space="preserve"> </w:t>
      </w:r>
    </w:p>
    <w:p w14:paraId="2E77144F" w14:textId="77777777" w:rsidR="00D91932" w:rsidRPr="00834DC3" w:rsidRDefault="00386310" w:rsidP="000D0128">
      <w:pPr>
        <w:pStyle w:val="Heading1"/>
        <w:rPr>
          <w:rFonts w:ascii="Times New Roman" w:hAnsi="Times New Roman" w:cs="Times New Roman"/>
          <w:sz w:val="24"/>
          <w:szCs w:val="24"/>
        </w:rPr>
      </w:pPr>
      <w:bookmarkStart w:id="62" w:name="_Toc105320921"/>
      <w:r w:rsidRPr="00834DC3">
        <w:rPr>
          <w:rFonts w:ascii="Times New Roman" w:hAnsi="Times New Roman" w:cs="Times New Roman"/>
          <w:sz w:val="24"/>
          <w:szCs w:val="24"/>
        </w:rPr>
        <w:t>*EXTRACT</w:t>
      </w:r>
      <w:r w:rsidR="00A3096D" w:rsidRPr="00834DC3">
        <w:rPr>
          <w:rFonts w:ascii="Times New Roman" w:hAnsi="Times New Roman" w:cs="Times New Roman"/>
          <w:sz w:val="24"/>
          <w:szCs w:val="24"/>
        </w:rPr>
        <w:t>IVE INDUSTRY AGREEMENTS</w:t>
      </w:r>
      <w:bookmarkEnd w:id="62"/>
      <w:r w:rsidR="00C92343" w:rsidRPr="00834DC3">
        <w:rPr>
          <w:rFonts w:ascii="Times New Roman" w:hAnsi="Times New Roman" w:cs="Times New Roman"/>
          <w:sz w:val="24"/>
          <w:szCs w:val="24"/>
        </w:rPr>
        <w:t xml:space="preserve"> </w:t>
      </w:r>
    </w:p>
    <w:p w14:paraId="2952E81A" w14:textId="77777777" w:rsidR="00776296" w:rsidRPr="00834DC3" w:rsidRDefault="00776296" w:rsidP="008F607A">
      <w:pPr>
        <w:pStyle w:val="Heading1"/>
        <w:ind w:left="2160"/>
        <w:rPr>
          <w:rFonts w:ascii="Times New Roman" w:hAnsi="Times New Roman" w:cs="Times New Roman"/>
          <w:sz w:val="24"/>
          <w:szCs w:val="24"/>
        </w:rPr>
      </w:pPr>
    </w:p>
    <w:p w14:paraId="6C9EF945" w14:textId="77777777" w:rsidR="00776296" w:rsidRPr="00834DC3" w:rsidRDefault="00A3096D" w:rsidP="008F607A">
      <w:pPr>
        <w:pStyle w:val="Heading1"/>
        <w:ind w:left="2160"/>
        <w:rPr>
          <w:rFonts w:ascii="Times New Roman" w:hAnsi="Times New Roman" w:cs="Times New Roman"/>
          <w:sz w:val="24"/>
          <w:szCs w:val="24"/>
        </w:rPr>
      </w:pPr>
      <w:bookmarkStart w:id="63" w:name="_Toc105320922"/>
      <w:r w:rsidRPr="00834DC3">
        <w:rPr>
          <w:rFonts w:ascii="Times New Roman" w:hAnsi="Times New Roman" w:cs="Times New Roman"/>
          <w:sz w:val="24"/>
          <w:szCs w:val="24"/>
        </w:rPr>
        <w:t>Article 24</w:t>
      </w:r>
      <w:bookmarkEnd w:id="63"/>
      <w:r w:rsidRPr="00834DC3">
        <w:rPr>
          <w:rFonts w:ascii="Times New Roman" w:hAnsi="Times New Roman" w:cs="Times New Roman"/>
          <w:sz w:val="24"/>
          <w:szCs w:val="24"/>
        </w:rPr>
        <w:t xml:space="preserve"> </w:t>
      </w:r>
    </w:p>
    <w:p w14:paraId="29CDC561" w14:textId="77777777" w:rsidR="00D91932" w:rsidRPr="00834DC3" w:rsidRDefault="00A3096D" w:rsidP="008F607A">
      <w:pPr>
        <w:pStyle w:val="Heading1"/>
        <w:ind w:left="2160"/>
        <w:rPr>
          <w:rFonts w:ascii="Times New Roman" w:hAnsi="Times New Roman" w:cs="Times New Roman"/>
          <w:sz w:val="24"/>
          <w:szCs w:val="24"/>
        </w:rPr>
      </w:pPr>
      <w:bookmarkStart w:id="64" w:name="_Toc105320923"/>
      <w:r w:rsidRPr="00834DC3">
        <w:rPr>
          <w:rFonts w:ascii="Times New Roman" w:hAnsi="Times New Roman" w:cs="Times New Roman"/>
          <w:sz w:val="24"/>
          <w:szCs w:val="24"/>
        </w:rPr>
        <w:t xml:space="preserve">Obligation to Take Account of </w:t>
      </w:r>
      <w:r w:rsidR="00386310" w:rsidRPr="00834DC3">
        <w:rPr>
          <w:rFonts w:ascii="Times New Roman" w:hAnsi="Times New Roman" w:cs="Times New Roman"/>
          <w:sz w:val="24"/>
          <w:szCs w:val="24"/>
        </w:rPr>
        <w:t>*Extract</w:t>
      </w:r>
      <w:r w:rsidRPr="00834DC3">
        <w:rPr>
          <w:rFonts w:ascii="Times New Roman" w:hAnsi="Times New Roman" w:cs="Times New Roman"/>
          <w:sz w:val="24"/>
          <w:szCs w:val="24"/>
        </w:rPr>
        <w:t>ive Industry Agreements</w:t>
      </w:r>
      <w:bookmarkEnd w:id="64"/>
      <w:r w:rsidR="00C92343" w:rsidRPr="00834DC3">
        <w:rPr>
          <w:rFonts w:ascii="Times New Roman" w:hAnsi="Times New Roman" w:cs="Times New Roman"/>
          <w:sz w:val="24"/>
          <w:szCs w:val="24"/>
        </w:rPr>
        <w:t xml:space="preserve"> </w:t>
      </w:r>
    </w:p>
    <w:p w14:paraId="5619D0B6" w14:textId="77777777" w:rsidR="00D91932" w:rsidRPr="00834DC3" w:rsidRDefault="00A3096D" w:rsidP="00776296">
      <w:pPr>
        <w:widowControl w:val="0"/>
        <w:pBdr>
          <w:top w:val="nil"/>
          <w:left w:val="nil"/>
          <w:bottom w:val="nil"/>
          <w:right w:val="nil"/>
          <w:between w:val="nil"/>
        </w:pBdr>
        <w:spacing w:before="333" w:line="253" w:lineRule="auto"/>
        <w:ind w:left="5" w:right="76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Except as provided for in this Article or expressly by a provision in a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(including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this Law),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 (or amendment thereto) has no impact on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application of a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(including this Law). This means that as a residual rule a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must apply and administer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s without taking account of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agreements.</w:t>
      </w:r>
      <w:r w:rsidR="00C92343" w:rsidRPr="00834DC3">
        <w:rPr>
          <w:rFonts w:ascii="Times New Roman" w:hAnsi="Times New Roman" w:cs="Times New Roman"/>
          <w:color w:val="000000"/>
          <w:sz w:val="24"/>
          <w:szCs w:val="24"/>
        </w:rPr>
        <w:t xml:space="preserve"> </w:t>
      </w:r>
    </w:p>
    <w:p w14:paraId="3768B1FB" w14:textId="77777777" w:rsidR="00D91932" w:rsidRPr="00834DC3" w:rsidRDefault="00A3096D" w:rsidP="00A63ACB">
      <w:pPr>
        <w:widowControl w:val="0"/>
        <w:pBdr>
          <w:top w:val="nil"/>
          <w:left w:val="nil"/>
          <w:bottom w:val="nil"/>
          <w:right w:val="nil"/>
          <w:between w:val="nil"/>
        </w:pBdr>
        <w:spacing w:before="325"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Subject to Article 27, the rules in paragraph 3) apply only</w:t>
      </w:r>
      <w:r w:rsidR="00C92343" w:rsidRPr="00834DC3">
        <w:rPr>
          <w:rFonts w:ascii="Times New Roman" w:hAnsi="Times New Roman" w:cs="Times New Roman"/>
          <w:color w:val="000000"/>
          <w:sz w:val="24"/>
          <w:szCs w:val="24"/>
        </w:rPr>
        <w:t xml:space="preserve"> </w:t>
      </w:r>
    </w:p>
    <w:p w14:paraId="4680B82F" w14:textId="77777777" w:rsidR="00D91932" w:rsidRPr="00834DC3" w:rsidRDefault="00A3096D" w:rsidP="00A63ACB">
      <w:pPr>
        <w:widowControl w:val="0"/>
        <w:pBdr>
          <w:top w:val="nil"/>
          <w:left w:val="nil"/>
          <w:bottom w:val="nil"/>
          <w:right w:val="nil"/>
          <w:between w:val="nil"/>
        </w:pBdr>
        <w:spacing w:before="338" w:line="253" w:lineRule="auto"/>
        <w:ind w:left="557" w:right="900"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where the Minister responsible for revenue has certified a true and correct copy of an</w:t>
      </w:r>
      <w:r w:rsidR="00C92343"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agreement and has made the copy available to the relevant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(whether through a public register or otherwise); and</w:t>
      </w:r>
      <w:r w:rsidR="00C92343" w:rsidRPr="00834DC3">
        <w:rPr>
          <w:rFonts w:ascii="Times New Roman" w:hAnsi="Times New Roman" w:cs="Times New Roman"/>
          <w:color w:val="000000"/>
          <w:sz w:val="24"/>
          <w:szCs w:val="24"/>
        </w:rPr>
        <w:t xml:space="preserve"> </w:t>
      </w:r>
    </w:p>
    <w:p w14:paraId="5326C049" w14:textId="77777777" w:rsidR="00D91932" w:rsidRPr="00834DC3" w:rsidRDefault="00A3096D" w:rsidP="008E0FCB">
      <w:pPr>
        <w:widowControl w:val="0"/>
        <w:pBdr>
          <w:top w:val="nil"/>
          <w:left w:val="nil"/>
          <w:bottom w:val="nil"/>
          <w:right w:val="nil"/>
          <w:between w:val="nil"/>
        </w:pBdr>
        <w:spacing w:before="323"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to the person entitled to conduct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under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agreement and not to any other person (such as an associated person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subcontractor).</w:t>
      </w:r>
      <w:r w:rsidR="00C92343" w:rsidRPr="00834DC3">
        <w:rPr>
          <w:rFonts w:ascii="Times New Roman" w:hAnsi="Times New Roman" w:cs="Times New Roman"/>
          <w:color w:val="000000"/>
          <w:sz w:val="24"/>
          <w:szCs w:val="24"/>
        </w:rPr>
        <w:t xml:space="preserve"> </w:t>
      </w:r>
    </w:p>
    <w:p w14:paraId="10AB88DD" w14:textId="77777777" w:rsidR="007163F3" w:rsidRPr="00834DC3" w:rsidRDefault="00A3096D" w:rsidP="00A63ACB">
      <w:pPr>
        <w:widowControl w:val="0"/>
        <w:pBdr>
          <w:top w:val="nil"/>
          <w:left w:val="nil"/>
          <w:bottom w:val="nil"/>
          <w:right w:val="nil"/>
          <w:between w:val="nil"/>
        </w:pBdr>
        <w:spacing w:before="340" w:line="525" w:lineRule="auto"/>
        <w:ind w:left="17" w:right="12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A relevant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must apply and administer a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after taking account of any</w:t>
      </w:r>
      <w:r w:rsidR="00C92343" w:rsidRPr="00834DC3">
        <w:rPr>
          <w:rFonts w:ascii="Times New Roman" w:hAnsi="Times New Roman" w:cs="Times New Roman"/>
          <w:color w:val="000000"/>
          <w:sz w:val="24"/>
          <w:szCs w:val="24"/>
        </w:rPr>
        <w:t xml:space="preserve"> </w:t>
      </w:r>
    </w:p>
    <w:p w14:paraId="1FAE3FAF" w14:textId="77777777" w:rsidR="00D91932" w:rsidRPr="00834DC3" w:rsidRDefault="00A3096D" w:rsidP="007163F3">
      <w:pPr>
        <w:widowControl w:val="0"/>
        <w:pBdr>
          <w:top w:val="nil"/>
          <w:left w:val="nil"/>
          <w:bottom w:val="nil"/>
          <w:right w:val="nil"/>
          <w:between w:val="nil"/>
        </w:pBdr>
        <w:spacing w:before="340" w:line="525" w:lineRule="auto"/>
        <w:ind w:left="17" w:right="123" w:firstLine="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approved fiscal stability clause in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agreement (see Article 25); and </w:t>
      </w:r>
    </w:p>
    <w:p w14:paraId="7ACDD54B" w14:textId="77777777" w:rsidR="00D91932" w:rsidRDefault="00A3096D" w:rsidP="00A63ACB">
      <w:pPr>
        <w:widowControl w:val="0"/>
        <w:pBdr>
          <w:top w:val="nil"/>
          <w:left w:val="nil"/>
          <w:bottom w:val="nil"/>
          <w:right w:val="nil"/>
          <w:between w:val="nil"/>
        </w:pBdr>
        <w:ind w:left="1114" w:right="1080" w:hanging="54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relief from state or local taxes provided for in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 (see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Article 26).</w:t>
      </w:r>
      <w:r w:rsidR="00C92343" w:rsidRPr="00834DC3">
        <w:rPr>
          <w:rFonts w:ascii="Times New Roman" w:hAnsi="Times New Roman" w:cs="Times New Roman"/>
          <w:color w:val="000000"/>
          <w:sz w:val="24"/>
          <w:szCs w:val="24"/>
        </w:rPr>
        <w:t xml:space="preserve"> </w:t>
      </w:r>
    </w:p>
    <w:p w14:paraId="457C8B57" w14:textId="77777777" w:rsidR="00B670B2" w:rsidRDefault="00B670B2" w:rsidP="00A63ACB">
      <w:pPr>
        <w:widowControl w:val="0"/>
        <w:pBdr>
          <w:top w:val="nil"/>
          <w:left w:val="nil"/>
          <w:bottom w:val="nil"/>
          <w:right w:val="nil"/>
          <w:between w:val="nil"/>
        </w:pBdr>
        <w:ind w:left="1114" w:right="1080" w:hanging="548"/>
        <w:jc w:val="left"/>
        <w:rPr>
          <w:rFonts w:ascii="Times New Roman" w:hAnsi="Times New Roman" w:cs="Times New Roman"/>
          <w:color w:val="000000"/>
          <w:sz w:val="24"/>
          <w:szCs w:val="24"/>
        </w:rPr>
      </w:pPr>
    </w:p>
    <w:p w14:paraId="55FA746D" w14:textId="77777777" w:rsidR="00B670B2" w:rsidRPr="00834DC3" w:rsidRDefault="00B670B2" w:rsidP="00A63ACB">
      <w:pPr>
        <w:widowControl w:val="0"/>
        <w:pBdr>
          <w:top w:val="nil"/>
          <w:left w:val="nil"/>
          <w:bottom w:val="nil"/>
          <w:right w:val="nil"/>
          <w:between w:val="nil"/>
        </w:pBdr>
        <w:ind w:left="1114" w:right="1080" w:hanging="548"/>
        <w:jc w:val="left"/>
        <w:rPr>
          <w:rFonts w:ascii="Times New Roman" w:hAnsi="Times New Roman" w:cs="Times New Roman"/>
          <w:color w:val="000000"/>
          <w:sz w:val="24"/>
          <w:szCs w:val="24"/>
        </w:rPr>
      </w:pPr>
    </w:p>
    <w:p w14:paraId="0451620D" w14:textId="77777777" w:rsidR="00776296" w:rsidRPr="00834DC3" w:rsidRDefault="00A3096D" w:rsidP="008F607A">
      <w:pPr>
        <w:pStyle w:val="Heading1"/>
        <w:ind w:left="2160"/>
        <w:rPr>
          <w:rFonts w:ascii="Times New Roman" w:hAnsi="Times New Roman" w:cs="Times New Roman"/>
          <w:sz w:val="24"/>
          <w:szCs w:val="24"/>
        </w:rPr>
      </w:pPr>
      <w:bookmarkStart w:id="65" w:name="_Toc105320924"/>
      <w:r w:rsidRPr="00834DC3">
        <w:rPr>
          <w:rFonts w:ascii="Times New Roman" w:hAnsi="Times New Roman" w:cs="Times New Roman"/>
          <w:sz w:val="24"/>
          <w:szCs w:val="24"/>
        </w:rPr>
        <w:t>Article 25</w:t>
      </w:r>
      <w:bookmarkEnd w:id="65"/>
      <w:r w:rsidRPr="00834DC3">
        <w:rPr>
          <w:rFonts w:ascii="Times New Roman" w:hAnsi="Times New Roman" w:cs="Times New Roman"/>
          <w:sz w:val="24"/>
          <w:szCs w:val="24"/>
        </w:rPr>
        <w:t xml:space="preserve"> </w:t>
      </w:r>
    </w:p>
    <w:p w14:paraId="412B4824" w14:textId="77777777" w:rsidR="00D91932" w:rsidRPr="00834DC3" w:rsidRDefault="00A3096D" w:rsidP="008F607A">
      <w:pPr>
        <w:pStyle w:val="Heading1"/>
        <w:ind w:left="2160"/>
        <w:rPr>
          <w:rFonts w:ascii="Times New Roman" w:hAnsi="Times New Roman" w:cs="Times New Roman"/>
          <w:sz w:val="24"/>
          <w:szCs w:val="24"/>
        </w:rPr>
      </w:pPr>
      <w:bookmarkStart w:id="66" w:name="_Toc105320925"/>
      <w:r w:rsidRPr="00834DC3">
        <w:rPr>
          <w:rFonts w:ascii="Times New Roman" w:hAnsi="Times New Roman" w:cs="Times New Roman"/>
          <w:sz w:val="24"/>
          <w:szCs w:val="24"/>
        </w:rPr>
        <w:t>Approved Fiscal Stability Clause</w:t>
      </w:r>
      <w:bookmarkEnd w:id="66"/>
      <w:r w:rsidR="00C92343" w:rsidRPr="00834DC3">
        <w:rPr>
          <w:rFonts w:ascii="Times New Roman" w:hAnsi="Times New Roman" w:cs="Times New Roman"/>
          <w:sz w:val="24"/>
          <w:szCs w:val="24"/>
        </w:rPr>
        <w:t xml:space="preserve"> </w:t>
      </w:r>
    </w:p>
    <w:p w14:paraId="347B687E" w14:textId="77777777" w:rsidR="00431FEF" w:rsidRPr="00834DC3" w:rsidRDefault="0015231C"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Pr>
          <w:rFonts w:ascii="Times New Roman" w:hAnsi="Times New Roman" w:cs="Times New Roman"/>
          <w:color w:val="000000"/>
          <w:sz w:val="24"/>
          <w:szCs w:val="24"/>
        </w:rPr>
        <w:t>1)</w:t>
      </w:r>
      <w:r w:rsidR="00431FEF" w:rsidRPr="00834DC3">
        <w:rPr>
          <w:rFonts w:ascii="Times New Roman" w:hAnsi="Times New Roman" w:cs="Times New Roman"/>
          <w:color w:val="000000"/>
          <w:sz w:val="24"/>
          <w:szCs w:val="24"/>
          <w:lang w:val="en-GB"/>
        </w:rPr>
        <w:t xml:space="preserve"> If, at any time after the Effective Date,</w:t>
      </w:r>
      <w:r w:rsidR="00121475">
        <w:rPr>
          <w:rFonts w:ascii="Times New Roman" w:hAnsi="Times New Roman" w:cs="Times New Roman"/>
          <w:color w:val="000000"/>
          <w:sz w:val="24"/>
          <w:szCs w:val="24"/>
          <w:lang w:val="en-GB"/>
        </w:rPr>
        <w:t xml:space="preserve"> </w:t>
      </w:r>
    </w:p>
    <w:p w14:paraId="7D647453" w14:textId="77777777" w:rsidR="00431FEF" w:rsidRPr="00834DC3" w:rsidRDefault="00431FEF"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lastRenderedPageBreak/>
        <w:t xml:space="preserve">(a) any new tax, levy or other fee is introduced in Somalia that </w:t>
      </w:r>
    </w:p>
    <w:p w14:paraId="11CF8A18" w14:textId="77777777" w:rsidR="00431FEF" w:rsidRPr="00834DC3" w:rsidRDefault="00431FEF" w:rsidP="00431FEF">
      <w:pPr>
        <w:widowControl w:val="0"/>
        <w:pBdr>
          <w:top w:val="nil"/>
          <w:left w:val="nil"/>
          <w:bottom w:val="nil"/>
          <w:right w:val="nil"/>
          <w:between w:val="nil"/>
        </w:pBdr>
        <w:spacing w:before="333" w:line="253" w:lineRule="auto"/>
        <w:ind w:left="5" w:right="1025" w:firstLine="715"/>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t>(</w:t>
      </w:r>
      <w:proofErr w:type="spellStart"/>
      <w:r w:rsidRPr="00834DC3">
        <w:rPr>
          <w:rFonts w:ascii="Times New Roman" w:hAnsi="Times New Roman" w:cs="Times New Roman"/>
          <w:color w:val="000000"/>
          <w:sz w:val="24"/>
          <w:szCs w:val="24"/>
          <w:lang w:val="en-GB"/>
        </w:rPr>
        <w:t>i</w:t>
      </w:r>
      <w:proofErr w:type="spellEnd"/>
      <w:r w:rsidRPr="00834DC3">
        <w:rPr>
          <w:rFonts w:ascii="Times New Roman" w:hAnsi="Times New Roman" w:cs="Times New Roman"/>
          <w:color w:val="000000"/>
          <w:sz w:val="24"/>
          <w:szCs w:val="24"/>
          <w:lang w:val="en-GB"/>
        </w:rPr>
        <w:t xml:space="preserve">) is targeted at hydrocarbons operation </w:t>
      </w:r>
    </w:p>
    <w:p w14:paraId="61F16A99" w14:textId="77777777" w:rsidR="00431FEF" w:rsidRPr="00834DC3" w:rsidRDefault="00431FEF"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t xml:space="preserve">Or </w:t>
      </w:r>
    </w:p>
    <w:p w14:paraId="05934C0C" w14:textId="77777777" w:rsidR="00431FEF" w:rsidRPr="00834DC3" w:rsidRDefault="00431FEF"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t xml:space="preserve">(b) there is any Change </w:t>
      </w:r>
      <w:proofErr w:type="gramStart"/>
      <w:r w:rsidRPr="00834DC3">
        <w:rPr>
          <w:rFonts w:ascii="Times New Roman" w:hAnsi="Times New Roman" w:cs="Times New Roman"/>
          <w:color w:val="000000"/>
          <w:sz w:val="24"/>
          <w:szCs w:val="24"/>
          <w:lang w:val="en-GB"/>
        </w:rPr>
        <w:t>In</w:t>
      </w:r>
      <w:proofErr w:type="gramEnd"/>
      <w:r w:rsidRPr="00834DC3">
        <w:rPr>
          <w:rFonts w:ascii="Times New Roman" w:hAnsi="Times New Roman" w:cs="Times New Roman"/>
          <w:color w:val="000000"/>
          <w:sz w:val="24"/>
          <w:szCs w:val="24"/>
          <w:lang w:val="en-GB"/>
        </w:rPr>
        <w:t xml:space="preserve"> Somali Law (or the interpretation thereof) that</w:t>
      </w:r>
      <w:r w:rsidR="00121475">
        <w:rPr>
          <w:rFonts w:ascii="Times New Roman" w:hAnsi="Times New Roman" w:cs="Times New Roman"/>
          <w:color w:val="000000"/>
          <w:sz w:val="24"/>
          <w:szCs w:val="24"/>
          <w:lang w:val="en-GB"/>
        </w:rPr>
        <w:t xml:space="preserve"> </w:t>
      </w:r>
    </w:p>
    <w:p w14:paraId="7ED92160" w14:textId="77777777" w:rsidR="00431FEF" w:rsidRPr="00834DC3" w:rsidRDefault="00431FEF" w:rsidP="00431FEF">
      <w:pPr>
        <w:widowControl w:val="0"/>
        <w:pBdr>
          <w:top w:val="nil"/>
          <w:left w:val="nil"/>
          <w:bottom w:val="nil"/>
          <w:right w:val="nil"/>
          <w:between w:val="nil"/>
        </w:pBdr>
        <w:spacing w:before="333" w:line="253" w:lineRule="auto"/>
        <w:ind w:left="5" w:right="1025" w:firstLine="715"/>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t>(</w:t>
      </w:r>
      <w:proofErr w:type="spellStart"/>
      <w:r w:rsidRPr="00834DC3">
        <w:rPr>
          <w:rFonts w:ascii="Times New Roman" w:hAnsi="Times New Roman" w:cs="Times New Roman"/>
          <w:color w:val="000000"/>
          <w:sz w:val="24"/>
          <w:szCs w:val="24"/>
          <w:lang w:val="en-GB"/>
        </w:rPr>
        <w:t>i</w:t>
      </w:r>
      <w:proofErr w:type="spellEnd"/>
      <w:r w:rsidRPr="00834DC3">
        <w:rPr>
          <w:rFonts w:ascii="Times New Roman" w:hAnsi="Times New Roman" w:cs="Times New Roman"/>
          <w:color w:val="000000"/>
          <w:sz w:val="24"/>
          <w:szCs w:val="24"/>
          <w:lang w:val="en-GB"/>
        </w:rPr>
        <w:t>) is targeted at hydrocarbons operations or</w:t>
      </w:r>
      <w:r w:rsidR="00121475">
        <w:rPr>
          <w:rFonts w:ascii="Times New Roman" w:hAnsi="Times New Roman" w:cs="Times New Roman"/>
          <w:color w:val="000000"/>
          <w:sz w:val="24"/>
          <w:szCs w:val="24"/>
          <w:lang w:val="en-GB"/>
        </w:rPr>
        <w:t xml:space="preserve"> </w:t>
      </w:r>
    </w:p>
    <w:p w14:paraId="6AE268D7" w14:textId="77777777" w:rsidR="00431FEF" w:rsidRPr="00834DC3" w:rsidRDefault="00431FEF" w:rsidP="00431FEF">
      <w:pPr>
        <w:widowControl w:val="0"/>
        <w:pBdr>
          <w:top w:val="nil"/>
          <w:left w:val="nil"/>
          <w:bottom w:val="nil"/>
          <w:right w:val="nil"/>
          <w:between w:val="nil"/>
        </w:pBdr>
        <w:spacing w:before="333" w:line="253" w:lineRule="auto"/>
        <w:ind w:left="720" w:right="1025"/>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t>(ii) discriminates or has the effect of discriminating against the contractor or any</w:t>
      </w:r>
      <w:r w:rsidR="00121475">
        <w:rPr>
          <w:rFonts w:ascii="Times New Roman" w:hAnsi="Times New Roman" w:cs="Times New Roman"/>
          <w:color w:val="000000"/>
          <w:sz w:val="24"/>
          <w:szCs w:val="24"/>
          <w:lang w:val="en-GB"/>
        </w:rPr>
        <w:t xml:space="preserve"> </w:t>
      </w:r>
      <w:r w:rsidRPr="00834DC3">
        <w:rPr>
          <w:rFonts w:ascii="Times New Roman" w:hAnsi="Times New Roman" w:cs="Times New Roman"/>
          <w:color w:val="000000"/>
          <w:sz w:val="24"/>
          <w:szCs w:val="24"/>
          <w:lang w:val="en-GB"/>
        </w:rPr>
        <w:t xml:space="preserve">contractor entity (including but not limited to a progressive tax rate) and </w:t>
      </w:r>
    </w:p>
    <w:p w14:paraId="0ADD01CF" w14:textId="77777777" w:rsidR="00431FEF" w:rsidRPr="00834DC3" w:rsidRDefault="00431FEF"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lang w:val="en-GB"/>
        </w:rPr>
        <w:t xml:space="preserve">(c) </w:t>
      </w:r>
      <w:proofErr w:type="gramStart"/>
      <w:r w:rsidRPr="00834DC3">
        <w:rPr>
          <w:rFonts w:ascii="Times New Roman" w:hAnsi="Times New Roman" w:cs="Times New Roman"/>
          <w:color w:val="000000"/>
          <w:sz w:val="24"/>
          <w:szCs w:val="24"/>
          <w:lang w:val="en-GB"/>
        </w:rPr>
        <w:t>as a result of</w:t>
      </w:r>
      <w:proofErr w:type="gramEnd"/>
      <w:r w:rsidRPr="00834DC3">
        <w:rPr>
          <w:rFonts w:ascii="Times New Roman" w:hAnsi="Times New Roman" w:cs="Times New Roman"/>
          <w:color w:val="000000"/>
          <w:sz w:val="24"/>
          <w:szCs w:val="24"/>
          <w:lang w:val="en-GB"/>
        </w:rPr>
        <w:t xml:space="preserve"> the circumstances described in (a) or (b), the contractor or any contractor entity suffers an adverse effect of a material nature on the economic benefits</w:t>
      </w:r>
      <w:r w:rsidR="00121475">
        <w:rPr>
          <w:rFonts w:ascii="Times New Roman" w:hAnsi="Times New Roman" w:cs="Times New Roman"/>
          <w:color w:val="000000"/>
          <w:sz w:val="24"/>
          <w:szCs w:val="24"/>
          <w:lang w:val="en-GB"/>
        </w:rPr>
        <w:t xml:space="preserve"> </w:t>
      </w:r>
      <w:r w:rsidRPr="00834DC3">
        <w:rPr>
          <w:rFonts w:ascii="Times New Roman" w:hAnsi="Times New Roman" w:cs="Times New Roman"/>
          <w:color w:val="000000"/>
          <w:sz w:val="24"/>
          <w:szCs w:val="24"/>
          <w:lang w:val="en-GB"/>
        </w:rPr>
        <w:t>it drives from hydrocarbons operations or the contract,</w:t>
      </w:r>
      <w:r w:rsidR="00121475">
        <w:rPr>
          <w:rFonts w:ascii="Times New Roman" w:hAnsi="Times New Roman" w:cs="Times New Roman"/>
          <w:color w:val="000000"/>
          <w:sz w:val="24"/>
          <w:szCs w:val="24"/>
          <w:lang w:val="en-GB"/>
        </w:rPr>
        <w:t xml:space="preserve"> </w:t>
      </w:r>
    </w:p>
    <w:p w14:paraId="5B9B25DC" w14:textId="77777777" w:rsidR="00431FEF" w:rsidRPr="00834DC3" w:rsidRDefault="0015231C"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w:t>
      </w:r>
      <w:r w:rsidR="00431FEF" w:rsidRPr="00834DC3">
        <w:rPr>
          <w:rFonts w:ascii="Times New Roman" w:hAnsi="Times New Roman" w:cs="Times New Roman"/>
          <w:color w:val="000000"/>
          <w:sz w:val="24"/>
          <w:szCs w:val="24"/>
          <w:lang w:val="en-GB"/>
        </w:rPr>
        <w:t xml:space="preserve"> the contractor will notify the Ministry in writing and the parties will, as soon as possible</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thereafter, meet to verify such effect and, within ninety (90) days of such meeting, agree on</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such changes to this contract as may be required in order to restore, as closely as possible, the</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economic benefits that the contractor and each contractor entity would have derived from the</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hydrocarbons operations or the contract in the absence of such new tax, levy or other fee or</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 xml:space="preserve">such change in Somali Law (or the interpretation thereof). </w:t>
      </w:r>
    </w:p>
    <w:p w14:paraId="6A084395" w14:textId="77777777" w:rsidR="00431FEF" w:rsidRPr="00834DC3" w:rsidRDefault="0015231C"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3) </w:t>
      </w:r>
      <w:r w:rsidR="00431FEF" w:rsidRPr="00834DC3">
        <w:rPr>
          <w:rFonts w:ascii="Times New Roman" w:hAnsi="Times New Roman" w:cs="Times New Roman"/>
          <w:color w:val="000000"/>
          <w:sz w:val="24"/>
          <w:szCs w:val="24"/>
          <w:lang w:val="en-GB"/>
        </w:rPr>
        <w:t xml:space="preserve">In the event that the contractor and the Ministry fail to reach an agreement within the </w:t>
      </w:r>
      <w:proofErr w:type="gramStart"/>
      <w:r w:rsidR="00431FEF" w:rsidRPr="00834DC3">
        <w:rPr>
          <w:rFonts w:ascii="Times New Roman" w:hAnsi="Times New Roman" w:cs="Times New Roman"/>
          <w:color w:val="000000"/>
          <w:sz w:val="24"/>
          <w:szCs w:val="24"/>
          <w:lang w:val="en-GB"/>
        </w:rPr>
        <w:t>time</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per</w:t>
      </w:r>
      <w:r>
        <w:rPr>
          <w:rFonts w:ascii="Times New Roman" w:hAnsi="Times New Roman" w:cs="Times New Roman"/>
          <w:color w:val="000000"/>
          <w:sz w:val="24"/>
          <w:szCs w:val="24"/>
          <w:lang w:val="en-GB"/>
        </w:rPr>
        <w:t>iod</w:t>
      </w:r>
      <w:proofErr w:type="gramEnd"/>
      <w:r>
        <w:rPr>
          <w:rFonts w:ascii="Times New Roman" w:hAnsi="Times New Roman" w:cs="Times New Roman"/>
          <w:color w:val="000000"/>
          <w:sz w:val="24"/>
          <w:szCs w:val="24"/>
          <w:lang w:val="en-GB"/>
        </w:rPr>
        <w:t xml:space="preserve"> specified in this article</w:t>
      </w:r>
      <w:r w:rsidR="00431FEF" w:rsidRPr="00834DC3">
        <w:rPr>
          <w:rFonts w:ascii="Times New Roman" w:hAnsi="Times New Roman" w:cs="Times New Roman"/>
          <w:color w:val="000000"/>
          <w:sz w:val="24"/>
          <w:szCs w:val="24"/>
          <w:lang w:val="en-GB"/>
        </w:rPr>
        <w:t>, the matter may be referred to arbitration.</w:t>
      </w:r>
    </w:p>
    <w:p w14:paraId="5A15A316" w14:textId="77777777" w:rsidR="00431FEF" w:rsidRPr="00834DC3" w:rsidRDefault="0015231C" w:rsidP="001A1881">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4) </w:t>
      </w:r>
      <w:r w:rsidR="00431FEF" w:rsidRPr="00834DC3">
        <w:rPr>
          <w:rFonts w:ascii="Times New Roman" w:hAnsi="Times New Roman" w:cs="Times New Roman"/>
          <w:color w:val="000000"/>
          <w:sz w:val="24"/>
          <w:szCs w:val="24"/>
          <w:lang w:val="en-GB"/>
        </w:rPr>
        <w:t>The provisions of the preceding sentences shall not apply with respect to income tax that</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is applied generally or any tax, levy or fee of general application that is not specifically targeted</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at hydrocarbons operations which does not discriminate or have the effect of discriminating</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against the contractor or any contractor entity.</w:t>
      </w:r>
    </w:p>
    <w:p w14:paraId="0B1E7BC8" w14:textId="77777777" w:rsidR="00431FEF" w:rsidRPr="00834DC3" w:rsidRDefault="0015231C"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x-none"/>
        </w:rPr>
      </w:pPr>
      <w:bookmarkStart w:id="67" w:name="_Ref449420371"/>
      <w:r>
        <w:rPr>
          <w:rFonts w:ascii="Times New Roman" w:hAnsi="Times New Roman" w:cs="Times New Roman"/>
          <w:color w:val="000000"/>
          <w:sz w:val="24"/>
          <w:szCs w:val="24"/>
          <w:lang w:val="en-GB"/>
        </w:rPr>
        <w:t xml:space="preserve">5) </w:t>
      </w:r>
      <w:r w:rsidR="00431FEF" w:rsidRPr="00834DC3">
        <w:rPr>
          <w:rFonts w:ascii="Times New Roman" w:hAnsi="Times New Roman" w:cs="Times New Roman"/>
          <w:color w:val="000000"/>
          <w:sz w:val="24"/>
          <w:szCs w:val="24"/>
          <w:lang w:val="x-none"/>
        </w:rPr>
        <w:t>No obligation shall arise under sub-clauses</w:t>
      </w:r>
      <w:r>
        <w:rPr>
          <w:rFonts w:ascii="Times New Roman" w:hAnsi="Times New Roman" w:cs="Times New Roman"/>
          <w:color w:val="000000"/>
          <w:sz w:val="24"/>
          <w:szCs w:val="24"/>
        </w:rPr>
        <w:t xml:space="preserve"> </w:t>
      </w:r>
      <w:r w:rsidR="00431FEF" w:rsidRPr="00834DC3">
        <w:rPr>
          <w:rFonts w:ascii="Times New Roman" w:hAnsi="Times New Roman" w:cs="Times New Roman"/>
          <w:color w:val="000000"/>
          <w:sz w:val="24"/>
          <w:szCs w:val="24"/>
        </w:rPr>
        <w:t>2</w:t>
      </w:r>
      <w:r>
        <w:rPr>
          <w:rFonts w:ascii="Times New Roman" w:hAnsi="Times New Roman" w:cs="Times New Roman"/>
          <w:color w:val="000000"/>
          <w:sz w:val="24"/>
          <w:szCs w:val="24"/>
        </w:rPr>
        <w:t>)</w:t>
      </w:r>
      <w:r w:rsidR="00431FEF" w:rsidRPr="00834DC3">
        <w:rPr>
          <w:rFonts w:ascii="Times New Roman" w:hAnsi="Times New Roman" w:cs="Times New Roman"/>
          <w:color w:val="000000"/>
          <w:sz w:val="24"/>
          <w:szCs w:val="24"/>
          <w:lang w:val="x-none"/>
        </w:rPr>
        <w:t xml:space="preserve"> unless the relevant Change in Law or </w:t>
      </w:r>
      <w:r w:rsidR="00431FEF" w:rsidRPr="00834DC3">
        <w:rPr>
          <w:rFonts w:ascii="Times New Roman" w:hAnsi="Times New Roman" w:cs="Times New Roman"/>
          <w:color w:val="000000"/>
          <w:sz w:val="24"/>
          <w:szCs w:val="24"/>
          <w:lang w:val="en-GB"/>
        </w:rPr>
        <w:t>(</w:t>
      </w:r>
      <w:r w:rsidR="00121475">
        <w:rPr>
          <w:rFonts w:ascii="Times New Roman" w:hAnsi="Times New Roman" w:cs="Times New Roman"/>
          <w:color w:val="000000"/>
          <w:sz w:val="24"/>
          <w:szCs w:val="24"/>
          <w:lang w:val="en-GB"/>
        </w:rPr>
        <w:t xml:space="preserve">or the interpretation thereof) </w:t>
      </w:r>
      <w:r w:rsidR="00431FEF" w:rsidRPr="00834DC3">
        <w:rPr>
          <w:rFonts w:ascii="Times New Roman" w:hAnsi="Times New Roman" w:cs="Times New Roman"/>
          <w:color w:val="000000"/>
          <w:sz w:val="24"/>
          <w:szCs w:val="24"/>
          <w:lang w:val="x-none"/>
        </w:rPr>
        <w:t xml:space="preserve">cause a cumulative Material Adverse Effect </w:t>
      </w:r>
      <w:proofErr w:type="gramStart"/>
      <w:r w:rsidR="00431FEF" w:rsidRPr="00834DC3">
        <w:rPr>
          <w:rFonts w:ascii="Times New Roman" w:hAnsi="Times New Roman" w:cs="Times New Roman"/>
          <w:color w:val="000000"/>
          <w:sz w:val="24"/>
          <w:szCs w:val="24"/>
          <w:lang w:val="x-none"/>
        </w:rPr>
        <w:t>in excess of</w:t>
      </w:r>
      <w:proofErr w:type="gramEnd"/>
      <w:r w:rsidR="00431FEF" w:rsidRPr="00834DC3">
        <w:rPr>
          <w:rFonts w:ascii="Times New Roman" w:hAnsi="Times New Roman" w:cs="Times New Roman"/>
          <w:color w:val="000000"/>
          <w:sz w:val="24"/>
          <w:szCs w:val="24"/>
          <w:lang w:val="x-none"/>
        </w:rPr>
        <w:t xml:space="preserve"> USD</w:t>
      </w:r>
      <w:r w:rsidR="00121475">
        <w:rPr>
          <w:rFonts w:ascii="Times New Roman" w:hAnsi="Times New Roman" w:cs="Times New Roman"/>
          <w:color w:val="000000"/>
          <w:sz w:val="24"/>
          <w:szCs w:val="24"/>
        </w:rPr>
        <w:t xml:space="preserve"> </w:t>
      </w:r>
      <w:r w:rsidR="00431FEF" w:rsidRPr="00834DC3">
        <w:rPr>
          <w:rFonts w:ascii="Times New Roman" w:hAnsi="Times New Roman" w:cs="Times New Roman"/>
          <w:color w:val="000000"/>
          <w:sz w:val="24"/>
          <w:szCs w:val="24"/>
          <w:lang w:val="x-none"/>
        </w:rPr>
        <w:t>[</w:t>
      </w:r>
      <w:r w:rsidR="00121475">
        <w:rPr>
          <w:rFonts w:ascii="Times New Roman" w:hAnsi="Times New Roman" w:cs="Times New Roman"/>
          <w:color w:val="000000"/>
          <w:sz w:val="24"/>
          <w:szCs w:val="24"/>
        </w:rPr>
        <w:t>1</w:t>
      </w:r>
      <w:r w:rsidR="00431FEF" w:rsidRPr="00834DC3">
        <w:rPr>
          <w:rFonts w:ascii="Times New Roman" w:hAnsi="Times New Roman" w:cs="Times New Roman"/>
          <w:color w:val="000000"/>
          <w:sz w:val="24"/>
          <w:szCs w:val="24"/>
          <w:lang w:val="en-GB"/>
        </w:rPr>
        <w:t>,0</w:t>
      </w:r>
      <w:r w:rsidR="00431FEF" w:rsidRPr="00834DC3">
        <w:rPr>
          <w:rFonts w:ascii="Times New Roman" w:hAnsi="Times New Roman" w:cs="Times New Roman"/>
          <w:color w:val="000000"/>
          <w:sz w:val="24"/>
          <w:szCs w:val="24"/>
          <w:lang w:val="x-none"/>
        </w:rPr>
        <w:t>00,000] (</w:t>
      </w:r>
      <w:r w:rsidR="00431FEF" w:rsidRPr="00834DC3">
        <w:rPr>
          <w:rFonts w:ascii="Times New Roman" w:hAnsi="Times New Roman" w:cs="Times New Roman"/>
          <w:b/>
          <w:color w:val="000000"/>
          <w:sz w:val="24"/>
          <w:szCs w:val="24"/>
          <w:lang w:val="x-none"/>
        </w:rPr>
        <w:t>"Threshold Amount"</w:t>
      </w:r>
      <w:r w:rsidR="00431FEF" w:rsidRPr="00834DC3">
        <w:rPr>
          <w:rFonts w:ascii="Times New Roman" w:hAnsi="Times New Roman" w:cs="Times New Roman"/>
          <w:color w:val="000000"/>
          <w:sz w:val="24"/>
          <w:szCs w:val="24"/>
          <w:lang w:val="x-none"/>
        </w:rPr>
        <w:t>); if the Threshold Amount is exceeded</w:t>
      </w:r>
      <w:r w:rsidR="00121475">
        <w:rPr>
          <w:rFonts w:ascii="Times New Roman" w:hAnsi="Times New Roman" w:cs="Times New Roman"/>
          <w:color w:val="000000"/>
          <w:sz w:val="24"/>
          <w:szCs w:val="24"/>
        </w:rPr>
        <w:t>,</w:t>
      </w:r>
      <w:r w:rsidR="00431FEF" w:rsidRPr="00834DC3">
        <w:rPr>
          <w:rFonts w:ascii="Times New Roman" w:hAnsi="Times New Roman" w:cs="Times New Roman"/>
          <w:color w:val="000000"/>
          <w:sz w:val="24"/>
          <w:szCs w:val="24"/>
          <w:lang w:val="x-none"/>
        </w:rPr>
        <w:t xml:space="preserve"> </w:t>
      </w:r>
      <w:r w:rsidR="00431FEF" w:rsidRPr="00834DC3">
        <w:rPr>
          <w:rFonts w:ascii="Times New Roman" w:hAnsi="Times New Roman" w:cs="Times New Roman"/>
          <w:color w:val="000000"/>
          <w:sz w:val="24"/>
          <w:szCs w:val="24"/>
          <w:lang w:val="en-GB"/>
        </w:rPr>
        <w:t xml:space="preserve">only the portion of the </w:t>
      </w:r>
      <w:r w:rsidR="00431FEF" w:rsidRPr="00834DC3">
        <w:rPr>
          <w:rFonts w:ascii="Times New Roman" w:hAnsi="Times New Roman" w:cs="Times New Roman"/>
          <w:color w:val="000000"/>
          <w:sz w:val="24"/>
          <w:szCs w:val="24"/>
          <w:lang w:val="x-none"/>
        </w:rPr>
        <w:t xml:space="preserve">economic impact </w:t>
      </w:r>
      <w:proofErr w:type="gramStart"/>
      <w:r w:rsidR="00431FEF" w:rsidRPr="00834DC3">
        <w:rPr>
          <w:rFonts w:ascii="Times New Roman" w:hAnsi="Times New Roman" w:cs="Times New Roman"/>
          <w:color w:val="000000"/>
          <w:sz w:val="24"/>
          <w:szCs w:val="24"/>
          <w:lang w:val="x-none"/>
        </w:rPr>
        <w:t>in excess of</w:t>
      </w:r>
      <w:proofErr w:type="gramEnd"/>
      <w:r w:rsidR="00431FEF" w:rsidRPr="00834DC3">
        <w:rPr>
          <w:rFonts w:ascii="Times New Roman" w:hAnsi="Times New Roman" w:cs="Times New Roman"/>
          <w:color w:val="000000"/>
          <w:sz w:val="24"/>
          <w:szCs w:val="24"/>
          <w:lang w:val="x-none"/>
        </w:rPr>
        <w:t xml:space="preserve"> the Threshold Amount</w:t>
      </w:r>
      <w:r w:rsidR="00431FEF" w:rsidRPr="00834DC3">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x-none"/>
        </w:rPr>
        <w:t>shall be compensated.</w:t>
      </w:r>
      <w:bookmarkEnd w:id="67"/>
    </w:p>
    <w:p w14:paraId="2B7F53A4" w14:textId="77777777" w:rsidR="00431FEF" w:rsidRPr="00834DC3" w:rsidRDefault="0015231C" w:rsidP="00431FEF">
      <w:pPr>
        <w:widowControl w:val="0"/>
        <w:pBdr>
          <w:top w:val="nil"/>
          <w:left w:val="nil"/>
          <w:bottom w:val="nil"/>
          <w:right w:val="nil"/>
          <w:between w:val="nil"/>
        </w:pBdr>
        <w:spacing w:before="333" w:line="253" w:lineRule="auto"/>
        <w:ind w:left="5" w:right="1025" w:firstLine="11"/>
        <w:jc w:val="left"/>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6) Nothing in this article</w:t>
      </w:r>
      <w:r w:rsidR="00431FEF" w:rsidRPr="00834DC3">
        <w:rPr>
          <w:rFonts w:ascii="Times New Roman" w:hAnsi="Times New Roman" w:cs="Times New Roman"/>
          <w:color w:val="000000"/>
          <w:sz w:val="24"/>
          <w:szCs w:val="24"/>
          <w:lang w:val="en-GB"/>
        </w:rPr>
        <w:t xml:space="preserve"> shall be construed as imposing </w:t>
      </w:r>
      <w:r w:rsidR="00121475">
        <w:rPr>
          <w:rFonts w:ascii="Times New Roman" w:hAnsi="Times New Roman" w:cs="Times New Roman"/>
          <w:color w:val="000000"/>
          <w:sz w:val="24"/>
          <w:szCs w:val="24"/>
          <w:lang w:val="en-GB"/>
        </w:rPr>
        <w:t>any limitation or constraint on</w:t>
      </w:r>
      <w:r w:rsidR="00431FEF" w:rsidRPr="00834DC3">
        <w:rPr>
          <w:rFonts w:ascii="Times New Roman" w:hAnsi="Times New Roman" w:cs="Times New Roman"/>
          <w:color w:val="000000"/>
          <w:sz w:val="24"/>
          <w:szCs w:val="24"/>
          <w:lang w:val="en-GB"/>
        </w:rPr>
        <w:t xml:space="preserve"> the scope, or due and proper enforcement, of Somali Law which does not discriminate, or have</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the effect of discriminating, against the contractor or any contractor entity, and provides for the</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protection of health, safety, labour or the environment, or for the regulation of any category of</w:t>
      </w:r>
      <w:r w:rsidR="00121475">
        <w:rPr>
          <w:rFonts w:ascii="Times New Roman" w:hAnsi="Times New Roman" w:cs="Times New Roman"/>
          <w:color w:val="000000"/>
          <w:sz w:val="24"/>
          <w:szCs w:val="24"/>
          <w:lang w:val="en-GB"/>
        </w:rPr>
        <w:t xml:space="preserve"> </w:t>
      </w:r>
      <w:r w:rsidR="00431FEF" w:rsidRPr="00834DC3">
        <w:rPr>
          <w:rFonts w:ascii="Times New Roman" w:hAnsi="Times New Roman" w:cs="Times New Roman"/>
          <w:color w:val="000000"/>
          <w:sz w:val="24"/>
          <w:szCs w:val="24"/>
          <w:lang w:val="en-GB"/>
        </w:rPr>
        <w:t xml:space="preserve">property or activity carried on in Somalia. </w:t>
      </w:r>
    </w:p>
    <w:p w14:paraId="4EB885F5" w14:textId="77777777" w:rsidR="007163F3" w:rsidRPr="00834DC3" w:rsidRDefault="007163F3" w:rsidP="00A63ACB">
      <w:pPr>
        <w:widowControl w:val="0"/>
        <w:pBdr>
          <w:top w:val="nil"/>
          <w:left w:val="nil"/>
          <w:bottom w:val="nil"/>
          <w:right w:val="nil"/>
          <w:between w:val="nil"/>
        </w:pBdr>
        <w:spacing w:line="240" w:lineRule="auto"/>
        <w:ind w:left="5"/>
        <w:jc w:val="left"/>
        <w:rPr>
          <w:rFonts w:ascii="Times New Roman" w:hAnsi="Times New Roman" w:cs="Times New Roman"/>
          <w:color w:val="000000"/>
          <w:sz w:val="24"/>
          <w:szCs w:val="24"/>
          <w:lang w:val="en-GB"/>
        </w:rPr>
      </w:pPr>
    </w:p>
    <w:p w14:paraId="17F7D781" w14:textId="77777777" w:rsidR="00E36F00" w:rsidRPr="00834DC3" w:rsidRDefault="00A3096D" w:rsidP="008F607A">
      <w:pPr>
        <w:pStyle w:val="Heading1"/>
        <w:ind w:left="2160"/>
        <w:rPr>
          <w:rFonts w:ascii="Times New Roman" w:hAnsi="Times New Roman" w:cs="Times New Roman"/>
          <w:sz w:val="24"/>
          <w:szCs w:val="24"/>
        </w:rPr>
      </w:pPr>
      <w:bookmarkStart w:id="68" w:name="_Toc105320926"/>
      <w:r w:rsidRPr="00834DC3">
        <w:rPr>
          <w:rFonts w:ascii="Times New Roman" w:hAnsi="Times New Roman" w:cs="Times New Roman"/>
          <w:sz w:val="24"/>
          <w:szCs w:val="24"/>
        </w:rPr>
        <w:lastRenderedPageBreak/>
        <w:t>Article 26</w:t>
      </w:r>
      <w:bookmarkEnd w:id="68"/>
      <w:r w:rsidRPr="00834DC3">
        <w:rPr>
          <w:rFonts w:ascii="Times New Roman" w:hAnsi="Times New Roman" w:cs="Times New Roman"/>
          <w:sz w:val="24"/>
          <w:szCs w:val="24"/>
        </w:rPr>
        <w:t xml:space="preserve"> </w:t>
      </w:r>
    </w:p>
    <w:p w14:paraId="1A133EFD" w14:textId="77777777" w:rsidR="00D91932" w:rsidRPr="00834DC3" w:rsidRDefault="00A3096D" w:rsidP="008F607A">
      <w:pPr>
        <w:pStyle w:val="Heading1"/>
        <w:ind w:left="2160"/>
        <w:rPr>
          <w:rFonts w:ascii="Times New Roman" w:hAnsi="Times New Roman" w:cs="Times New Roman"/>
          <w:sz w:val="24"/>
          <w:szCs w:val="24"/>
        </w:rPr>
      </w:pPr>
      <w:bookmarkStart w:id="69" w:name="_Toc105320927"/>
      <w:r w:rsidRPr="00834DC3">
        <w:rPr>
          <w:rFonts w:ascii="Times New Roman" w:hAnsi="Times New Roman" w:cs="Times New Roman"/>
          <w:sz w:val="24"/>
          <w:szCs w:val="24"/>
        </w:rPr>
        <w:t>Exemption from Federal taxes and Relief from State and Local Taxes</w:t>
      </w:r>
      <w:bookmarkEnd w:id="69"/>
      <w:r w:rsidR="00C92343" w:rsidRPr="00834DC3">
        <w:rPr>
          <w:rFonts w:ascii="Times New Roman" w:hAnsi="Times New Roman" w:cs="Times New Roman"/>
          <w:sz w:val="24"/>
          <w:szCs w:val="24"/>
        </w:rPr>
        <w:t xml:space="preserve"> </w:t>
      </w:r>
    </w:p>
    <w:p w14:paraId="6F64428E" w14:textId="77777777" w:rsidR="00D91932" w:rsidRPr="00834DC3" w:rsidRDefault="00A3096D" w:rsidP="00E36F00">
      <w:pPr>
        <w:widowControl w:val="0"/>
        <w:pBdr>
          <w:top w:val="nil"/>
          <w:left w:val="nil"/>
          <w:bottom w:val="nil"/>
          <w:right w:val="nil"/>
          <w:between w:val="nil"/>
        </w:pBdr>
        <w:spacing w:before="33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Subject to article 24 provisions,</w:t>
      </w:r>
      <w:r w:rsidR="00C92343" w:rsidRPr="00834DC3">
        <w:rPr>
          <w:rFonts w:ascii="Times New Roman" w:hAnsi="Times New Roman" w:cs="Times New Roman"/>
          <w:color w:val="000000"/>
          <w:sz w:val="24"/>
          <w:szCs w:val="24"/>
        </w:rPr>
        <w:t xml:space="preserve"> </w:t>
      </w:r>
    </w:p>
    <w:p w14:paraId="745A28D6" w14:textId="77777777" w:rsidR="00D91932" w:rsidRPr="00834DC3" w:rsidRDefault="00A3096D" w:rsidP="00A63ACB">
      <w:pPr>
        <w:widowControl w:val="0"/>
        <w:pBdr>
          <w:top w:val="nil"/>
          <w:left w:val="nil"/>
          <w:bottom w:val="nil"/>
          <w:right w:val="nil"/>
          <w:between w:val="nil"/>
        </w:pBdr>
        <w:spacing w:before="33" w:line="251" w:lineRule="auto"/>
        <w:ind w:left="1074" w:right="996" w:hanging="35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 state or local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must apply relief fr</w:t>
      </w:r>
      <w:r w:rsidR="00E36F00" w:rsidRPr="00834DC3">
        <w:rPr>
          <w:rFonts w:ascii="Times New Roman" w:hAnsi="Times New Roman" w:cs="Times New Roman"/>
          <w:color w:val="000000"/>
          <w:sz w:val="24"/>
          <w:szCs w:val="24"/>
        </w:rPr>
        <w:t xml:space="preserve">om local taxation provided for </w:t>
      </w:r>
      <w:r w:rsidRPr="00834DC3">
        <w:rPr>
          <w:rFonts w:ascii="Times New Roman" w:hAnsi="Times New Roman" w:cs="Times New Roman"/>
          <w:color w:val="000000"/>
          <w:sz w:val="24"/>
          <w:szCs w:val="24"/>
        </w:rPr>
        <w:t xml:space="preserve">by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w:t>
      </w:r>
      <w:r w:rsidR="00C92343" w:rsidRPr="00834DC3">
        <w:rPr>
          <w:rFonts w:ascii="Times New Roman" w:hAnsi="Times New Roman" w:cs="Times New Roman"/>
          <w:color w:val="000000"/>
          <w:sz w:val="24"/>
          <w:szCs w:val="24"/>
        </w:rPr>
        <w:t xml:space="preserve"> </w:t>
      </w:r>
    </w:p>
    <w:p w14:paraId="41DD7F45" w14:textId="77777777" w:rsidR="00D91932" w:rsidRPr="00834DC3" w:rsidRDefault="00A3096D" w:rsidP="00A63ACB">
      <w:pPr>
        <w:widowControl w:val="0"/>
        <w:pBdr>
          <w:top w:val="nil"/>
          <w:left w:val="nil"/>
          <w:bottom w:val="nil"/>
          <w:right w:val="nil"/>
          <w:between w:val="nil"/>
        </w:pBdr>
        <w:spacing w:before="22" w:line="229" w:lineRule="auto"/>
        <w:ind w:left="1069" w:right="151" w:hanging="3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Customs duties are exempted from petroleum</w:t>
      </w:r>
      <w:r w:rsidR="00E20AF9" w:rsidRPr="00834DC3">
        <w:rPr>
          <w:rFonts w:ascii="Times New Roman" w:hAnsi="Times New Roman" w:cs="Times New Roman"/>
          <w:color w:val="000000"/>
          <w:sz w:val="24"/>
          <w:szCs w:val="24"/>
        </w:rPr>
        <w:t xml:space="preserve"> and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operations rel</w:t>
      </w:r>
      <w:r w:rsidR="00E36F00" w:rsidRPr="00834DC3">
        <w:rPr>
          <w:rFonts w:ascii="Times New Roman" w:hAnsi="Times New Roman" w:cs="Times New Roman"/>
          <w:color w:val="000000"/>
          <w:sz w:val="24"/>
          <w:szCs w:val="24"/>
        </w:rPr>
        <w:t xml:space="preserve">ated imports during </w:t>
      </w:r>
      <w:r w:rsidR="00386310" w:rsidRPr="00834DC3">
        <w:rPr>
          <w:rFonts w:ascii="Times New Roman" w:hAnsi="Times New Roman" w:cs="Times New Roman"/>
          <w:color w:val="000000"/>
          <w:sz w:val="24"/>
          <w:szCs w:val="24"/>
        </w:rPr>
        <w:t>*Exploration</w:t>
      </w:r>
      <w:r w:rsidRPr="00834DC3">
        <w:rPr>
          <w:rFonts w:ascii="Times New Roman" w:hAnsi="Times New Roman" w:cs="Times New Roman"/>
          <w:color w:val="000000"/>
          <w:sz w:val="24"/>
          <w:szCs w:val="24"/>
        </w:rPr>
        <w:t xml:space="preserve"> and development stages only</w:t>
      </w:r>
      <w:r w:rsidR="00C92343" w:rsidRPr="00834DC3">
        <w:rPr>
          <w:rFonts w:ascii="Times New Roman" w:hAnsi="Times New Roman" w:cs="Times New Roman"/>
          <w:color w:val="000000"/>
          <w:sz w:val="24"/>
          <w:szCs w:val="24"/>
        </w:rPr>
        <w:t xml:space="preserve"> </w:t>
      </w:r>
    </w:p>
    <w:p w14:paraId="696858B3" w14:textId="77777777" w:rsidR="00E36F00" w:rsidRPr="00834DC3" w:rsidRDefault="00A3096D" w:rsidP="008F607A">
      <w:pPr>
        <w:pStyle w:val="Heading1"/>
        <w:ind w:left="2160"/>
        <w:rPr>
          <w:rFonts w:ascii="Times New Roman" w:hAnsi="Times New Roman" w:cs="Times New Roman"/>
          <w:sz w:val="24"/>
          <w:szCs w:val="24"/>
        </w:rPr>
      </w:pPr>
      <w:bookmarkStart w:id="70" w:name="_Toc105320928"/>
      <w:r w:rsidRPr="00834DC3">
        <w:rPr>
          <w:rFonts w:ascii="Times New Roman" w:hAnsi="Times New Roman" w:cs="Times New Roman"/>
          <w:sz w:val="24"/>
          <w:szCs w:val="24"/>
        </w:rPr>
        <w:t>Article 27</w:t>
      </w:r>
      <w:bookmarkEnd w:id="70"/>
      <w:r w:rsidRPr="00834DC3">
        <w:rPr>
          <w:rFonts w:ascii="Times New Roman" w:hAnsi="Times New Roman" w:cs="Times New Roman"/>
          <w:sz w:val="24"/>
          <w:szCs w:val="24"/>
        </w:rPr>
        <w:t xml:space="preserve"> </w:t>
      </w:r>
    </w:p>
    <w:p w14:paraId="631FB4AD" w14:textId="77777777" w:rsidR="00D91932" w:rsidRPr="00834DC3" w:rsidRDefault="00A3096D" w:rsidP="008F607A">
      <w:pPr>
        <w:pStyle w:val="Heading1"/>
        <w:ind w:left="2160"/>
        <w:rPr>
          <w:rFonts w:ascii="Times New Roman" w:hAnsi="Times New Roman" w:cs="Times New Roman"/>
          <w:sz w:val="24"/>
          <w:szCs w:val="24"/>
        </w:rPr>
      </w:pPr>
      <w:bookmarkStart w:id="71" w:name="_Toc105320929"/>
      <w:r w:rsidRPr="00834DC3">
        <w:rPr>
          <w:rFonts w:ascii="Times New Roman" w:hAnsi="Times New Roman" w:cs="Times New Roman"/>
          <w:sz w:val="24"/>
          <w:szCs w:val="24"/>
        </w:rPr>
        <w:t xml:space="preserve">No Double Benefits </w:t>
      </w:r>
      <w:r w:rsidR="00E36F00" w:rsidRPr="00834DC3">
        <w:rPr>
          <w:rFonts w:ascii="Times New Roman" w:hAnsi="Times New Roman" w:cs="Times New Roman"/>
          <w:sz w:val="24"/>
          <w:szCs w:val="24"/>
        </w:rPr>
        <w:t>under</w:t>
      </w:r>
      <w:r w:rsidRPr="00834DC3">
        <w:rPr>
          <w:rFonts w:ascii="Times New Roman" w:hAnsi="Times New Roman" w:cs="Times New Roman"/>
          <w:sz w:val="24"/>
          <w:szCs w:val="24"/>
        </w:rPr>
        <w:t xml:space="preserve"> </w:t>
      </w:r>
      <w:r w:rsidR="00386310" w:rsidRPr="00834DC3">
        <w:rPr>
          <w:rFonts w:ascii="Times New Roman" w:hAnsi="Times New Roman" w:cs="Times New Roman"/>
          <w:sz w:val="24"/>
          <w:szCs w:val="24"/>
        </w:rPr>
        <w:t>*Extract</w:t>
      </w:r>
      <w:r w:rsidRPr="00834DC3">
        <w:rPr>
          <w:rFonts w:ascii="Times New Roman" w:hAnsi="Times New Roman" w:cs="Times New Roman"/>
          <w:sz w:val="24"/>
          <w:szCs w:val="24"/>
        </w:rPr>
        <w:t>ive Industry Agreements</w:t>
      </w:r>
      <w:bookmarkEnd w:id="71"/>
      <w:r w:rsidRPr="00834DC3">
        <w:rPr>
          <w:rFonts w:ascii="Times New Roman" w:hAnsi="Times New Roman" w:cs="Times New Roman"/>
          <w:sz w:val="24"/>
          <w:szCs w:val="24"/>
        </w:rPr>
        <w:t xml:space="preserve"> </w:t>
      </w:r>
    </w:p>
    <w:p w14:paraId="52632F08" w14:textId="77777777" w:rsidR="00D91932" w:rsidRPr="00834DC3" w:rsidRDefault="00A3096D" w:rsidP="00A63ACB">
      <w:pPr>
        <w:widowControl w:val="0"/>
        <w:pBdr>
          <w:top w:val="nil"/>
          <w:left w:val="nil"/>
          <w:bottom w:val="nil"/>
          <w:right w:val="nil"/>
          <w:between w:val="nil"/>
        </w:pBdr>
        <w:spacing w:before="919"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This Article applies so that a party to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 may not claim both</w:t>
      </w:r>
      <w:r w:rsidR="00C92343" w:rsidRPr="00834DC3">
        <w:rPr>
          <w:rFonts w:ascii="Times New Roman" w:hAnsi="Times New Roman" w:cs="Times New Roman"/>
          <w:color w:val="000000"/>
          <w:sz w:val="24"/>
          <w:szCs w:val="24"/>
        </w:rPr>
        <w:t xml:space="preserve"> </w:t>
      </w:r>
    </w:p>
    <w:p w14:paraId="42102C1C" w14:textId="77777777" w:rsidR="00D91932" w:rsidRPr="00834DC3" w:rsidRDefault="00A3096D" w:rsidP="00A63ACB">
      <w:pPr>
        <w:widowControl w:val="0"/>
        <w:pBdr>
          <w:top w:val="nil"/>
          <w:left w:val="nil"/>
          <w:bottom w:val="nil"/>
          <w:right w:val="nil"/>
          <w:between w:val="nil"/>
        </w:pBdr>
        <w:spacing w:before="374" w:line="279" w:lineRule="auto"/>
        <w:ind w:left="1117" w:right="885" w:hanging="5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 modified or protected treatment under the agreement with respect to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and</w:t>
      </w:r>
      <w:r w:rsidR="00C92343" w:rsidRPr="00834DC3">
        <w:rPr>
          <w:rFonts w:ascii="Times New Roman" w:hAnsi="Times New Roman" w:cs="Times New Roman"/>
          <w:color w:val="000000"/>
          <w:sz w:val="24"/>
          <w:szCs w:val="24"/>
        </w:rPr>
        <w:t xml:space="preserve"> </w:t>
      </w:r>
    </w:p>
    <w:p w14:paraId="0178FEB9" w14:textId="77777777" w:rsidR="00D91932" w:rsidRPr="00834DC3" w:rsidRDefault="00A3096D" w:rsidP="00A63ACB">
      <w:pPr>
        <w:widowControl w:val="0"/>
        <w:pBdr>
          <w:top w:val="nil"/>
          <w:left w:val="nil"/>
          <w:bottom w:val="nil"/>
          <w:right w:val="nil"/>
          <w:between w:val="nil"/>
        </w:pBdr>
        <w:spacing w:before="298" w:line="285" w:lineRule="auto"/>
        <w:ind w:left="1120" w:right="1319" w:hanging="55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at the same time the benefits of amendments to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s that occur after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conclusion of the agreement.</w:t>
      </w:r>
      <w:r w:rsidR="00C92343" w:rsidRPr="00834DC3">
        <w:rPr>
          <w:rFonts w:ascii="Times New Roman" w:hAnsi="Times New Roman" w:cs="Times New Roman"/>
          <w:color w:val="000000"/>
          <w:sz w:val="24"/>
          <w:szCs w:val="24"/>
        </w:rPr>
        <w:t xml:space="preserve"> </w:t>
      </w:r>
    </w:p>
    <w:p w14:paraId="19D0BCCD" w14:textId="77777777" w:rsidR="00D91932" w:rsidRPr="00834DC3" w:rsidRDefault="00A3096D" w:rsidP="00A63ACB">
      <w:pPr>
        <w:widowControl w:val="0"/>
        <w:pBdr>
          <w:top w:val="nil"/>
          <w:left w:val="nil"/>
          <w:bottom w:val="nil"/>
          <w:right w:val="nil"/>
          <w:between w:val="nil"/>
        </w:pBdr>
        <w:spacing w:before="296" w:line="253" w:lineRule="auto"/>
        <w:ind w:left="8" w:right="989"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Where in accordance with Article 24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 modifies or protects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as it applies to a person, the provisions of the old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(as modified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protected by the agreement) continue to apply until the earlier of</w:t>
      </w:r>
      <w:r w:rsidR="00C92343" w:rsidRPr="00834DC3">
        <w:rPr>
          <w:rFonts w:ascii="Times New Roman" w:hAnsi="Times New Roman" w:cs="Times New Roman"/>
          <w:color w:val="000000"/>
          <w:sz w:val="24"/>
          <w:szCs w:val="24"/>
        </w:rPr>
        <w:t xml:space="preserve"> </w:t>
      </w:r>
    </w:p>
    <w:p w14:paraId="77E7C3C9" w14:textId="77777777" w:rsidR="00D91932" w:rsidRPr="00834DC3" w:rsidRDefault="00A3096D" w:rsidP="00A63ACB">
      <w:pPr>
        <w:widowControl w:val="0"/>
        <w:pBdr>
          <w:top w:val="nil"/>
          <w:left w:val="nil"/>
          <w:bottom w:val="nil"/>
          <w:right w:val="nil"/>
          <w:between w:val="nil"/>
        </w:pBdr>
        <w:spacing w:before="321"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end of the agreement or relevant clause in the agreement; or</w:t>
      </w:r>
      <w:r w:rsidR="00C92343" w:rsidRPr="00834DC3">
        <w:rPr>
          <w:rFonts w:ascii="Times New Roman" w:hAnsi="Times New Roman" w:cs="Times New Roman"/>
          <w:color w:val="000000"/>
          <w:sz w:val="24"/>
          <w:szCs w:val="24"/>
        </w:rPr>
        <w:t xml:space="preserve"> </w:t>
      </w:r>
    </w:p>
    <w:p w14:paraId="114EEE05" w14:textId="77777777" w:rsidR="00D91932" w:rsidRPr="00834DC3" w:rsidRDefault="00A3096D" w:rsidP="001A1881">
      <w:pPr>
        <w:widowControl w:val="0"/>
        <w:pBdr>
          <w:top w:val="nil"/>
          <w:left w:val="nil"/>
          <w:bottom w:val="nil"/>
          <w:right w:val="nil"/>
          <w:between w:val="nil"/>
        </w:pBdr>
        <w:spacing w:line="281" w:lineRule="auto"/>
        <w:ind w:left="565" w:right="99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relinquishment by the person, with the permission of the Minister responsible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petroleum or mineral matters, of the person's right to modified or protected treatment.</w:t>
      </w:r>
      <w:r w:rsidR="00C92343" w:rsidRPr="00834DC3">
        <w:rPr>
          <w:rFonts w:ascii="Times New Roman" w:hAnsi="Times New Roman" w:cs="Times New Roman"/>
          <w:color w:val="000000"/>
          <w:sz w:val="24"/>
          <w:szCs w:val="24"/>
        </w:rPr>
        <w:t xml:space="preserve"> </w:t>
      </w:r>
    </w:p>
    <w:p w14:paraId="1C0DF894" w14:textId="77777777" w:rsidR="00D91932" w:rsidRPr="00834DC3" w:rsidRDefault="00A3096D" w:rsidP="001A1881">
      <w:pPr>
        <w:widowControl w:val="0"/>
        <w:pBdr>
          <w:top w:val="nil"/>
          <w:left w:val="nil"/>
          <w:bottom w:val="nil"/>
          <w:right w:val="nil"/>
          <w:between w:val="nil"/>
        </w:pBdr>
        <w:spacing w:line="254" w:lineRule="auto"/>
        <w:ind w:left="23" w:right="1402"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In calculating a revenue liability of a person during the application period referred to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paragraph 2), a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may, in its discretion</w:t>
      </w:r>
      <w:r w:rsidR="00C92343" w:rsidRPr="00834DC3">
        <w:rPr>
          <w:rFonts w:ascii="Times New Roman" w:hAnsi="Times New Roman" w:cs="Times New Roman"/>
          <w:color w:val="000000"/>
          <w:sz w:val="24"/>
          <w:szCs w:val="24"/>
        </w:rPr>
        <w:t xml:space="preserve"> </w:t>
      </w:r>
    </w:p>
    <w:p w14:paraId="5F061989" w14:textId="77777777" w:rsidR="00D91932" w:rsidRPr="00834DC3" w:rsidRDefault="00A3096D" w:rsidP="00A63ACB">
      <w:pPr>
        <w:widowControl w:val="0"/>
        <w:pBdr>
          <w:top w:val="nil"/>
          <w:left w:val="nil"/>
          <w:bottom w:val="nil"/>
          <w:right w:val="nil"/>
          <w:between w:val="nil"/>
        </w:pBdr>
        <w:spacing w:before="322"/>
        <w:ind w:left="560" w:right="55" w:firstLine="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continue to apply other provisions of the old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(irrespective of whether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provisions or the law have been repealed or amended) that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considers are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associated with or that have an application that is consequential upon the provisions mentioned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 paragraph 2); and</w:t>
      </w:r>
      <w:r w:rsidR="00C92343" w:rsidRPr="00834DC3">
        <w:rPr>
          <w:rFonts w:ascii="Times New Roman" w:hAnsi="Times New Roman" w:cs="Times New Roman"/>
          <w:color w:val="000000"/>
          <w:sz w:val="24"/>
          <w:szCs w:val="24"/>
        </w:rPr>
        <w:t xml:space="preserve"> </w:t>
      </w:r>
    </w:p>
    <w:p w14:paraId="080E7976" w14:textId="77777777" w:rsidR="00D91932" w:rsidRPr="00834DC3" w:rsidRDefault="00A3096D" w:rsidP="00A63ACB">
      <w:pPr>
        <w:widowControl w:val="0"/>
        <w:pBdr>
          <w:top w:val="nil"/>
          <w:left w:val="nil"/>
          <w:bottom w:val="nil"/>
          <w:right w:val="nil"/>
          <w:between w:val="nil"/>
        </w:pBdr>
        <w:spacing w:before="326" w:line="240" w:lineRule="auto"/>
        <w:ind w:left="5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disapply any new or amended provisions of the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that the Revenue </w:t>
      </w:r>
    </w:p>
    <w:p w14:paraId="2E564B6E" w14:textId="77777777" w:rsidR="00D91932" w:rsidRPr="00834DC3" w:rsidRDefault="00A3096D" w:rsidP="00A63ACB">
      <w:pPr>
        <w:widowControl w:val="0"/>
        <w:pBdr>
          <w:top w:val="nil"/>
          <w:left w:val="nil"/>
          <w:bottom w:val="nil"/>
          <w:right w:val="nil"/>
          <w:between w:val="nil"/>
        </w:pBdr>
        <w:spacing w:line="240" w:lineRule="auto"/>
        <w:ind w:left="110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Authority considers</w:t>
      </w:r>
      <w:r w:rsidR="00C92343" w:rsidRPr="00834DC3">
        <w:rPr>
          <w:rFonts w:ascii="Times New Roman" w:hAnsi="Times New Roman" w:cs="Times New Roman"/>
          <w:color w:val="000000"/>
          <w:sz w:val="24"/>
          <w:szCs w:val="24"/>
        </w:rPr>
        <w:t xml:space="preserve"> </w:t>
      </w:r>
    </w:p>
    <w:p w14:paraId="3F989134" w14:textId="77777777" w:rsidR="00D91932" w:rsidRPr="00834DC3" w:rsidRDefault="00A3096D" w:rsidP="00A63ACB">
      <w:pPr>
        <w:widowControl w:val="0"/>
        <w:pBdr>
          <w:top w:val="nil"/>
          <w:left w:val="nil"/>
          <w:bottom w:val="nil"/>
          <w:right w:val="nil"/>
          <w:between w:val="nil"/>
        </w:pBdr>
        <w:spacing w:before="340" w:line="240" w:lineRule="auto"/>
        <w:ind w:left="1124"/>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correspond to provisions referred to in subparagraph a); or</w:t>
      </w:r>
      <w:r w:rsidR="00C92343" w:rsidRPr="00834DC3">
        <w:rPr>
          <w:rFonts w:ascii="Times New Roman" w:hAnsi="Times New Roman" w:cs="Times New Roman"/>
          <w:color w:val="000000"/>
          <w:sz w:val="24"/>
          <w:szCs w:val="24"/>
        </w:rPr>
        <w:t xml:space="preserve"> </w:t>
      </w:r>
    </w:p>
    <w:p w14:paraId="5B07545A" w14:textId="77777777" w:rsidR="00D91932" w:rsidRPr="00834DC3" w:rsidRDefault="00A3096D" w:rsidP="00A63ACB">
      <w:pPr>
        <w:widowControl w:val="0"/>
        <w:pBdr>
          <w:top w:val="nil"/>
          <w:left w:val="nil"/>
          <w:bottom w:val="nil"/>
          <w:right w:val="nil"/>
          <w:between w:val="nil"/>
        </w:pBdr>
        <w:spacing w:before="340" w:line="240" w:lineRule="auto"/>
        <w:ind w:left="11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ii) have no corresponding provision in the old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433BE014" w14:textId="77777777" w:rsidR="00D91932" w:rsidRPr="00834DC3" w:rsidRDefault="00A3096D" w:rsidP="00A63ACB">
      <w:pPr>
        <w:widowControl w:val="0"/>
        <w:pBdr>
          <w:top w:val="nil"/>
          <w:left w:val="nil"/>
          <w:bottom w:val="nil"/>
          <w:right w:val="nil"/>
          <w:between w:val="nil"/>
        </w:pBdr>
        <w:spacing w:before="331" w:line="240" w:lineRule="auto"/>
        <w:ind w:left="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"Old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w:t>
      </w:r>
    </w:p>
    <w:p w14:paraId="6B1041DE" w14:textId="77777777" w:rsidR="00D91932" w:rsidRPr="00834DC3" w:rsidRDefault="00A3096D" w:rsidP="00A63ACB">
      <w:pPr>
        <w:widowControl w:val="0"/>
        <w:pBdr>
          <w:top w:val="nil"/>
          <w:left w:val="nil"/>
          <w:bottom w:val="nil"/>
          <w:right w:val="nil"/>
          <w:between w:val="nil"/>
        </w:pBdr>
        <w:spacing w:line="281" w:lineRule="auto"/>
        <w:ind w:left="571" w:right="89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means the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xml:space="preserve"> as applicable at the time it is first modified or protected by an</w:t>
      </w:r>
      <w:r w:rsidR="00C92343"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 as referred to in paragraph 2); and</w:t>
      </w:r>
      <w:r w:rsidR="00C92343" w:rsidRPr="00834DC3">
        <w:rPr>
          <w:rFonts w:ascii="Times New Roman" w:hAnsi="Times New Roman" w:cs="Times New Roman"/>
          <w:color w:val="000000"/>
          <w:sz w:val="24"/>
          <w:szCs w:val="24"/>
        </w:rPr>
        <w:t xml:space="preserve"> </w:t>
      </w:r>
    </w:p>
    <w:p w14:paraId="69BBE359" w14:textId="77777777" w:rsidR="007163F3" w:rsidRDefault="00A3096D" w:rsidP="00B670B2">
      <w:pPr>
        <w:widowControl w:val="0"/>
        <w:pBdr>
          <w:top w:val="nil"/>
          <w:left w:val="nil"/>
          <w:bottom w:val="nil"/>
          <w:right w:val="nil"/>
          <w:between w:val="nil"/>
        </w:pBdr>
        <w:spacing w:line="240" w:lineRule="auto"/>
        <w:ind w:left="720" w:right="188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in an appropriate case, includes a </w:t>
      </w:r>
      <w:r w:rsidR="007F2054" w:rsidRPr="00834DC3">
        <w:rPr>
          <w:rFonts w:ascii="Times New Roman" w:hAnsi="Times New Roman" w:cs="Times New Roman"/>
          <w:color w:val="000000"/>
          <w:sz w:val="24"/>
          <w:szCs w:val="24"/>
        </w:rPr>
        <w:t>*Revenue law</w:t>
      </w:r>
      <w:r w:rsidR="00B670B2">
        <w:rPr>
          <w:rFonts w:ascii="Times New Roman" w:hAnsi="Times New Roman" w:cs="Times New Roman"/>
          <w:color w:val="000000"/>
          <w:sz w:val="24"/>
          <w:szCs w:val="24"/>
        </w:rPr>
        <w:t xml:space="preserve"> even if it has </w:t>
      </w:r>
      <w:proofErr w:type="gramStart"/>
      <w:r w:rsidR="00B670B2">
        <w:rPr>
          <w:rFonts w:ascii="Times New Roman" w:hAnsi="Times New Roman" w:cs="Times New Roman"/>
          <w:color w:val="000000"/>
          <w:sz w:val="24"/>
          <w:szCs w:val="24"/>
        </w:rPr>
        <w:t>been</w:t>
      </w:r>
      <w:r w:rsidR="00121475">
        <w:rPr>
          <w:rFonts w:ascii="Times New Roman" w:hAnsi="Times New Roman" w:cs="Times New Roman"/>
          <w:color w:val="000000"/>
          <w:sz w:val="24"/>
          <w:szCs w:val="24"/>
        </w:rPr>
        <w:t xml:space="preserve"> </w:t>
      </w:r>
      <w:r w:rsidR="00B670B2">
        <w:rPr>
          <w:rFonts w:ascii="Times New Roman" w:hAnsi="Times New Roman" w:cs="Times New Roman"/>
          <w:color w:val="000000"/>
          <w:sz w:val="24"/>
          <w:szCs w:val="24"/>
        </w:rPr>
        <w:t xml:space="preserve"> </w:t>
      </w:r>
      <w:r w:rsidR="007163F3" w:rsidRPr="00834DC3">
        <w:rPr>
          <w:rFonts w:ascii="Times New Roman" w:hAnsi="Times New Roman" w:cs="Times New Roman"/>
          <w:color w:val="000000"/>
          <w:sz w:val="24"/>
          <w:szCs w:val="24"/>
        </w:rPr>
        <w:t>repealed</w:t>
      </w:r>
      <w:proofErr w:type="gramEnd"/>
      <w:r w:rsidR="007163F3" w:rsidRPr="00834DC3">
        <w:rPr>
          <w:rFonts w:ascii="Times New Roman" w:hAnsi="Times New Roman" w:cs="Times New Roman"/>
          <w:color w:val="000000"/>
          <w:sz w:val="24"/>
          <w:szCs w:val="24"/>
        </w:rPr>
        <w:t>.</w:t>
      </w:r>
    </w:p>
    <w:p w14:paraId="680DB75A" w14:textId="77777777" w:rsidR="00B670B2" w:rsidRDefault="00B670B2" w:rsidP="00B670B2">
      <w:pPr>
        <w:widowControl w:val="0"/>
        <w:pBdr>
          <w:top w:val="nil"/>
          <w:left w:val="nil"/>
          <w:bottom w:val="nil"/>
          <w:right w:val="nil"/>
          <w:between w:val="nil"/>
        </w:pBdr>
        <w:spacing w:line="240" w:lineRule="auto"/>
        <w:ind w:left="720" w:right="1882"/>
        <w:jc w:val="left"/>
        <w:rPr>
          <w:rFonts w:ascii="Times New Roman" w:hAnsi="Times New Roman" w:cs="Times New Roman"/>
          <w:color w:val="000000"/>
          <w:sz w:val="24"/>
          <w:szCs w:val="24"/>
        </w:rPr>
      </w:pPr>
    </w:p>
    <w:p w14:paraId="713FF8B8" w14:textId="77777777" w:rsidR="00B670B2" w:rsidRDefault="00B670B2" w:rsidP="00B670B2">
      <w:pPr>
        <w:widowControl w:val="0"/>
        <w:pBdr>
          <w:top w:val="nil"/>
          <w:left w:val="nil"/>
          <w:bottom w:val="nil"/>
          <w:right w:val="nil"/>
          <w:between w:val="nil"/>
        </w:pBdr>
        <w:spacing w:line="240" w:lineRule="auto"/>
        <w:ind w:left="720" w:right="1882"/>
        <w:jc w:val="left"/>
        <w:rPr>
          <w:rFonts w:ascii="Times New Roman" w:hAnsi="Times New Roman" w:cs="Times New Roman"/>
          <w:color w:val="000000"/>
          <w:sz w:val="24"/>
          <w:szCs w:val="24"/>
        </w:rPr>
      </w:pPr>
    </w:p>
    <w:p w14:paraId="3E35A2CE" w14:textId="77777777" w:rsidR="00B670B2" w:rsidRDefault="00B670B2" w:rsidP="00B670B2">
      <w:pPr>
        <w:widowControl w:val="0"/>
        <w:pBdr>
          <w:top w:val="nil"/>
          <w:left w:val="nil"/>
          <w:bottom w:val="nil"/>
          <w:right w:val="nil"/>
          <w:between w:val="nil"/>
        </w:pBdr>
        <w:spacing w:line="240" w:lineRule="auto"/>
        <w:ind w:left="720" w:right="1882"/>
        <w:jc w:val="left"/>
        <w:rPr>
          <w:rFonts w:ascii="Times New Roman" w:hAnsi="Times New Roman" w:cs="Times New Roman"/>
          <w:color w:val="000000"/>
          <w:sz w:val="24"/>
          <w:szCs w:val="24"/>
        </w:rPr>
      </w:pPr>
    </w:p>
    <w:p w14:paraId="2AB38B55"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4F51532" w14:textId="77777777" w:rsidR="00D91932" w:rsidRPr="00834DC3" w:rsidRDefault="00A3096D" w:rsidP="000D0128">
      <w:pPr>
        <w:pStyle w:val="Heading1"/>
        <w:rPr>
          <w:rFonts w:ascii="Times New Roman" w:hAnsi="Times New Roman" w:cs="Times New Roman"/>
          <w:sz w:val="24"/>
          <w:szCs w:val="24"/>
        </w:rPr>
      </w:pPr>
      <w:bookmarkStart w:id="72" w:name="_Toc105320930"/>
      <w:r w:rsidRPr="00834DC3">
        <w:rPr>
          <w:rFonts w:ascii="Times New Roman" w:hAnsi="Times New Roman" w:cs="Times New Roman"/>
          <w:sz w:val="24"/>
          <w:szCs w:val="24"/>
        </w:rPr>
        <w:lastRenderedPageBreak/>
        <w:t>PART V</w:t>
      </w:r>
      <w:bookmarkEnd w:id="72"/>
      <w:r w:rsidRPr="00834DC3">
        <w:rPr>
          <w:rFonts w:ascii="Times New Roman" w:hAnsi="Times New Roman" w:cs="Times New Roman"/>
          <w:sz w:val="24"/>
          <w:szCs w:val="24"/>
        </w:rPr>
        <w:t xml:space="preserve"> </w:t>
      </w:r>
    </w:p>
    <w:p w14:paraId="093AE66D" w14:textId="77777777" w:rsidR="00D91932" w:rsidRPr="00834DC3" w:rsidRDefault="00A3096D" w:rsidP="000D0128">
      <w:pPr>
        <w:pStyle w:val="Heading1"/>
        <w:rPr>
          <w:rFonts w:ascii="Times New Roman" w:hAnsi="Times New Roman" w:cs="Times New Roman"/>
          <w:sz w:val="24"/>
          <w:szCs w:val="24"/>
        </w:rPr>
      </w:pPr>
      <w:bookmarkStart w:id="73" w:name="_Toc105320931"/>
      <w:r w:rsidRPr="00834DC3">
        <w:rPr>
          <w:rFonts w:ascii="Times New Roman" w:hAnsi="Times New Roman" w:cs="Times New Roman"/>
          <w:sz w:val="24"/>
          <w:szCs w:val="24"/>
        </w:rPr>
        <w:t>ADMINISTRATION</w:t>
      </w:r>
      <w:bookmarkEnd w:id="73"/>
      <w:r w:rsidR="00C92343" w:rsidRPr="00834DC3">
        <w:rPr>
          <w:rFonts w:ascii="Times New Roman" w:hAnsi="Times New Roman" w:cs="Times New Roman"/>
          <w:sz w:val="24"/>
          <w:szCs w:val="24"/>
        </w:rPr>
        <w:t xml:space="preserve"> </w:t>
      </w:r>
    </w:p>
    <w:p w14:paraId="33A68D1C" w14:textId="77777777" w:rsidR="00E36F00" w:rsidRPr="00834DC3" w:rsidRDefault="00E36F00" w:rsidP="008F607A">
      <w:pPr>
        <w:pStyle w:val="Heading1"/>
        <w:ind w:left="2160"/>
        <w:rPr>
          <w:rFonts w:ascii="Times New Roman" w:hAnsi="Times New Roman" w:cs="Times New Roman"/>
          <w:sz w:val="24"/>
          <w:szCs w:val="24"/>
        </w:rPr>
      </w:pPr>
    </w:p>
    <w:p w14:paraId="178036C7" w14:textId="77777777" w:rsidR="00E36F00" w:rsidRPr="00834DC3" w:rsidRDefault="00A3096D" w:rsidP="008F607A">
      <w:pPr>
        <w:pStyle w:val="Heading1"/>
        <w:ind w:left="2160"/>
        <w:rPr>
          <w:rFonts w:ascii="Times New Roman" w:hAnsi="Times New Roman" w:cs="Times New Roman"/>
          <w:sz w:val="24"/>
          <w:szCs w:val="24"/>
        </w:rPr>
      </w:pPr>
      <w:bookmarkStart w:id="74" w:name="_Toc105320932"/>
      <w:r w:rsidRPr="00834DC3">
        <w:rPr>
          <w:rFonts w:ascii="Times New Roman" w:hAnsi="Times New Roman" w:cs="Times New Roman"/>
          <w:sz w:val="24"/>
          <w:szCs w:val="24"/>
        </w:rPr>
        <w:t>Article 28</w:t>
      </w:r>
      <w:bookmarkEnd w:id="74"/>
      <w:r w:rsidRPr="00834DC3">
        <w:rPr>
          <w:rFonts w:ascii="Times New Roman" w:hAnsi="Times New Roman" w:cs="Times New Roman"/>
          <w:sz w:val="24"/>
          <w:szCs w:val="24"/>
        </w:rPr>
        <w:t xml:space="preserve"> </w:t>
      </w:r>
    </w:p>
    <w:p w14:paraId="2CC22E56" w14:textId="77777777" w:rsidR="00D91932" w:rsidRPr="00834DC3" w:rsidRDefault="00A3096D" w:rsidP="008F607A">
      <w:pPr>
        <w:pStyle w:val="Heading1"/>
        <w:ind w:left="2160"/>
        <w:rPr>
          <w:rFonts w:ascii="Times New Roman" w:hAnsi="Times New Roman" w:cs="Times New Roman"/>
          <w:sz w:val="24"/>
          <w:szCs w:val="24"/>
        </w:rPr>
      </w:pPr>
      <w:bookmarkStart w:id="75" w:name="_Toc105320933"/>
      <w:r w:rsidRPr="00834DC3">
        <w:rPr>
          <w:rFonts w:ascii="Times New Roman" w:hAnsi="Times New Roman" w:cs="Times New Roman"/>
          <w:sz w:val="24"/>
          <w:szCs w:val="24"/>
        </w:rPr>
        <w:t>Accounts, Assessment and Payment of Taxes</w:t>
      </w:r>
      <w:bookmarkEnd w:id="75"/>
      <w:r w:rsidR="00C92343" w:rsidRPr="00834DC3">
        <w:rPr>
          <w:rFonts w:ascii="Times New Roman" w:hAnsi="Times New Roman" w:cs="Times New Roman"/>
          <w:sz w:val="24"/>
          <w:szCs w:val="24"/>
        </w:rPr>
        <w:t xml:space="preserve"> </w:t>
      </w:r>
    </w:p>
    <w:p w14:paraId="30785C01" w14:textId="77777777" w:rsidR="00D91932" w:rsidRPr="00834DC3" w:rsidRDefault="00A3096D" w:rsidP="00E36F00">
      <w:pPr>
        <w:widowControl w:val="0"/>
        <w:pBdr>
          <w:top w:val="nil"/>
          <w:left w:val="nil"/>
          <w:bottom w:val="nil"/>
          <w:right w:val="nil"/>
          <w:between w:val="nil"/>
        </w:pBdr>
        <w:spacing w:before="33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With respect to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operations, the holder of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right</w:t>
      </w:r>
      <w:r w:rsidR="00C92343" w:rsidRPr="00834DC3">
        <w:rPr>
          <w:rFonts w:ascii="Times New Roman" w:hAnsi="Times New Roman" w:cs="Times New Roman"/>
          <w:color w:val="000000"/>
          <w:sz w:val="24"/>
          <w:szCs w:val="24"/>
        </w:rPr>
        <w:t xml:space="preserve"> </w:t>
      </w:r>
    </w:p>
    <w:p w14:paraId="146E6623" w14:textId="77777777" w:rsidR="00D91932" w:rsidRPr="00834DC3" w:rsidRDefault="00A3096D" w:rsidP="00A63ACB">
      <w:pPr>
        <w:widowControl w:val="0"/>
        <w:pBdr>
          <w:top w:val="nil"/>
          <w:left w:val="nil"/>
          <w:bottom w:val="nil"/>
          <w:right w:val="nil"/>
          <w:between w:val="nil"/>
        </w:pBdr>
        <w:spacing w:before="496" w:line="296" w:lineRule="auto"/>
        <w:ind w:left="1138" w:right="1691" w:hanging="4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must maintain accounts in accordance with the International Financial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Reporting Standards; and</w:t>
      </w:r>
      <w:r w:rsidR="00C92343" w:rsidRPr="00834DC3">
        <w:rPr>
          <w:rFonts w:ascii="Times New Roman" w:hAnsi="Times New Roman" w:cs="Times New Roman"/>
          <w:color w:val="000000"/>
          <w:sz w:val="24"/>
          <w:szCs w:val="24"/>
        </w:rPr>
        <w:t xml:space="preserve"> </w:t>
      </w:r>
    </w:p>
    <w:p w14:paraId="6A510309" w14:textId="77777777" w:rsidR="00D91932" w:rsidRPr="00834DC3" w:rsidRDefault="00A3096D" w:rsidP="00A63ACB">
      <w:pPr>
        <w:widowControl w:val="0"/>
        <w:pBdr>
          <w:top w:val="nil"/>
          <w:left w:val="nil"/>
          <w:bottom w:val="nil"/>
          <w:right w:val="nil"/>
          <w:between w:val="nil"/>
        </w:pBdr>
        <w:spacing w:before="286" w:line="279" w:lineRule="auto"/>
        <w:ind w:left="568" w:right="88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may elect to maintain those accounts and be assessed to royalties and income tax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United States Dollars or such other currency as regulations may prescribe.</w:t>
      </w:r>
      <w:r w:rsidR="00C92343" w:rsidRPr="00834DC3">
        <w:rPr>
          <w:rFonts w:ascii="Times New Roman" w:hAnsi="Times New Roman" w:cs="Times New Roman"/>
          <w:color w:val="000000"/>
          <w:sz w:val="24"/>
          <w:szCs w:val="24"/>
        </w:rPr>
        <w:t xml:space="preserve"> </w:t>
      </w:r>
    </w:p>
    <w:p w14:paraId="40EE648F" w14:textId="77777777" w:rsidR="00D91932" w:rsidRPr="00834DC3" w:rsidRDefault="00A3096D" w:rsidP="00A63ACB">
      <w:pPr>
        <w:widowControl w:val="0"/>
        <w:pBdr>
          <w:top w:val="nil"/>
          <w:left w:val="nil"/>
          <w:bottom w:val="nil"/>
          <w:right w:val="nil"/>
          <w:between w:val="nil"/>
        </w:pBdr>
        <w:spacing w:before="308"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The election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 xml:space="preserve">b) must </w:t>
      </w:r>
    </w:p>
    <w:p w14:paraId="14949832" w14:textId="77777777" w:rsidR="00D91932" w:rsidRPr="00834DC3" w:rsidRDefault="00A3096D" w:rsidP="00A63ACB">
      <w:pPr>
        <w:widowControl w:val="0"/>
        <w:pBdr>
          <w:top w:val="nil"/>
          <w:left w:val="nil"/>
          <w:bottom w:val="nil"/>
          <w:right w:val="nil"/>
          <w:between w:val="nil"/>
        </w:pBdr>
        <w:spacing w:before="331" w:line="283" w:lineRule="auto"/>
        <w:ind w:left="1119" w:right="2436"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be in writing and filed with the Somali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at the time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application for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right; and</w:t>
      </w:r>
      <w:r w:rsidR="00C92343" w:rsidRPr="00834DC3">
        <w:rPr>
          <w:rFonts w:ascii="Times New Roman" w:hAnsi="Times New Roman" w:cs="Times New Roman"/>
          <w:color w:val="000000"/>
          <w:sz w:val="24"/>
          <w:szCs w:val="24"/>
        </w:rPr>
        <w:t xml:space="preserve"> </w:t>
      </w:r>
    </w:p>
    <w:p w14:paraId="239F6C44" w14:textId="77777777" w:rsidR="00D91932" w:rsidRPr="00834DC3" w:rsidRDefault="00A3096D" w:rsidP="00A63ACB">
      <w:pPr>
        <w:widowControl w:val="0"/>
        <w:pBdr>
          <w:top w:val="nil"/>
          <w:left w:val="nil"/>
          <w:bottom w:val="nil"/>
          <w:right w:val="nil"/>
          <w:between w:val="nil"/>
        </w:pBdr>
        <w:spacing w:before="299"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apply for the duration of the right.</w:t>
      </w:r>
      <w:r w:rsidR="00C92343" w:rsidRPr="00834DC3">
        <w:rPr>
          <w:rFonts w:ascii="Times New Roman" w:hAnsi="Times New Roman" w:cs="Times New Roman"/>
          <w:color w:val="000000"/>
          <w:sz w:val="24"/>
          <w:szCs w:val="24"/>
        </w:rPr>
        <w:t xml:space="preserve"> </w:t>
      </w:r>
    </w:p>
    <w:p w14:paraId="360925B9" w14:textId="77777777" w:rsidR="00E36F00" w:rsidRPr="00834DC3" w:rsidRDefault="00A3096D" w:rsidP="00A63ACB">
      <w:pPr>
        <w:widowControl w:val="0"/>
        <w:pBdr>
          <w:top w:val="nil"/>
          <w:left w:val="nil"/>
          <w:bottom w:val="nil"/>
          <w:right w:val="nil"/>
          <w:between w:val="nil"/>
        </w:pBdr>
        <w:spacing w:before="340"/>
        <w:ind w:left="3" w:right="1212" w:firstLine="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Where a person elects to maintain accounts and be asses</w:t>
      </w:r>
      <w:r w:rsidR="00E36F00" w:rsidRPr="00834DC3">
        <w:rPr>
          <w:rFonts w:ascii="Times New Roman" w:hAnsi="Times New Roman" w:cs="Times New Roman"/>
          <w:color w:val="000000"/>
          <w:sz w:val="24"/>
          <w:szCs w:val="24"/>
        </w:rPr>
        <w:t xml:space="preserve">sed in a foreign currency, the </w:t>
      </w:r>
      <w:r w:rsidRPr="00834DC3">
        <w:rPr>
          <w:rFonts w:ascii="Times New Roman" w:hAnsi="Times New Roman" w:cs="Times New Roman"/>
          <w:color w:val="000000"/>
          <w:sz w:val="24"/>
          <w:szCs w:val="24"/>
        </w:rPr>
        <w:t xml:space="preserve">Minister responsible for revenue may permit the person to </w:t>
      </w:r>
      <w:r w:rsidR="00E36F00" w:rsidRPr="00834DC3">
        <w:rPr>
          <w:rFonts w:ascii="Times New Roman" w:hAnsi="Times New Roman" w:cs="Times New Roman"/>
          <w:color w:val="000000"/>
          <w:sz w:val="24"/>
          <w:szCs w:val="24"/>
        </w:rPr>
        <w:t>pay royalties and income tax in</w:t>
      </w:r>
      <w:r w:rsidRPr="00834DC3">
        <w:rPr>
          <w:rFonts w:ascii="Times New Roman" w:hAnsi="Times New Roman" w:cs="Times New Roman"/>
          <w:color w:val="000000"/>
          <w:sz w:val="24"/>
          <w:szCs w:val="24"/>
        </w:rPr>
        <w:t xml:space="preserve"> that currency. The permission may be on such terms and con</w:t>
      </w:r>
      <w:r w:rsidR="00E36F00" w:rsidRPr="00834DC3">
        <w:rPr>
          <w:rFonts w:ascii="Times New Roman" w:hAnsi="Times New Roman" w:cs="Times New Roman"/>
          <w:color w:val="000000"/>
          <w:sz w:val="24"/>
          <w:szCs w:val="24"/>
        </w:rPr>
        <w:t xml:space="preserve">ditions as the Minister thinks </w:t>
      </w:r>
      <w:r w:rsidRPr="00834DC3">
        <w:rPr>
          <w:rFonts w:ascii="Times New Roman" w:hAnsi="Times New Roman" w:cs="Times New Roman"/>
          <w:color w:val="000000"/>
          <w:sz w:val="24"/>
          <w:szCs w:val="24"/>
        </w:rPr>
        <w:t xml:space="preserve">appropriate. </w:t>
      </w:r>
    </w:p>
    <w:p w14:paraId="17F90CD1" w14:textId="77777777" w:rsidR="00D91932" w:rsidRPr="00834DC3" w:rsidRDefault="00A3096D" w:rsidP="00A63ACB">
      <w:pPr>
        <w:widowControl w:val="0"/>
        <w:pBdr>
          <w:top w:val="nil"/>
          <w:left w:val="nil"/>
          <w:bottom w:val="nil"/>
          <w:right w:val="nil"/>
          <w:between w:val="nil"/>
        </w:pBdr>
        <w:spacing w:before="340"/>
        <w:ind w:left="3" w:right="1212" w:firstLine="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This Artic</w:t>
      </w:r>
      <w:r w:rsidR="00FD56AF" w:rsidRPr="00834DC3">
        <w:rPr>
          <w:rFonts w:ascii="Times New Roman" w:hAnsi="Times New Roman" w:cs="Times New Roman"/>
          <w:color w:val="000000"/>
          <w:sz w:val="24"/>
          <w:szCs w:val="24"/>
        </w:rPr>
        <w:t>le is not limited by Article 32</w:t>
      </w:r>
      <w:r w:rsidRPr="00834DC3">
        <w:rPr>
          <w:rFonts w:ascii="Times New Roman" w:hAnsi="Times New Roman" w:cs="Times New Roman"/>
          <w:color w:val="000000"/>
          <w:sz w:val="24"/>
          <w:szCs w:val="24"/>
        </w:rPr>
        <w:t xml:space="preserve"> of the Revenue Administration Law</w:t>
      </w:r>
      <w:r w:rsidR="00C92343" w:rsidRPr="00834DC3">
        <w:rPr>
          <w:rFonts w:ascii="Times New Roman" w:hAnsi="Times New Roman" w:cs="Times New Roman"/>
          <w:color w:val="000000"/>
          <w:sz w:val="24"/>
          <w:szCs w:val="24"/>
        </w:rPr>
        <w:t xml:space="preserve"> </w:t>
      </w:r>
    </w:p>
    <w:p w14:paraId="486D62E6" w14:textId="77777777" w:rsidR="00D91932" w:rsidRPr="00834DC3" w:rsidRDefault="00A3096D" w:rsidP="00A63ACB">
      <w:pPr>
        <w:widowControl w:val="0"/>
        <w:pBdr>
          <w:top w:val="nil"/>
          <w:left w:val="nil"/>
          <w:bottom w:val="nil"/>
          <w:right w:val="nil"/>
          <w:between w:val="nil"/>
        </w:pBdr>
        <w:spacing w:before="11" w:line="240" w:lineRule="auto"/>
        <w:ind w:left="1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(Law No. 13 of 27 October 2019</w:t>
      </w:r>
      <w:r w:rsidR="00335EEF">
        <w:rPr>
          <w:rFonts w:ascii="Times New Roman" w:hAnsi="Times New Roman" w:cs="Times New Roman"/>
          <w:color w:val="000000"/>
          <w:sz w:val="24"/>
          <w:szCs w:val="24"/>
        </w:rPr>
        <w: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2777FB81" w14:textId="77777777" w:rsidR="00D91932" w:rsidRPr="00834DC3" w:rsidRDefault="00A3096D" w:rsidP="00FD56AF">
      <w:pPr>
        <w:widowControl w:val="0"/>
        <w:pBdr>
          <w:top w:val="nil"/>
          <w:left w:val="nil"/>
          <w:bottom w:val="nil"/>
          <w:right w:val="nil"/>
          <w:between w:val="nil"/>
        </w:pBdr>
        <w:spacing w:before="33" w:line="240" w:lineRule="auto"/>
        <w:ind w:left="1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has the right to audit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operators own financial records relating to Somalia operations during ten (10) calendar years following the year of filling.</w:t>
      </w:r>
      <w:r w:rsidR="00C92343" w:rsidRPr="00834DC3">
        <w:rPr>
          <w:rFonts w:ascii="Times New Roman" w:hAnsi="Times New Roman" w:cs="Times New Roman"/>
          <w:color w:val="000000"/>
          <w:sz w:val="24"/>
          <w:szCs w:val="24"/>
        </w:rPr>
        <w:t xml:space="preserve"> </w:t>
      </w:r>
    </w:p>
    <w:p w14:paraId="40F8578F" w14:textId="77777777" w:rsidR="001F1667" w:rsidRPr="00834DC3" w:rsidRDefault="00A3096D" w:rsidP="001F1667">
      <w:pPr>
        <w:pStyle w:val="Heading1"/>
        <w:spacing w:before="0" w:after="0"/>
        <w:ind w:left="2160"/>
        <w:rPr>
          <w:rFonts w:ascii="Times New Roman" w:hAnsi="Times New Roman" w:cs="Times New Roman"/>
          <w:sz w:val="24"/>
          <w:szCs w:val="24"/>
        </w:rPr>
      </w:pPr>
      <w:bookmarkStart w:id="76" w:name="_Toc105320934"/>
      <w:r w:rsidRPr="00834DC3">
        <w:rPr>
          <w:rFonts w:ascii="Times New Roman" w:hAnsi="Times New Roman" w:cs="Times New Roman"/>
          <w:sz w:val="24"/>
          <w:szCs w:val="24"/>
        </w:rPr>
        <w:t>Article 29</w:t>
      </w:r>
      <w:bookmarkEnd w:id="76"/>
      <w:r w:rsidRPr="00834DC3">
        <w:rPr>
          <w:rFonts w:ascii="Times New Roman" w:hAnsi="Times New Roman" w:cs="Times New Roman"/>
          <w:sz w:val="24"/>
          <w:szCs w:val="24"/>
        </w:rPr>
        <w:t xml:space="preserve"> </w:t>
      </w:r>
    </w:p>
    <w:p w14:paraId="1243DEAC" w14:textId="77777777" w:rsidR="00D91932" w:rsidRPr="00834DC3" w:rsidRDefault="00A3096D" w:rsidP="001F1667">
      <w:pPr>
        <w:pStyle w:val="Heading1"/>
        <w:spacing w:before="0" w:after="0"/>
        <w:ind w:left="2160"/>
        <w:rPr>
          <w:rFonts w:ascii="Times New Roman" w:hAnsi="Times New Roman" w:cs="Times New Roman"/>
          <w:sz w:val="24"/>
          <w:szCs w:val="24"/>
        </w:rPr>
      </w:pPr>
      <w:bookmarkStart w:id="77" w:name="_Toc105320935"/>
      <w:r w:rsidRPr="00834DC3">
        <w:rPr>
          <w:rFonts w:ascii="Times New Roman" w:hAnsi="Times New Roman" w:cs="Times New Roman"/>
          <w:sz w:val="24"/>
          <w:szCs w:val="24"/>
        </w:rPr>
        <w:t>Return and Payment of Royalties</w:t>
      </w:r>
      <w:bookmarkEnd w:id="77"/>
      <w:r w:rsidR="00C92343" w:rsidRPr="00834DC3">
        <w:rPr>
          <w:rFonts w:ascii="Times New Roman" w:hAnsi="Times New Roman" w:cs="Times New Roman"/>
          <w:sz w:val="24"/>
          <w:szCs w:val="24"/>
        </w:rPr>
        <w:t xml:space="preserve"> </w:t>
      </w:r>
    </w:p>
    <w:p w14:paraId="50C2182B" w14:textId="77777777" w:rsidR="00D91932" w:rsidRPr="00834DC3" w:rsidRDefault="004D1072" w:rsidP="004D1072">
      <w:pPr>
        <w:widowControl w:val="0"/>
        <w:pBdr>
          <w:top w:val="nil"/>
          <w:left w:val="nil"/>
          <w:bottom w:val="nil"/>
          <w:right w:val="nil"/>
          <w:between w:val="nil"/>
        </w:pBdr>
        <w:spacing w:before="338" w:line="253" w:lineRule="auto"/>
        <w:ind w:right="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Contractor shall pay to Federal Government on or before the twenty-fifth (25th) day of each Calendar Month the Royalty based on the gross value of the Petroleum produced or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in the previous Calendar Month from a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w:t>
      </w:r>
      <w:r w:rsidR="00A3096D" w:rsidRPr="00834DC3">
        <w:rPr>
          <w:rFonts w:ascii="Times New Roman" w:hAnsi="Times New Roman" w:cs="Times New Roman"/>
          <w:color w:val="000000"/>
          <w:sz w:val="24"/>
          <w:szCs w:val="24"/>
        </w:rPr>
        <w:t xml:space="preserve"> </w:t>
      </w:r>
    </w:p>
    <w:p w14:paraId="4125FF7D" w14:textId="77777777" w:rsidR="00D91932" w:rsidRPr="00834DC3" w:rsidRDefault="00A3096D" w:rsidP="00A63ACB">
      <w:pPr>
        <w:widowControl w:val="0"/>
        <w:pBdr>
          <w:top w:val="nil"/>
          <w:left w:val="nil"/>
          <w:bottom w:val="nil"/>
          <w:right w:val="nil"/>
          <w:between w:val="nil"/>
        </w:pBdr>
        <w:spacing w:before="9" w:line="250" w:lineRule="auto"/>
        <w:ind w:left="8" w:right="984"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On each occasion when royalties are payable,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w:t>
      </w:r>
      <w:r w:rsidR="00E36F00" w:rsidRPr="00834DC3">
        <w:rPr>
          <w:rFonts w:ascii="Times New Roman" w:hAnsi="Times New Roman" w:cs="Times New Roman"/>
          <w:color w:val="000000"/>
          <w:sz w:val="24"/>
          <w:szCs w:val="24"/>
        </w:rPr>
        <w:t xml:space="preserve">ndustry right holder must file </w:t>
      </w:r>
      <w:r w:rsidRPr="00834DC3">
        <w:rPr>
          <w:rFonts w:ascii="Times New Roman" w:hAnsi="Times New Roman" w:cs="Times New Roman"/>
          <w:color w:val="000000"/>
          <w:sz w:val="24"/>
          <w:szCs w:val="24"/>
        </w:rPr>
        <w:t xml:space="preserve">with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 return of royalties.</w:t>
      </w:r>
      <w:r w:rsidR="00C92343" w:rsidRPr="00834DC3">
        <w:rPr>
          <w:rFonts w:ascii="Times New Roman" w:hAnsi="Times New Roman" w:cs="Times New Roman"/>
          <w:color w:val="000000"/>
          <w:sz w:val="24"/>
          <w:szCs w:val="24"/>
        </w:rPr>
        <w:t xml:space="preserve"> </w:t>
      </w:r>
    </w:p>
    <w:p w14:paraId="69C73E64" w14:textId="77777777" w:rsidR="00D91932" w:rsidRPr="00834DC3" w:rsidRDefault="00A3096D" w:rsidP="00A63ACB">
      <w:pPr>
        <w:widowControl w:val="0"/>
        <w:pBdr>
          <w:top w:val="nil"/>
          <w:left w:val="nil"/>
          <w:bottom w:val="nil"/>
          <w:right w:val="nil"/>
          <w:between w:val="nil"/>
        </w:pBdr>
        <w:spacing w:before="330" w:line="251" w:lineRule="auto"/>
        <w:ind w:left="13" w:right="1140"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 xml:space="preserve">3) A return of royalties must be submitted to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in the</w:t>
      </w:r>
      <w:r w:rsidR="00E36F00" w:rsidRPr="00834DC3">
        <w:rPr>
          <w:rFonts w:ascii="Times New Roman" w:hAnsi="Times New Roman" w:cs="Times New Roman"/>
          <w:color w:val="000000"/>
          <w:sz w:val="24"/>
          <w:szCs w:val="24"/>
        </w:rPr>
        <w:t xml:space="preserve"> manner and form </w:t>
      </w:r>
      <w:r w:rsidRPr="00834DC3">
        <w:rPr>
          <w:rFonts w:ascii="Times New Roman" w:hAnsi="Times New Roman" w:cs="Times New Roman"/>
          <w:color w:val="000000"/>
          <w:sz w:val="24"/>
          <w:szCs w:val="24"/>
        </w:rPr>
        <w:t>prescribed by regulations. The return must specify</w:t>
      </w:r>
      <w:r w:rsidR="00C92343" w:rsidRPr="00834DC3">
        <w:rPr>
          <w:rFonts w:ascii="Times New Roman" w:hAnsi="Times New Roman" w:cs="Times New Roman"/>
          <w:color w:val="000000"/>
          <w:sz w:val="24"/>
          <w:szCs w:val="24"/>
        </w:rPr>
        <w:t xml:space="preserve"> </w:t>
      </w:r>
    </w:p>
    <w:p w14:paraId="1BB17652" w14:textId="77777777" w:rsidR="00D91932" w:rsidRPr="00834DC3" w:rsidRDefault="00A3096D" w:rsidP="00A63ACB">
      <w:pPr>
        <w:widowControl w:val="0"/>
        <w:pBdr>
          <w:top w:val="nil"/>
          <w:left w:val="nil"/>
          <w:bottom w:val="nil"/>
          <w:right w:val="nil"/>
          <w:between w:val="nil"/>
        </w:pBdr>
        <w:spacing w:before="329"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the volume of petroleum or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liable for </w:t>
      </w:r>
      <w:proofErr w:type="gramStart"/>
      <w:r w:rsidRPr="00834DC3">
        <w:rPr>
          <w:rFonts w:ascii="Times New Roman" w:hAnsi="Times New Roman" w:cs="Times New Roman"/>
          <w:color w:val="000000"/>
          <w:sz w:val="24"/>
          <w:szCs w:val="24"/>
        </w:rPr>
        <w:t>royalties;</w:t>
      </w:r>
      <w:proofErr w:type="gramEnd"/>
      <w:r w:rsidR="00C92343" w:rsidRPr="00834DC3">
        <w:rPr>
          <w:rFonts w:ascii="Times New Roman" w:hAnsi="Times New Roman" w:cs="Times New Roman"/>
          <w:color w:val="000000"/>
          <w:sz w:val="24"/>
          <w:szCs w:val="24"/>
        </w:rPr>
        <w:t xml:space="preserve"> </w:t>
      </w:r>
    </w:p>
    <w:p w14:paraId="0214E22A" w14:textId="77777777" w:rsidR="00D91932" w:rsidRPr="00834DC3" w:rsidRDefault="00A3096D" w:rsidP="00A63ACB">
      <w:pPr>
        <w:widowControl w:val="0"/>
        <w:pBdr>
          <w:top w:val="nil"/>
          <w:left w:val="nil"/>
          <w:bottom w:val="nil"/>
          <w:right w:val="nil"/>
          <w:between w:val="nil"/>
        </w:pBdr>
        <w:spacing w:before="335" w:line="268" w:lineRule="auto"/>
        <w:ind w:left="1110" w:right="1046" w:hanging="54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the market value of the petroleum or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calculated in accordance with</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paragraph 2 of the First Schedule or paragraph 2 of the Second Schedule, as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case </w:t>
      </w:r>
      <w:proofErr w:type="gramStart"/>
      <w:r w:rsidRPr="00834DC3">
        <w:rPr>
          <w:rFonts w:ascii="Times New Roman" w:hAnsi="Times New Roman" w:cs="Times New Roman"/>
          <w:color w:val="000000"/>
          <w:sz w:val="24"/>
          <w:szCs w:val="24"/>
        </w:rPr>
        <w:t>requires;</w:t>
      </w:r>
      <w:proofErr w:type="gramEnd"/>
      <w:r w:rsidR="00C92343" w:rsidRPr="00834DC3">
        <w:rPr>
          <w:rFonts w:ascii="Times New Roman" w:hAnsi="Times New Roman" w:cs="Times New Roman"/>
          <w:color w:val="000000"/>
          <w:sz w:val="24"/>
          <w:szCs w:val="24"/>
        </w:rPr>
        <w:t xml:space="preserve"> </w:t>
      </w:r>
    </w:p>
    <w:p w14:paraId="76350579" w14:textId="77777777" w:rsidR="00D91932" w:rsidRPr="00834DC3" w:rsidRDefault="00A3096D" w:rsidP="00A63ACB">
      <w:pPr>
        <w:widowControl w:val="0"/>
        <w:pBdr>
          <w:top w:val="nil"/>
          <w:left w:val="nil"/>
          <w:bottom w:val="nil"/>
          <w:right w:val="nil"/>
          <w:between w:val="nil"/>
        </w:pBdr>
        <w:spacing w:before="308" w:line="240" w:lineRule="auto"/>
        <w:ind w:left="5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the amount of royalties the person must pay; and</w:t>
      </w:r>
      <w:r w:rsidR="00C92343" w:rsidRPr="00834DC3">
        <w:rPr>
          <w:rFonts w:ascii="Times New Roman" w:hAnsi="Times New Roman" w:cs="Times New Roman"/>
          <w:color w:val="000000"/>
          <w:sz w:val="24"/>
          <w:szCs w:val="24"/>
        </w:rPr>
        <w:t xml:space="preserve"> </w:t>
      </w:r>
    </w:p>
    <w:p w14:paraId="6B1FF735" w14:textId="77777777" w:rsidR="00D91932" w:rsidRPr="00834DC3" w:rsidRDefault="00A3096D" w:rsidP="00FD56AF">
      <w:pPr>
        <w:widowControl w:val="0"/>
        <w:pBdr>
          <w:top w:val="nil"/>
          <w:left w:val="nil"/>
          <w:bottom w:val="nil"/>
          <w:right w:val="nil"/>
          <w:between w:val="nil"/>
        </w:pBdr>
        <w:spacing w:before="338" w:line="240" w:lineRule="auto"/>
        <w:ind w:left="56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 any other information required by the Revenue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Authority.</w:t>
      </w:r>
      <w:r w:rsidR="00C92343" w:rsidRPr="00834DC3">
        <w:rPr>
          <w:rFonts w:ascii="Times New Roman" w:hAnsi="Times New Roman" w:cs="Times New Roman"/>
          <w:color w:val="000000"/>
          <w:sz w:val="24"/>
          <w:szCs w:val="24"/>
        </w:rPr>
        <w:t xml:space="preserve"> </w:t>
      </w:r>
    </w:p>
    <w:p w14:paraId="445B8D96" w14:textId="77777777" w:rsidR="00D91932" w:rsidRPr="00834DC3" w:rsidRDefault="00A3096D" w:rsidP="00A63ACB">
      <w:pPr>
        <w:widowControl w:val="0"/>
        <w:pBdr>
          <w:top w:val="nil"/>
          <w:left w:val="nil"/>
          <w:bottom w:val="nil"/>
          <w:right w:val="nil"/>
          <w:between w:val="nil"/>
        </w:pBdr>
        <w:spacing w:before="340" w:line="253" w:lineRule="auto"/>
        <w:ind w:left="8" w:right="1001"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Once filed, a return of royalties is a self-assessment for purposes of the Reve</w:t>
      </w:r>
      <w:r w:rsidR="00E36F00" w:rsidRPr="00834DC3">
        <w:rPr>
          <w:rFonts w:ascii="Times New Roman" w:hAnsi="Times New Roman" w:cs="Times New Roman"/>
          <w:color w:val="000000"/>
          <w:sz w:val="24"/>
          <w:szCs w:val="24"/>
        </w:rPr>
        <w:t xml:space="preserve">nue </w:t>
      </w:r>
      <w:r w:rsidRPr="00834DC3">
        <w:rPr>
          <w:rFonts w:ascii="Times New Roman" w:hAnsi="Times New Roman" w:cs="Times New Roman"/>
          <w:color w:val="000000"/>
          <w:sz w:val="24"/>
          <w:szCs w:val="24"/>
        </w:rPr>
        <w:t>Administration Law (Law No. 13 of 27 October 2019) and m</w:t>
      </w:r>
      <w:r w:rsidR="00E36F00" w:rsidRPr="00834DC3">
        <w:rPr>
          <w:rFonts w:ascii="Times New Roman" w:hAnsi="Times New Roman" w:cs="Times New Roman"/>
          <w:color w:val="000000"/>
          <w:sz w:val="24"/>
          <w:szCs w:val="24"/>
        </w:rPr>
        <w:t xml:space="preserve">ay be amended as prescribed by </w:t>
      </w:r>
      <w:r w:rsidRPr="00834DC3">
        <w:rPr>
          <w:rFonts w:ascii="Times New Roman" w:hAnsi="Times New Roman" w:cs="Times New Roman"/>
          <w:color w:val="000000"/>
          <w:sz w:val="24"/>
          <w:szCs w:val="24"/>
        </w:rPr>
        <w:t>that Law.</w:t>
      </w:r>
      <w:r w:rsidR="00C92343" w:rsidRPr="00834DC3">
        <w:rPr>
          <w:rFonts w:ascii="Times New Roman" w:hAnsi="Times New Roman" w:cs="Times New Roman"/>
          <w:color w:val="000000"/>
          <w:sz w:val="24"/>
          <w:szCs w:val="24"/>
        </w:rPr>
        <w:t xml:space="preserve"> </w:t>
      </w:r>
    </w:p>
    <w:p w14:paraId="07538B89" w14:textId="77777777" w:rsidR="00E36F00" w:rsidRPr="00834DC3" w:rsidRDefault="00A3096D" w:rsidP="001F1667">
      <w:pPr>
        <w:pStyle w:val="Heading1"/>
        <w:ind w:left="2160"/>
        <w:rPr>
          <w:rFonts w:ascii="Times New Roman" w:hAnsi="Times New Roman" w:cs="Times New Roman"/>
          <w:sz w:val="24"/>
          <w:szCs w:val="24"/>
        </w:rPr>
      </w:pPr>
      <w:bookmarkStart w:id="78" w:name="_Toc105320936"/>
      <w:r w:rsidRPr="00834DC3">
        <w:rPr>
          <w:rFonts w:ascii="Times New Roman" w:hAnsi="Times New Roman" w:cs="Times New Roman"/>
          <w:sz w:val="24"/>
          <w:szCs w:val="24"/>
        </w:rPr>
        <w:t>Article 30</w:t>
      </w:r>
      <w:bookmarkEnd w:id="78"/>
      <w:r w:rsidRPr="00834DC3">
        <w:rPr>
          <w:rFonts w:ascii="Times New Roman" w:hAnsi="Times New Roman" w:cs="Times New Roman"/>
          <w:sz w:val="24"/>
          <w:szCs w:val="24"/>
        </w:rPr>
        <w:t xml:space="preserve"> </w:t>
      </w:r>
    </w:p>
    <w:p w14:paraId="2B1CCAA8" w14:textId="77777777" w:rsidR="00D91932" w:rsidRPr="00834DC3" w:rsidRDefault="00A3096D" w:rsidP="001F1667">
      <w:pPr>
        <w:pStyle w:val="Heading1"/>
        <w:ind w:left="2160"/>
        <w:rPr>
          <w:rFonts w:ascii="Times New Roman" w:hAnsi="Times New Roman" w:cs="Times New Roman"/>
          <w:sz w:val="24"/>
          <w:szCs w:val="24"/>
        </w:rPr>
      </w:pPr>
      <w:bookmarkStart w:id="79" w:name="_Toc105320937"/>
      <w:r w:rsidRPr="00834DC3">
        <w:rPr>
          <w:rFonts w:ascii="Times New Roman" w:hAnsi="Times New Roman" w:cs="Times New Roman"/>
          <w:sz w:val="24"/>
          <w:szCs w:val="24"/>
        </w:rPr>
        <w:t>Estimate, Return and Payment of Income Tax</w:t>
      </w:r>
      <w:bookmarkEnd w:id="79"/>
      <w:r w:rsidR="00C92343" w:rsidRPr="00834DC3">
        <w:rPr>
          <w:rFonts w:ascii="Times New Roman" w:hAnsi="Times New Roman" w:cs="Times New Roman"/>
          <w:sz w:val="24"/>
          <w:szCs w:val="24"/>
        </w:rPr>
        <w:t xml:space="preserve"> </w:t>
      </w:r>
    </w:p>
    <w:p w14:paraId="0A97583D" w14:textId="77777777" w:rsidR="00D91932" w:rsidRPr="00834DC3" w:rsidRDefault="00A3096D" w:rsidP="00E36F00">
      <w:pPr>
        <w:widowControl w:val="0"/>
        <w:pBdr>
          <w:top w:val="nil"/>
          <w:left w:val="nil"/>
          <w:bottom w:val="nil"/>
          <w:right w:val="nil"/>
          <w:between w:val="nil"/>
        </w:pBdr>
        <w:spacing w:before="340"/>
        <w:ind w:left="11" w:right="99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The Income Tax Law (Law of 5 November 1966, No. 5) </w:t>
      </w:r>
      <w:r w:rsidR="00E36F00" w:rsidRPr="00834DC3">
        <w:rPr>
          <w:rFonts w:ascii="Times New Roman" w:hAnsi="Times New Roman" w:cs="Times New Roman"/>
          <w:color w:val="000000"/>
          <w:sz w:val="24"/>
          <w:szCs w:val="24"/>
        </w:rPr>
        <w:t xml:space="preserve">and the Revenue Administration </w:t>
      </w:r>
      <w:r w:rsidRPr="00834DC3">
        <w:rPr>
          <w:rFonts w:ascii="Times New Roman" w:hAnsi="Times New Roman" w:cs="Times New Roman"/>
          <w:color w:val="000000"/>
          <w:sz w:val="24"/>
          <w:szCs w:val="24"/>
        </w:rPr>
        <w:t>Law (Law No. 13 of 27 October 2019), as modified by this L</w:t>
      </w:r>
      <w:r w:rsidR="00E36F00" w:rsidRPr="00834DC3">
        <w:rPr>
          <w:rFonts w:ascii="Times New Roman" w:hAnsi="Times New Roman" w:cs="Times New Roman"/>
          <w:color w:val="000000"/>
          <w:sz w:val="24"/>
          <w:szCs w:val="24"/>
        </w:rPr>
        <w:t>aw, apply to the assessment and</w:t>
      </w:r>
      <w:r w:rsidRPr="00834DC3">
        <w:rPr>
          <w:rFonts w:ascii="Times New Roman" w:hAnsi="Times New Roman" w:cs="Times New Roman"/>
          <w:color w:val="000000"/>
          <w:sz w:val="24"/>
          <w:szCs w:val="24"/>
        </w:rPr>
        <w:t xml:space="preserve"> payment of income tax by persons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w:t>
      </w:r>
      <w:r w:rsidR="00E36F00" w:rsidRPr="00834DC3">
        <w:rPr>
          <w:rFonts w:ascii="Times New Roman" w:hAnsi="Times New Roman" w:cs="Times New Roman"/>
          <w:color w:val="000000"/>
          <w:sz w:val="24"/>
          <w:szCs w:val="24"/>
        </w:rPr>
        <w:t xml:space="preserve">stry operations. Specifically, </w:t>
      </w:r>
      <w:r w:rsidRPr="00834DC3">
        <w:rPr>
          <w:rFonts w:ascii="Times New Roman" w:hAnsi="Times New Roman" w:cs="Times New Roman"/>
          <w:color w:val="000000"/>
          <w:sz w:val="24"/>
          <w:szCs w:val="24"/>
        </w:rPr>
        <w:t>income tax is payable by withholding, instalment or assessment.</w:t>
      </w:r>
      <w:r w:rsidR="00C92343" w:rsidRPr="00834DC3">
        <w:rPr>
          <w:rFonts w:ascii="Times New Roman" w:hAnsi="Times New Roman" w:cs="Times New Roman"/>
          <w:color w:val="000000"/>
          <w:sz w:val="24"/>
          <w:szCs w:val="24"/>
        </w:rPr>
        <w:t xml:space="preserve"> </w:t>
      </w:r>
    </w:p>
    <w:p w14:paraId="6B20E164" w14:textId="77777777" w:rsidR="007163F3" w:rsidRPr="00834DC3" w:rsidRDefault="00A3096D" w:rsidP="00A63ACB">
      <w:pPr>
        <w:widowControl w:val="0"/>
        <w:pBdr>
          <w:top w:val="nil"/>
          <w:left w:val="nil"/>
          <w:bottom w:val="nil"/>
          <w:right w:val="nil"/>
          <w:between w:val="nil"/>
        </w:pBdr>
        <w:spacing w:before="326" w:line="524" w:lineRule="auto"/>
        <w:ind w:left="570" w:right="584" w:hanging="55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For each year of assessment, a </w:t>
      </w:r>
      <w:proofErr w:type="gramStart"/>
      <w:r w:rsidRPr="00834DC3">
        <w:rPr>
          <w:rFonts w:ascii="Times New Roman" w:hAnsi="Times New Roman" w:cs="Times New Roman"/>
          <w:color w:val="000000"/>
          <w:sz w:val="24"/>
          <w:szCs w:val="24"/>
        </w:rPr>
        <w:t xml:space="preserve">person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w:t>
      </w:r>
      <w:proofErr w:type="gramEnd"/>
      <w:r w:rsidRPr="00834DC3">
        <w:rPr>
          <w:rFonts w:ascii="Times New Roman" w:hAnsi="Times New Roman" w:cs="Times New Roman"/>
          <w:color w:val="000000"/>
          <w:sz w:val="24"/>
          <w:szCs w:val="24"/>
        </w:rPr>
        <w:t xml:space="preserve"> must file</w:t>
      </w:r>
      <w:r w:rsidR="00C92343" w:rsidRPr="00834DC3">
        <w:rPr>
          <w:rFonts w:ascii="Times New Roman" w:hAnsi="Times New Roman" w:cs="Times New Roman"/>
          <w:color w:val="000000"/>
          <w:sz w:val="24"/>
          <w:szCs w:val="24"/>
        </w:rPr>
        <w:t xml:space="preserve"> </w:t>
      </w:r>
    </w:p>
    <w:p w14:paraId="6773B33C" w14:textId="77777777" w:rsidR="00D91932" w:rsidRPr="00834DC3" w:rsidRDefault="00A3096D" w:rsidP="00335EEF">
      <w:pPr>
        <w:widowControl w:val="0"/>
        <w:pBdr>
          <w:top w:val="nil"/>
          <w:left w:val="nil"/>
          <w:bottom w:val="nil"/>
          <w:right w:val="nil"/>
          <w:between w:val="nil"/>
        </w:pBdr>
        <w:spacing w:before="326" w:line="524" w:lineRule="auto"/>
        <w:ind w:left="570" w:right="58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for instalment purposes, a single estimate of tax payable under paragraph 8 of the Third Schedule of this Law; and</w:t>
      </w:r>
      <w:r w:rsidR="00C92343" w:rsidRPr="00834DC3">
        <w:rPr>
          <w:rFonts w:ascii="Times New Roman" w:hAnsi="Times New Roman" w:cs="Times New Roman"/>
          <w:color w:val="000000"/>
          <w:sz w:val="24"/>
          <w:szCs w:val="24"/>
        </w:rPr>
        <w:t xml:space="preserve"> </w:t>
      </w:r>
    </w:p>
    <w:p w14:paraId="5CAFF304" w14:textId="77777777" w:rsidR="00D91932" w:rsidRPr="00834DC3" w:rsidRDefault="00A3096D" w:rsidP="00A63ACB">
      <w:pPr>
        <w:widowControl w:val="0"/>
        <w:pBdr>
          <w:top w:val="nil"/>
          <w:left w:val="nil"/>
          <w:bottom w:val="nil"/>
          <w:right w:val="nil"/>
          <w:between w:val="nil"/>
        </w:pBdr>
        <w:spacing w:before="57"/>
        <w:ind w:left="1129" w:right="1157" w:hanging="5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for assessment purposes, a single return of income under Articles 25 and 26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Income Tax Law (Law of 5 November 1966, No. 5).</w:t>
      </w:r>
      <w:r w:rsidR="00C92343" w:rsidRPr="00834DC3">
        <w:rPr>
          <w:rFonts w:ascii="Times New Roman" w:hAnsi="Times New Roman" w:cs="Times New Roman"/>
          <w:color w:val="000000"/>
          <w:sz w:val="24"/>
          <w:szCs w:val="24"/>
        </w:rPr>
        <w:t xml:space="preserve"> </w:t>
      </w:r>
    </w:p>
    <w:p w14:paraId="650AC1B5" w14:textId="77777777" w:rsidR="00D91932" w:rsidRPr="00834DC3" w:rsidRDefault="00A3096D" w:rsidP="00A63ACB">
      <w:pPr>
        <w:widowControl w:val="0"/>
        <w:pBdr>
          <w:top w:val="nil"/>
          <w:left w:val="nil"/>
          <w:bottom w:val="nil"/>
          <w:right w:val="nil"/>
          <w:between w:val="nil"/>
        </w:pBdr>
        <w:spacing w:before="307" w:line="254" w:lineRule="auto"/>
        <w:ind w:left="16" w:right="1055"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The estimate and return must cover both the person's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and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person's non-</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activities.</w:t>
      </w:r>
      <w:r w:rsidR="00C92343" w:rsidRPr="00834DC3">
        <w:rPr>
          <w:rFonts w:ascii="Times New Roman" w:hAnsi="Times New Roman" w:cs="Times New Roman"/>
          <w:color w:val="000000"/>
          <w:sz w:val="24"/>
          <w:szCs w:val="24"/>
        </w:rPr>
        <w:t xml:space="preserve"> </w:t>
      </w:r>
    </w:p>
    <w:p w14:paraId="68B6341D" w14:textId="77777777" w:rsidR="00D91932" w:rsidRPr="00834DC3" w:rsidRDefault="00A3096D" w:rsidP="00A63ACB">
      <w:pPr>
        <w:widowControl w:val="0"/>
        <w:pBdr>
          <w:top w:val="nil"/>
          <w:left w:val="nil"/>
          <w:bottom w:val="nil"/>
          <w:right w:val="nil"/>
          <w:between w:val="nil"/>
        </w:pBdr>
        <w:spacing w:before="322"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An estimate or return referred to in paragraph 2)- </w:t>
      </w:r>
    </w:p>
    <w:p w14:paraId="30FA23F0" w14:textId="77777777" w:rsidR="00D91932" w:rsidRPr="00834DC3" w:rsidRDefault="00A3096D" w:rsidP="00413B37">
      <w:pPr>
        <w:widowControl w:val="0"/>
        <w:pBdr>
          <w:top w:val="nil"/>
          <w:left w:val="nil"/>
          <w:bottom w:val="nil"/>
          <w:right w:val="nil"/>
          <w:between w:val="nil"/>
        </w:pBdr>
        <w:spacing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must be submitted to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in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manner and form prescribed by </w:t>
      </w:r>
      <w:proofErr w:type="gramStart"/>
      <w:r w:rsidRPr="00834DC3">
        <w:rPr>
          <w:rFonts w:ascii="Times New Roman" w:hAnsi="Times New Roman" w:cs="Times New Roman"/>
          <w:color w:val="000000"/>
          <w:sz w:val="24"/>
          <w:szCs w:val="24"/>
        </w:rPr>
        <w:t>regulations;</w:t>
      </w:r>
      <w:proofErr w:type="gramEnd"/>
      <w:r w:rsidR="00C92343" w:rsidRPr="00834DC3">
        <w:rPr>
          <w:rFonts w:ascii="Times New Roman" w:hAnsi="Times New Roman" w:cs="Times New Roman"/>
          <w:color w:val="000000"/>
          <w:sz w:val="24"/>
          <w:szCs w:val="24"/>
        </w:rPr>
        <w:t xml:space="preserve"> </w:t>
      </w:r>
    </w:p>
    <w:p w14:paraId="07417B25" w14:textId="77777777" w:rsidR="00D91932" w:rsidRPr="00834DC3" w:rsidRDefault="00A3096D" w:rsidP="00A63ACB">
      <w:pPr>
        <w:widowControl w:val="0"/>
        <w:pBdr>
          <w:top w:val="nil"/>
          <w:left w:val="nil"/>
          <w:bottom w:val="nil"/>
          <w:right w:val="nil"/>
          <w:between w:val="nil"/>
        </w:pBdr>
        <w:spacing w:before="338" w:line="279" w:lineRule="auto"/>
        <w:ind w:left="1119" w:right="2314" w:hanging="5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must contain separate parts dedi</w:t>
      </w:r>
      <w:r w:rsidR="002075E8" w:rsidRPr="00834DC3">
        <w:rPr>
          <w:rFonts w:ascii="Times New Roman" w:hAnsi="Times New Roman" w:cs="Times New Roman"/>
          <w:color w:val="000000"/>
          <w:sz w:val="24"/>
          <w:szCs w:val="24"/>
        </w:rPr>
        <w:t xml:space="preserve">cated to </w:t>
      </w:r>
      <w:r w:rsidR="00930ABA" w:rsidRPr="00834DC3">
        <w:rPr>
          <w:rFonts w:ascii="Times New Roman" w:hAnsi="Times New Roman" w:cs="Times New Roman"/>
          <w:color w:val="000000"/>
          <w:sz w:val="24"/>
          <w:szCs w:val="24"/>
        </w:rPr>
        <w:t>*Petroleum operations</w:t>
      </w:r>
      <w:r w:rsidR="002075E8" w:rsidRPr="00834DC3">
        <w:rPr>
          <w:rFonts w:ascii="Times New Roman" w:hAnsi="Times New Roman" w:cs="Times New Roman"/>
          <w:color w:val="000000"/>
          <w:sz w:val="24"/>
          <w:szCs w:val="24"/>
        </w:rPr>
        <w:t>, *M</w:t>
      </w:r>
      <w:r w:rsidRPr="00834DC3">
        <w:rPr>
          <w:rFonts w:ascii="Times New Roman" w:hAnsi="Times New Roman" w:cs="Times New Roman"/>
          <w:color w:val="000000"/>
          <w:sz w:val="24"/>
          <w:szCs w:val="24"/>
        </w:rPr>
        <w:t>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operations and non-</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activities</w:t>
      </w:r>
      <w:r w:rsidR="00C92343" w:rsidRPr="00834DC3">
        <w:rPr>
          <w:rFonts w:ascii="Times New Roman" w:hAnsi="Times New Roman" w:cs="Times New Roman"/>
          <w:color w:val="000000"/>
          <w:sz w:val="24"/>
          <w:szCs w:val="24"/>
        </w:rPr>
        <w:t xml:space="preserve"> </w:t>
      </w:r>
    </w:p>
    <w:p w14:paraId="761DDC75" w14:textId="77777777" w:rsidR="00D91932" w:rsidRPr="00834DC3" w:rsidRDefault="00A3096D" w:rsidP="002075E8">
      <w:pPr>
        <w:widowControl w:val="0"/>
        <w:pBdr>
          <w:top w:val="nil"/>
          <w:left w:val="nil"/>
          <w:bottom w:val="nil"/>
          <w:right w:val="nil"/>
          <w:between w:val="nil"/>
        </w:pBdr>
        <w:spacing w:before="308" w:line="240" w:lineRule="auto"/>
        <w:ind w:left="5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 xml:space="preserve">c) the parts for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and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must estimate or specify</w:t>
      </w:r>
      <w:r w:rsidR="00C92343" w:rsidRPr="00834DC3">
        <w:rPr>
          <w:rFonts w:ascii="Times New Roman" w:hAnsi="Times New Roman" w:cs="Times New Roman"/>
          <w:color w:val="000000"/>
          <w:sz w:val="24"/>
          <w:szCs w:val="24"/>
        </w:rPr>
        <w:t xml:space="preserve"> </w:t>
      </w:r>
    </w:p>
    <w:p w14:paraId="729F602C" w14:textId="77777777" w:rsidR="00D91932" w:rsidRPr="00834DC3" w:rsidRDefault="00A3096D" w:rsidP="00A63ACB">
      <w:pPr>
        <w:widowControl w:val="0"/>
        <w:pBdr>
          <w:top w:val="nil"/>
          <w:left w:val="nil"/>
          <w:bottom w:val="nil"/>
          <w:right w:val="nil"/>
          <w:between w:val="nil"/>
        </w:pBdr>
        <w:spacing w:before="343" w:line="251" w:lineRule="auto"/>
        <w:ind w:left="1126" w:right="1213" w:hanging="1"/>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the person's chargeable income for the year from each separate petroleum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mineral operation, as the case requires, and the way the income is </w:t>
      </w:r>
      <w:proofErr w:type="gramStart"/>
      <w:r w:rsidRPr="00834DC3">
        <w:rPr>
          <w:rFonts w:ascii="Times New Roman" w:hAnsi="Times New Roman" w:cs="Times New Roman"/>
          <w:color w:val="000000"/>
          <w:sz w:val="24"/>
          <w:szCs w:val="24"/>
        </w:rPr>
        <w:t>calculated;</w:t>
      </w:r>
      <w:proofErr w:type="gramEnd"/>
      <w:r w:rsidR="00C92343" w:rsidRPr="00834DC3">
        <w:rPr>
          <w:rFonts w:ascii="Times New Roman" w:hAnsi="Times New Roman" w:cs="Times New Roman"/>
          <w:color w:val="000000"/>
          <w:sz w:val="24"/>
          <w:szCs w:val="24"/>
        </w:rPr>
        <w:t xml:space="preserve"> </w:t>
      </w:r>
    </w:p>
    <w:p w14:paraId="673978EF" w14:textId="77777777" w:rsidR="00D91932" w:rsidRPr="00834DC3" w:rsidRDefault="00A3096D" w:rsidP="002075E8">
      <w:pPr>
        <w:widowControl w:val="0"/>
        <w:pBdr>
          <w:top w:val="nil"/>
          <w:left w:val="nil"/>
          <w:bottom w:val="nil"/>
          <w:right w:val="nil"/>
          <w:between w:val="nil"/>
        </w:pBdr>
        <w:spacing w:before="332" w:line="279" w:lineRule="auto"/>
        <w:ind w:left="1111" w:right="1004" w:firstLine="1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ii) the aggregate chargeable income from petroleum or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operations for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year, as the case requires, and the tax payable with respect to that </w:t>
      </w:r>
      <w:proofErr w:type="gramStart"/>
      <w:r w:rsidRPr="00834DC3">
        <w:rPr>
          <w:rFonts w:ascii="Times New Roman" w:hAnsi="Times New Roman" w:cs="Times New Roman"/>
          <w:color w:val="000000"/>
          <w:sz w:val="24"/>
          <w:szCs w:val="24"/>
        </w:rPr>
        <w:t>income;</w:t>
      </w:r>
      <w:proofErr w:type="gramEnd"/>
      <w:r w:rsidR="00C92343" w:rsidRPr="00834DC3">
        <w:rPr>
          <w:rFonts w:ascii="Times New Roman" w:hAnsi="Times New Roman" w:cs="Times New Roman"/>
          <w:color w:val="000000"/>
          <w:sz w:val="24"/>
          <w:szCs w:val="24"/>
        </w:rPr>
        <w:t xml:space="preserve"> </w:t>
      </w:r>
    </w:p>
    <w:p w14:paraId="22E159E5" w14:textId="77777777" w:rsidR="00D91932" w:rsidRPr="00834DC3" w:rsidRDefault="00A3096D" w:rsidP="00A63ACB">
      <w:pPr>
        <w:widowControl w:val="0"/>
        <w:pBdr>
          <w:top w:val="nil"/>
          <w:left w:val="nil"/>
          <w:bottom w:val="nil"/>
          <w:right w:val="nil"/>
          <w:between w:val="nil"/>
        </w:pBdr>
        <w:spacing w:before="308" w:line="240" w:lineRule="auto"/>
        <w:ind w:left="11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iii) any tax paid by the person for the year by withholding, instalment or</w:t>
      </w:r>
      <w:r w:rsidR="00C92343" w:rsidRPr="00834DC3">
        <w:rPr>
          <w:rFonts w:ascii="Times New Roman" w:hAnsi="Times New Roman" w:cs="Times New Roman"/>
          <w:color w:val="000000"/>
          <w:sz w:val="24"/>
          <w:szCs w:val="24"/>
        </w:rPr>
        <w:t xml:space="preserve"> </w:t>
      </w:r>
    </w:p>
    <w:p w14:paraId="3A425D57" w14:textId="77777777" w:rsidR="00D91932" w:rsidRPr="00834DC3" w:rsidRDefault="00A3096D" w:rsidP="00A63ACB">
      <w:pPr>
        <w:widowControl w:val="0"/>
        <w:pBdr>
          <w:top w:val="nil"/>
          <w:left w:val="nil"/>
          <w:bottom w:val="nil"/>
          <w:right w:val="nil"/>
          <w:between w:val="nil"/>
        </w:pBdr>
        <w:spacing w:before="55" w:line="240" w:lineRule="auto"/>
        <w:ind w:left="16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assessment for which a tax credit is </w:t>
      </w:r>
      <w:proofErr w:type="gramStart"/>
      <w:r w:rsidRPr="00834DC3">
        <w:rPr>
          <w:rFonts w:ascii="Times New Roman" w:hAnsi="Times New Roman" w:cs="Times New Roman"/>
          <w:color w:val="000000"/>
          <w:sz w:val="24"/>
          <w:szCs w:val="24"/>
        </w:rPr>
        <w:t>available;</w:t>
      </w:r>
      <w:proofErr w:type="gramEnd"/>
      <w:r w:rsidR="00C92343" w:rsidRPr="00834DC3">
        <w:rPr>
          <w:rFonts w:ascii="Times New Roman" w:hAnsi="Times New Roman" w:cs="Times New Roman"/>
          <w:color w:val="000000"/>
          <w:sz w:val="24"/>
          <w:szCs w:val="24"/>
        </w:rPr>
        <w:t xml:space="preserve"> </w:t>
      </w:r>
    </w:p>
    <w:p w14:paraId="1F03A075" w14:textId="77777777" w:rsidR="00D91932" w:rsidRPr="00834DC3" w:rsidRDefault="00A3096D" w:rsidP="00CD7D1A">
      <w:pPr>
        <w:widowControl w:val="0"/>
        <w:pBdr>
          <w:top w:val="nil"/>
          <w:left w:val="nil"/>
          <w:bottom w:val="nil"/>
          <w:right w:val="nil"/>
          <w:between w:val="nil"/>
        </w:pBdr>
        <w:spacing w:before="347" w:line="264" w:lineRule="auto"/>
        <w:ind w:left="1124" w:right="11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iv) the amount of tax still to be paid for the year calculated as the sum of the tax</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referred to in subparagraph ii) less the tax already paid referred to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subparagraph iii</w:t>
      </w:r>
      <w:proofErr w:type="gramStart"/>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692F77C7" w14:textId="77777777" w:rsidR="00D91932" w:rsidRPr="00834DC3" w:rsidRDefault="00A3096D" w:rsidP="007163F3">
      <w:pPr>
        <w:widowControl w:val="0"/>
        <w:pBdr>
          <w:top w:val="nil"/>
          <w:left w:val="nil"/>
          <w:bottom w:val="nil"/>
          <w:right w:val="nil"/>
          <w:between w:val="nil"/>
        </w:pBdr>
        <w:spacing w:before="338" w:line="240" w:lineRule="auto"/>
        <w:ind w:left="386" w:firstLine="72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v) the amount of tax payable at the time of filing the estimate or return; and</w:t>
      </w:r>
      <w:r w:rsidR="00C92343" w:rsidRPr="00834DC3">
        <w:rPr>
          <w:rFonts w:ascii="Times New Roman" w:hAnsi="Times New Roman" w:cs="Times New Roman"/>
          <w:color w:val="000000"/>
          <w:sz w:val="24"/>
          <w:szCs w:val="24"/>
        </w:rPr>
        <w:t xml:space="preserve"> </w:t>
      </w:r>
    </w:p>
    <w:p w14:paraId="5D12EDE0" w14:textId="77777777" w:rsidR="00D91932" w:rsidRPr="00834DC3" w:rsidRDefault="00A3096D" w:rsidP="00CD7D1A">
      <w:pPr>
        <w:widowControl w:val="0"/>
        <w:pBdr>
          <w:top w:val="nil"/>
          <w:left w:val="nil"/>
          <w:bottom w:val="nil"/>
          <w:right w:val="nil"/>
          <w:between w:val="nil"/>
        </w:pBdr>
        <w:spacing w:before="338" w:line="240" w:lineRule="auto"/>
        <w:ind w:left="110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vi) any other information that the </w:t>
      </w:r>
      <w:r w:rsidR="007F2054" w:rsidRPr="00834DC3">
        <w:rPr>
          <w:rFonts w:ascii="Times New Roman" w:hAnsi="Times New Roman" w:cs="Times New Roman"/>
          <w:color w:val="000000"/>
          <w:sz w:val="24"/>
          <w:szCs w:val="24"/>
        </w:rPr>
        <w:t>*Revenue Authority</w:t>
      </w:r>
      <w:r w:rsidR="00CD7D1A"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may prescribe; and</w:t>
      </w:r>
      <w:r w:rsidR="00C92343" w:rsidRPr="00834DC3">
        <w:rPr>
          <w:rFonts w:ascii="Times New Roman" w:hAnsi="Times New Roman" w:cs="Times New Roman"/>
          <w:color w:val="000000"/>
          <w:sz w:val="24"/>
          <w:szCs w:val="24"/>
        </w:rPr>
        <w:t xml:space="preserve"> </w:t>
      </w:r>
    </w:p>
    <w:p w14:paraId="3A3C8962" w14:textId="77777777" w:rsidR="00D91932" w:rsidRPr="00834DC3" w:rsidRDefault="00A3096D" w:rsidP="00A63ACB">
      <w:pPr>
        <w:widowControl w:val="0"/>
        <w:pBdr>
          <w:top w:val="nil"/>
          <w:left w:val="nil"/>
          <w:bottom w:val="nil"/>
          <w:right w:val="nil"/>
          <w:between w:val="nil"/>
        </w:pBdr>
        <w:spacing w:before="340" w:line="250" w:lineRule="auto"/>
        <w:ind w:left="557" w:right="771" w:firstLine="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 the part for non-</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activities must estimate or specify with respect to</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those activities the contents required by paragraph 8 of the Third Schedule of this Law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Article 28 of the Income Tax Law (Law of 5 November 1966, No. 5), as the case requires.</w:t>
      </w:r>
      <w:r w:rsidR="00C92343" w:rsidRPr="00834DC3">
        <w:rPr>
          <w:rFonts w:ascii="Times New Roman" w:hAnsi="Times New Roman" w:cs="Times New Roman"/>
          <w:color w:val="000000"/>
          <w:sz w:val="24"/>
          <w:szCs w:val="24"/>
        </w:rPr>
        <w:t xml:space="preserve"> </w:t>
      </w:r>
    </w:p>
    <w:p w14:paraId="3F6F5ABB" w14:textId="77777777" w:rsidR="00D91932" w:rsidRPr="00834DC3" w:rsidRDefault="00A3096D" w:rsidP="00A63ACB">
      <w:pPr>
        <w:widowControl w:val="0"/>
        <w:pBdr>
          <w:top w:val="nil"/>
          <w:left w:val="nil"/>
          <w:bottom w:val="nil"/>
          <w:right w:val="nil"/>
          <w:between w:val="nil"/>
        </w:pBdr>
        <w:spacing w:before="330"/>
        <w:ind w:left="10" w:right="113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Once filed, an estimate or return referred to in paragra</w:t>
      </w:r>
      <w:r w:rsidR="00E36F00" w:rsidRPr="00834DC3">
        <w:rPr>
          <w:rFonts w:ascii="Times New Roman" w:hAnsi="Times New Roman" w:cs="Times New Roman"/>
          <w:color w:val="000000"/>
          <w:sz w:val="24"/>
          <w:szCs w:val="24"/>
        </w:rPr>
        <w:t xml:space="preserve">ph 2) is a self-assessment for </w:t>
      </w:r>
      <w:r w:rsidRPr="00834DC3">
        <w:rPr>
          <w:rFonts w:ascii="Times New Roman" w:hAnsi="Times New Roman" w:cs="Times New Roman"/>
          <w:color w:val="000000"/>
          <w:sz w:val="24"/>
          <w:szCs w:val="24"/>
        </w:rPr>
        <w:t>purposes of the Revenue Administration Law (Law No. 13 of 27 October 2019</w:t>
      </w:r>
      <w:r w:rsidR="00CD7D1A" w:rsidRPr="00834DC3">
        <w:rPr>
          <w:rFonts w:ascii="Times New Roman" w:hAnsi="Times New Roman" w:cs="Times New Roman"/>
          <w:color w:val="FF0000"/>
          <w:sz w:val="24"/>
          <w:szCs w:val="24"/>
        </w:rPr>
        <w:t xml:space="preserve">) </w:t>
      </w:r>
      <w:r w:rsidR="00E36F00" w:rsidRPr="00834DC3">
        <w:rPr>
          <w:rFonts w:ascii="Times New Roman" w:hAnsi="Times New Roman" w:cs="Times New Roman"/>
          <w:color w:val="000000"/>
          <w:sz w:val="24"/>
          <w:szCs w:val="24"/>
        </w:rPr>
        <w:t>and may be</w:t>
      </w:r>
      <w:r w:rsidRPr="00834DC3">
        <w:rPr>
          <w:rFonts w:ascii="Times New Roman" w:hAnsi="Times New Roman" w:cs="Times New Roman"/>
          <w:color w:val="000000"/>
          <w:sz w:val="24"/>
          <w:szCs w:val="24"/>
        </w:rPr>
        <w:t xml:space="preserve"> amended as prescribed by that Law. </w:t>
      </w:r>
    </w:p>
    <w:p w14:paraId="2DF88184" w14:textId="77777777" w:rsidR="00E36F00" w:rsidRPr="00834DC3" w:rsidRDefault="00E36F00" w:rsidP="00A63ACB">
      <w:pPr>
        <w:widowControl w:val="0"/>
        <w:pBdr>
          <w:top w:val="nil"/>
          <w:left w:val="nil"/>
          <w:bottom w:val="nil"/>
          <w:right w:val="nil"/>
          <w:between w:val="nil"/>
        </w:pBdr>
        <w:spacing w:before="330"/>
        <w:ind w:left="10" w:right="1135"/>
        <w:jc w:val="left"/>
        <w:rPr>
          <w:rFonts w:ascii="Times New Roman" w:hAnsi="Times New Roman" w:cs="Times New Roman"/>
          <w:color w:val="000000"/>
          <w:sz w:val="24"/>
          <w:szCs w:val="24"/>
        </w:rPr>
      </w:pPr>
    </w:p>
    <w:p w14:paraId="318D66AB" w14:textId="77777777" w:rsidR="00E36F00" w:rsidRPr="00834DC3" w:rsidRDefault="00E36F00" w:rsidP="001F1667">
      <w:pPr>
        <w:pStyle w:val="Heading1"/>
        <w:ind w:left="2160"/>
        <w:rPr>
          <w:rFonts w:ascii="Times New Roman" w:hAnsi="Times New Roman" w:cs="Times New Roman"/>
          <w:sz w:val="24"/>
          <w:szCs w:val="24"/>
        </w:rPr>
      </w:pPr>
      <w:bookmarkStart w:id="80" w:name="_Toc105320938"/>
      <w:r w:rsidRPr="00834DC3">
        <w:rPr>
          <w:rFonts w:ascii="Times New Roman" w:hAnsi="Times New Roman" w:cs="Times New Roman"/>
          <w:sz w:val="24"/>
          <w:szCs w:val="24"/>
        </w:rPr>
        <w:t>Article 31</w:t>
      </w:r>
      <w:bookmarkEnd w:id="80"/>
      <w:r w:rsidR="00A3096D" w:rsidRPr="00834DC3">
        <w:rPr>
          <w:rFonts w:ascii="Times New Roman" w:hAnsi="Times New Roman" w:cs="Times New Roman"/>
          <w:sz w:val="24"/>
          <w:szCs w:val="24"/>
        </w:rPr>
        <w:t xml:space="preserve"> </w:t>
      </w:r>
    </w:p>
    <w:p w14:paraId="18A86D10" w14:textId="77777777" w:rsidR="00D91932" w:rsidRPr="0010437B" w:rsidRDefault="00AD31F8" w:rsidP="0010437B">
      <w:pPr>
        <w:widowControl w:val="0"/>
        <w:pBdr>
          <w:top w:val="nil"/>
          <w:left w:val="nil"/>
          <w:bottom w:val="nil"/>
          <w:right w:val="nil"/>
          <w:between w:val="nil"/>
        </w:pBdr>
        <w:spacing w:before="4" w:after="0" w:line="240" w:lineRule="auto"/>
        <w:jc w:val="center"/>
        <w:rPr>
          <w:rFonts w:ascii="Times New Roman" w:eastAsia="Times New Roman" w:hAnsi="Times New Roman" w:cs="Times New Roman"/>
          <w:b/>
          <w:color w:val="000000"/>
          <w:sz w:val="24"/>
          <w:szCs w:val="24"/>
          <w:lang w:val="en-GB" w:eastAsia="en-GB"/>
        </w:rPr>
      </w:pPr>
      <w:bookmarkStart w:id="81" w:name="_Toc105320939"/>
      <w:r w:rsidRPr="0010437B">
        <w:rPr>
          <w:rFonts w:ascii="Times New Roman" w:eastAsia="Times New Roman" w:hAnsi="Times New Roman" w:cs="Times New Roman"/>
          <w:b/>
          <w:color w:val="000000"/>
          <w:sz w:val="24"/>
          <w:szCs w:val="24"/>
          <w:lang w:val="en-GB" w:eastAsia="en-GB"/>
        </w:rPr>
        <w:t>RELATIONSHIP WITH THE LAW ON REVENUE ADMINISTRATION</w:t>
      </w:r>
      <w:bookmarkEnd w:id="81"/>
      <w:r w:rsidRPr="0010437B">
        <w:rPr>
          <w:rFonts w:ascii="Times New Roman" w:eastAsia="Times New Roman" w:hAnsi="Times New Roman" w:cs="Times New Roman"/>
          <w:b/>
          <w:color w:val="000000"/>
          <w:sz w:val="24"/>
          <w:szCs w:val="24"/>
          <w:lang w:val="en-GB" w:eastAsia="en-GB"/>
        </w:rPr>
        <w:t xml:space="preserve"> </w:t>
      </w:r>
    </w:p>
    <w:p w14:paraId="106CC878" w14:textId="77777777" w:rsidR="00E36F00" w:rsidRPr="00834DC3" w:rsidRDefault="00E36F00" w:rsidP="00E36F00">
      <w:pPr>
        <w:widowControl w:val="0"/>
        <w:pBdr>
          <w:top w:val="nil"/>
          <w:left w:val="nil"/>
          <w:bottom w:val="nil"/>
          <w:right w:val="nil"/>
          <w:between w:val="nil"/>
        </w:pBdr>
        <w:spacing w:after="0" w:line="240" w:lineRule="auto"/>
        <w:ind w:left="1440" w:firstLine="720"/>
        <w:jc w:val="left"/>
        <w:rPr>
          <w:rFonts w:ascii="Times New Roman" w:hAnsi="Times New Roman" w:cs="Times New Roman"/>
          <w:color w:val="000000"/>
          <w:sz w:val="24"/>
          <w:szCs w:val="24"/>
        </w:rPr>
      </w:pPr>
    </w:p>
    <w:p w14:paraId="38536C46" w14:textId="77777777" w:rsidR="00D91932" w:rsidRPr="00834DC3" w:rsidRDefault="00A3096D" w:rsidP="00A63ACB">
      <w:pPr>
        <w:widowControl w:val="0"/>
        <w:pBdr>
          <w:top w:val="nil"/>
          <w:left w:val="nil"/>
          <w:bottom w:val="nil"/>
          <w:right w:val="nil"/>
          <w:between w:val="nil"/>
        </w:pBdr>
        <w:spacing w:before="338" w:line="250" w:lineRule="auto"/>
        <w:ind w:left="3" w:right="941" w:firstLine="2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w:t>
      </w:r>
      <w:r w:rsidR="00834DC3" w:rsidRPr="00834DC3">
        <w:rPr>
          <w:rFonts w:ascii="Times New Roman" w:hAnsi="Times New Roman" w:cs="Times New Roman"/>
          <w:color w:val="000000"/>
          <w:sz w:val="24"/>
          <w:szCs w:val="24"/>
        </w:rPr>
        <w:t>n accordance with Articles 3, 4 and 15</w:t>
      </w:r>
      <w:r w:rsidRPr="00834DC3">
        <w:rPr>
          <w:rFonts w:ascii="Times New Roman" w:hAnsi="Times New Roman" w:cs="Times New Roman"/>
          <w:color w:val="000000"/>
          <w:sz w:val="24"/>
          <w:szCs w:val="24"/>
        </w:rPr>
        <w:t xml:space="preserve"> of the Revenue Ad</w:t>
      </w:r>
      <w:r w:rsidR="00E36F00" w:rsidRPr="00834DC3">
        <w:rPr>
          <w:rFonts w:ascii="Times New Roman" w:hAnsi="Times New Roman" w:cs="Times New Roman"/>
          <w:color w:val="000000"/>
          <w:sz w:val="24"/>
          <w:szCs w:val="24"/>
        </w:rPr>
        <w:t>ministration Law (Law No. 13 of</w:t>
      </w:r>
      <w:r w:rsidRPr="00834DC3">
        <w:rPr>
          <w:rFonts w:ascii="Times New Roman" w:hAnsi="Times New Roman" w:cs="Times New Roman"/>
          <w:color w:val="000000"/>
          <w:sz w:val="24"/>
          <w:szCs w:val="24"/>
        </w:rPr>
        <w:t xml:space="preserve"> 27 October 2019), this Law is administered and read as one w</w:t>
      </w:r>
      <w:r w:rsidR="00E36F00" w:rsidRPr="00834DC3">
        <w:rPr>
          <w:rFonts w:ascii="Times New Roman" w:hAnsi="Times New Roman" w:cs="Times New Roman"/>
          <w:color w:val="000000"/>
          <w:sz w:val="24"/>
          <w:szCs w:val="24"/>
        </w:rPr>
        <w:t xml:space="preserve">ith the Revenue Administration </w:t>
      </w:r>
      <w:r w:rsidRPr="00834DC3">
        <w:rPr>
          <w:rFonts w:ascii="Times New Roman" w:hAnsi="Times New Roman" w:cs="Times New Roman"/>
          <w:color w:val="000000"/>
          <w:sz w:val="24"/>
          <w:szCs w:val="24"/>
        </w:rPr>
        <w:t>Law (Law No. 13 of 27 October 2019).</w:t>
      </w:r>
      <w:r w:rsidR="00C92343" w:rsidRPr="00834DC3">
        <w:rPr>
          <w:rFonts w:ascii="Times New Roman" w:hAnsi="Times New Roman" w:cs="Times New Roman"/>
          <w:color w:val="000000"/>
          <w:sz w:val="24"/>
          <w:szCs w:val="24"/>
        </w:rPr>
        <w:t xml:space="preserve"> </w:t>
      </w:r>
    </w:p>
    <w:p w14:paraId="736D9A9C" w14:textId="77777777" w:rsidR="00E36F00" w:rsidRPr="00834DC3" w:rsidRDefault="00E36F00" w:rsidP="00A63ACB">
      <w:pPr>
        <w:widowControl w:val="0"/>
        <w:pBdr>
          <w:top w:val="nil"/>
          <w:left w:val="nil"/>
          <w:bottom w:val="nil"/>
          <w:right w:val="nil"/>
          <w:between w:val="nil"/>
        </w:pBdr>
        <w:spacing w:before="338" w:line="250" w:lineRule="auto"/>
        <w:ind w:left="3" w:right="941" w:firstLine="22"/>
        <w:jc w:val="left"/>
        <w:rPr>
          <w:rFonts w:ascii="Times New Roman" w:hAnsi="Times New Roman" w:cs="Times New Roman"/>
          <w:color w:val="000000"/>
          <w:sz w:val="24"/>
          <w:szCs w:val="24"/>
        </w:rPr>
      </w:pPr>
    </w:p>
    <w:p w14:paraId="4ED14310" w14:textId="77777777" w:rsidR="00E36F00" w:rsidRPr="00834DC3" w:rsidRDefault="00E36F00" w:rsidP="001F1667">
      <w:pPr>
        <w:pStyle w:val="Heading1"/>
        <w:ind w:left="2160"/>
        <w:rPr>
          <w:rFonts w:ascii="Times New Roman" w:hAnsi="Times New Roman" w:cs="Times New Roman"/>
          <w:sz w:val="24"/>
          <w:szCs w:val="24"/>
        </w:rPr>
      </w:pPr>
      <w:bookmarkStart w:id="82" w:name="_Toc105320940"/>
      <w:r w:rsidRPr="00834DC3">
        <w:rPr>
          <w:rFonts w:ascii="Times New Roman" w:hAnsi="Times New Roman" w:cs="Times New Roman"/>
          <w:sz w:val="24"/>
          <w:szCs w:val="24"/>
        </w:rPr>
        <w:lastRenderedPageBreak/>
        <w:t>Article 32</w:t>
      </w:r>
      <w:bookmarkEnd w:id="82"/>
      <w:r w:rsidR="00A3096D" w:rsidRPr="00834DC3">
        <w:rPr>
          <w:rFonts w:ascii="Times New Roman" w:hAnsi="Times New Roman" w:cs="Times New Roman"/>
          <w:sz w:val="24"/>
          <w:szCs w:val="24"/>
        </w:rPr>
        <w:t xml:space="preserve"> </w:t>
      </w:r>
    </w:p>
    <w:p w14:paraId="4D06A856" w14:textId="77777777" w:rsidR="00D91932" w:rsidRPr="00834DC3" w:rsidRDefault="00A3096D" w:rsidP="001F1667">
      <w:pPr>
        <w:pStyle w:val="Heading1"/>
        <w:ind w:left="2160"/>
        <w:rPr>
          <w:rFonts w:ascii="Times New Roman" w:hAnsi="Times New Roman" w:cs="Times New Roman"/>
          <w:sz w:val="24"/>
          <w:szCs w:val="24"/>
        </w:rPr>
      </w:pPr>
      <w:bookmarkStart w:id="83" w:name="_Toc105320941"/>
      <w:r w:rsidRPr="00834DC3">
        <w:rPr>
          <w:rFonts w:ascii="Times New Roman" w:hAnsi="Times New Roman" w:cs="Times New Roman"/>
          <w:sz w:val="24"/>
          <w:szCs w:val="24"/>
        </w:rPr>
        <w:t>Coordination with the Regulatory Authorities</w:t>
      </w:r>
      <w:bookmarkEnd w:id="83"/>
      <w:r w:rsidR="00C92343" w:rsidRPr="00834DC3">
        <w:rPr>
          <w:rFonts w:ascii="Times New Roman" w:hAnsi="Times New Roman" w:cs="Times New Roman"/>
          <w:sz w:val="24"/>
          <w:szCs w:val="24"/>
        </w:rPr>
        <w:t xml:space="preserve"> </w:t>
      </w:r>
    </w:p>
    <w:p w14:paraId="1374B7D2" w14:textId="77777777" w:rsidR="00D91932" w:rsidRPr="00834DC3" w:rsidRDefault="00A3096D" w:rsidP="00E36F00">
      <w:pPr>
        <w:widowControl w:val="0"/>
        <w:pBdr>
          <w:top w:val="nil"/>
          <w:left w:val="nil"/>
          <w:bottom w:val="nil"/>
          <w:right w:val="nil"/>
          <w:between w:val="nil"/>
        </w:pBdr>
        <w:spacing w:before="336" w:line="253" w:lineRule="auto"/>
        <w:ind w:right="23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In administering this Law, the Somali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must work </w:t>
      </w:r>
      <w:r w:rsidR="00E36F00" w:rsidRPr="00834DC3">
        <w:rPr>
          <w:rFonts w:ascii="Times New Roman" w:hAnsi="Times New Roman" w:cs="Times New Roman"/>
          <w:color w:val="000000"/>
          <w:sz w:val="24"/>
          <w:szCs w:val="24"/>
        </w:rPr>
        <w:t xml:space="preserve">in close coordination with the </w:t>
      </w:r>
      <w:r w:rsidRPr="00834DC3">
        <w:rPr>
          <w:rFonts w:ascii="Times New Roman" w:hAnsi="Times New Roman" w:cs="Times New Roman"/>
          <w:color w:val="000000"/>
          <w:sz w:val="24"/>
          <w:szCs w:val="24"/>
        </w:rPr>
        <w:t xml:space="preserve">regulatory authorities. For this purpose, the Somali </w:t>
      </w:r>
      <w:r w:rsidR="007F2054" w:rsidRPr="00834DC3">
        <w:rPr>
          <w:rFonts w:ascii="Times New Roman" w:hAnsi="Times New Roman" w:cs="Times New Roman"/>
          <w:color w:val="000000"/>
          <w:sz w:val="24"/>
          <w:szCs w:val="24"/>
        </w:rPr>
        <w:t>*Revenue Authority</w:t>
      </w:r>
      <w:r w:rsidR="00E36F00" w:rsidRPr="00834DC3">
        <w:rPr>
          <w:rFonts w:ascii="Times New Roman" w:hAnsi="Times New Roman" w:cs="Times New Roman"/>
          <w:color w:val="000000"/>
          <w:sz w:val="24"/>
          <w:szCs w:val="24"/>
        </w:rPr>
        <w:t xml:space="preserve"> and the regulatory authorities</w:t>
      </w:r>
      <w:r w:rsidRPr="00834DC3">
        <w:rPr>
          <w:rFonts w:ascii="Times New Roman" w:hAnsi="Times New Roman" w:cs="Times New Roman"/>
          <w:color w:val="000000"/>
          <w:sz w:val="24"/>
          <w:szCs w:val="24"/>
        </w:rPr>
        <w:t xml:space="preserve"> may share such information as is foreseeably relevant to their respec</w:t>
      </w:r>
      <w:r w:rsidR="00E36F00" w:rsidRPr="00834DC3">
        <w:rPr>
          <w:rFonts w:ascii="Times New Roman" w:hAnsi="Times New Roman" w:cs="Times New Roman"/>
          <w:color w:val="000000"/>
          <w:sz w:val="24"/>
          <w:szCs w:val="24"/>
        </w:rPr>
        <w:t xml:space="preserve">tive functions and may conduct </w:t>
      </w:r>
      <w:r w:rsidRPr="00834DC3">
        <w:rPr>
          <w:rFonts w:ascii="Times New Roman" w:hAnsi="Times New Roman" w:cs="Times New Roman"/>
          <w:color w:val="000000"/>
          <w:sz w:val="24"/>
          <w:szCs w:val="24"/>
        </w:rPr>
        <w:t xml:space="preserve">joint audits. This does not relieve or restrict the Somali </w:t>
      </w:r>
      <w:r w:rsidR="007F2054" w:rsidRPr="00834DC3">
        <w:rPr>
          <w:rFonts w:ascii="Times New Roman" w:hAnsi="Times New Roman" w:cs="Times New Roman"/>
          <w:color w:val="000000"/>
          <w:sz w:val="24"/>
          <w:szCs w:val="24"/>
        </w:rPr>
        <w:t>*Revenue Authority</w:t>
      </w:r>
      <w:r w:rsidR="00E36F00" w:rsidRPr="00834DC3">
        <w:rPr>
          <w:rFonts w:ascii="Times New Roman" w:hAnsi="Times New Roman" w:cs="Times New Roman"/>
          <w:color w:val="000000"/>
          <w:sz w:val="24"/>
          <w:szCs w:val="24"/>
        </w:rPr>
        <w:t xml:space="preserve"> in its duty to collect </w:t>
      </w:r>
      <w:r w:rsidRPr="00834DC3">
        <w:rPr>
          <w:rFonts w:ascii="Times New Roman" w:hAnsi="Times New Roman" w:cs="Times New Roman"/>
          <w:color w:val="000000"/>
          <w:sz w:val="24"/>
          <w:szCs w:val="24"/>
        </w:rPr>
        <w:t xml:space="preserve">information and audit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for purpo</w:t>
      </w:r>
      <w:r w:rsidR="00E36F00" w:rsidRPr="00834DC3">
        <w:rPr>
          <w:rFonts w:ascii="Times New Roman" w:hAnsi="Times New Roman" w:cs="Times New Roman"/>
          <w:color w:val="000000"/>
          <w:sz w:val="24"/>
          <w:szCs w:val="24"/>
        </w:rPr>
        <w:t xml:space="preserve">ses of a </w:t>
      </w:r>
      <w:r w:rsidR="007F2054" w:rsidRPr="00834DC3">
        <w:rPr>
          <w:rFonts w:ascii="Times New Roman" w:hAnsi="Times New Roman" w:cs="Times New Roman"/>
          <w:color w:val="000000"/>
          <w:sz w:val="24"/>
          <w:szCs w:val="24"/>
        </w:rPr>
        <w:t>*Revenue law</w:t>
      </w:r>
      <w:r w:rsidR="00E36F00" w:rsidRPr="00834DC3">
        <w:rPr>
          <w:rFonts w:ascii="Times New Roman" w:hAnsi="Times New Roman" w:cs="Times New Roman"/>
          <w:color w:val="000000"/>
          <w:sz w:val="24"/>
          <w:szCs w:val="24"/>
        </w:rPr>
        <w:t xml:space="preserve"> under its </w:t>
      </w:r>
      <w:r w:rsidRPr="00834DC3">
        <w:rPr>
          <w:rFonts w:ascii="Times New Roman" w:hAnsi="Times New Roman" w:cs="Times New Roman"/>
          <w:color w:val="000000"/>
          <w:sz w:val="24"/>
          <w:szCs w:val="24"/>
        </w:rPr>
        <w:t>administration.</w:t>
      </w:r>
      <w:r w:rsidR="00C92343" w:rsidRPr="00834DC3">
        <w:rPr>
          <w:rFonts w:ascii="Times New Roman" w:hAnsi="Times New Roman" w:cs="Times New Roman"/>
          <w:color w:val="000000"/>
          <w:sz w:val="24"/>
          <w:szCs w:val="24"/>
        </w:rPr>
        <w:t xml:space="preserve"> </w:t>
      </w:r>
    </w:p>
    <w:p w14:paraId="7FBCBF30" w14:textId="77777777" w:rsidR="00D91932" w:rsidRPr="00834DC3" w:rsidRDefault="00A3096D" w:rsidP="00A63ACB">
      <w:pPr>
        <w:widowControl w:val="0"/>
        <w:pBdr>
          <w:top w:val="nil"/>
          <w:left w:val="nil"/>
          <w:bottom w:val="nil"/>
          <w:right w:val="nil"/>
          <w:between w:val="nil"/>
        </w:pBdr>
        <w:spacing w:before="329" w:line="249" w:lineRule="auto"/>
        <w:ind w:left="15" w:right="2143"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The Somali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must give due rega</w:t>
      </w:r>
      <w:r w:rsidR="00E36F00" w:rsidRPr="00834DC3">
        <w:rPr>
          <w:rFonts w:ascii="Times New Roman" w:hAnsi="Times New Roman" w:cs="Times New Roman"/>
          <w:color w:val="000000"/>
          <w:sz w:val="24"/>
          <w:szCs w:val="24"/>
        </w:rPr>
        <w:t xml:space="preserve">rd to a </w:t>
      </w:r>
      <w:r w:rsidR="007F2054" w:rsidRPr="00834DC3">
        <w:rPr>
          <w:rFonts w:ascii="Times New Roman" w:hAnsi="Times New Roman" w:cs="Times New Roman"/>
          <w:color w:val="000000"/>
          <w:sz w:val="24"/>
          <w:szCs w:val="24"/>
        </w:rPr>
        <w:t>*Regulatory authority</w:t>
      </w:r>
      <w:r w:rsidR="00E36F00" w:rsidRPr="00834DC3">
        <w:rPr>
          <w:rFonts w:ascii="Times New Roman" w:hAnsi="Times New Roman" w:cs="Times New Roman"/>
          <w:color w:val="000000"/>
          <w:sz w:val="24"/>
          <w:szCs w:val="24"/>
        </w:rPr>
        <w:t xml:space="preserve">'s </w:t>
      </w:r>
      <w:r w:rsidRPr="00834DC3">
        <w:rPr>
          <w:rFonts w:ascii="Times New Roman" w:hAnsi="Times New Roman" w:cs="Times New Roman"/>
          <w:color w:val="000000"/>
          <w:sz w:val="24"/>
          <w:szCs w:val="24"/>
        </w:rPr>
        <w:t xml:space="preserve">determination of </w:t>
      </w:r>
    </w:p>
    <w:p w14:paraId="06FF94B8" w14:textId="77777777" w:rsidR="00D91932" w:rsidRPr="00834DC3" w:rsidRDefault="00A3096D" w:rsidP="00A63ACB">
      <w:pPr>
        <w:widowControl w:val="0"/>
        <w:pBdr>
          <w:top w:val="nil"/>
          <w:left w:val="nil"/>
          <w:bottom w:val="nil"/>
          <w:right w:val="nil"/>
          <w:between w:val="nil"/>
        </w:pBdr>
        <w:spacing w:before="328"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whether a person is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w:t>
      </w:r>
      <w:proofErr w:type="gramStart"/>
      <w:r w:rsidRPr="00834DC3">
        <w:rPr>
          <w:rFonts w:ascii="Times New Roman" w:hAnsi="Times New Roman" w:cs="Times New Roman"/>
          <w:color w:val="000000"/>
          <w:sz w:val="24"/>
          <w:szCs w:val="24"/>
        </w:rPr>
        <w:t>operations;</w:t>
      </w:r>
      <w:proofErr w:type="gramEnd"/>
      <w:r w:rsidR="00C92343" w:rsidRPr="00834DC3">
        <w:rPr>
          <w:rFonts w:ascii="Times New Roman" w:hAnsi="Times New Roman" w:cs="Times New Roman"/>
          <w:color w:val="000000"/>
          <w:sz w:val="24"/>
          <w:szCs w:val="24"/>
        </w:rPr>
        <w:t xml:space="preserve"> </w:t>
      </w:r>
    </w:p>
    <w:p w14:paraId="15F90920" w14:textId="77777777" w:rsidR="00D91932" w:rsidRPr="00834DC3" w:rsidRDefault="00A3096D" w:rsidP="00A63ACB">
      <w:pPr>
        <w:widowControl w:val="0"/>
        <w:pBdr>
          <w:top w:val="nil"/>
          <w:left w:val="nil"/>
          <w:bottom w:val="nil"/>
          <w:right w:val="nil"/>
          <w:between w:val="nil"/>
        </w:pBdr>
        <w:spacing w:before="338" w:line="281" w:lineRule="auto"/>
        <w:ind w:left="1117" w:right="747"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volumes of petroleum or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ed by a person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operations;</w:t>
      </w:r>
      <w:proofErr w:type="gramEnd"/>
      <w:r w:rsidR="00C92343" w:rsidRPr="00834DC3">
        <w:rPr>
          <w:rFonts w:ascii="Times New Roman" w:hAnsi="Times New Roman" w:cs="Times New Roman"/>
          <w:color w:val="000000"/>
          <w:sz w:val="24"/>
          <w:szCs w:val="24"/>
        </w:rPr>
        <w:t xml:space="preserve"> </w:t>
      </w:r>
    </w:p>
    <w:p w14:paraId="0DDFBF89" w14:textId="77777777" w:rsidR="00D91932" w:rsidRPr="00834DC3" w:rsidRDefault="00A3096D" w:rsidP="00A63ACB">
      <w:pPr>
        <w:widowControl w:val="0"/>
        <w:pBdr>
          <w:top w:val="nil"/>
          <w:left w:val="nil"/>
          <w:bottom w:val="nil"/>
          <w:right w:val="nil"/>
          <w:between w:val="nil"/>
        </w:pBdr>
        <w:spacing w:before="303" w:line="251" w:lineRule="auto"/>
        <w:ind w:left="560" w:right="1019" w:firstLine="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 the allocation of revenue to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including whether revenue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belongs to one or another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or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as the case </w:t>
      </w:r>
      <w:proofErr w:type="gramStart"/>
      <w:r w:rsidRPr="00834DC3">
        <w:rPr>
          <w:rFonts w:ascii="Times New Roman" w:hAnsi="Times New Roman" w:cs="Times New Roman"/>
          <w:color w:val="000000"/>
          <w:sz w:val="24"/>
          <w:szCs w:val="24"/>
        </w:rPr>
        <w:t>requires;</w:t>
      </w:r>
      <w:proofErr w:type="gramEnd"/>
      <w:r w:rsidR="00C92343" w:rsidRPr="00834DC3">
        <w:rPr>
          <w:rFonts w:ascii="Times New Roman" w:hAnsi="Times New Roman" w:cs="Times New Roman"/>
          <w:color w:val="000000"/>
          <w:sz w:val="24"/>
          <w:szCs w:val="24"/>
        </w:rPr>
        <w:t xml:space="preserve"> </w:t>
      </w:r>
    </w:p>
    <w:p w14:paraId="5BC39301" w14:textId="77777777" w:rsidR="00D91932" w:rsidRPr="00834DC3" w:rsidRDefault="00A3096D" w:rsidP="00A63ACB">
      <w:pPr>
        <w:widowControl w:val="0"/>
        <w:pBdr>
          <w:top w:val="nil"/>
          <w:left w:val="nil"/>
          <w:bottom w:val="nil"/>
          <w:right w:val="nil"/>
          <w:between w:val="nil"/>
        </w:pBdr>
        <w:spacing w:before="324" w:line="281" w:lineRule="auto"/>
        <w:ind w:left="567" w:right="1173" w:hanging="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the allocation of expenses to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including whether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expenses belong to one or another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or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as the case requires; and </w:t>
      </w:r>
    </w:p>
    <w:p w14:paraId="78EB7BF4" w14:textId="77777777" w:rsidR="00D91932" w:rsidRPr="00834DC3" w:rsidRDefault="00A3096D" w:rsidP="00A63ACB">
      <w:pPr>
        <w:widowControl w:val="0"/>
        <w:pBdr>
          <w:top w:val="nil"/>
          <w:left w:val="nil"/>
          <w:bottom w:val="nil"/>
          <w:right w:val="nil"/>
          <w:between w:val="nil"/>
        </w:pBdr>
        <w:spacing w:line="269" w:lineRule="auto"/>
        <w:ind w:left="1117" w:right="1183" w:hanging="54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 whether a person breaches the terms of abandonment, rehabilitation or/and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decommissioning approved by the Minister responsible for petroleum or mineral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matters, as the case requires.</w:t>
      </w:r>
      <w:r w:rsidR="00C92343" w:rsidRPr="00834DC3">
        <w:rPr>
          <w:rFonts w:ascii="Times New Roman" w:hAnsi="Times New Roman" w:cs="Times New Roman"/>
          <w:color w:val="000000"/>
          <w:sz w:val="24"/>
          <w:szCs w:val="24"/>
        </w:rPr>
        <w:t xml:space="preserve"> </w:t>
      </w:r>
    </w:p>
    <w:p w14:paraId="7CFF43BC" w14:textId="77777777" w:rsidR="00D91932" w:rsidRPr="00834DC3" w:rsidRDefault="00A3096D" w:rsidP="00A63ACB">
      <w:pPr>
        <w:widowControl w:val="0"/>
        <w:pBdr>
          <w:top w:val="nil"/>
          <w:left w:val="nil"/>
          <w:bottom w:val="nil"/>
          <w:right w:val="nil"/>
          <w:between w:val="nil"/>
        </w:pBdr>
        <w:spacing w:before="353" w:line="250" w:lineRule="auto"/>
        <w:ind w:left="14" w:right="1051"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The Somali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and the regulatory authorities must maintain secrecy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shared information</w:t>
      </w:r>
      <w:r w:rsidR="005A2874">
        <w:rPr>
          <w:rFonts w:ascii="Times New Roman" w:hAnsi="Times New Roman" w:cs="Times New Roman"/>
          <w:color w:val="000000"/>
          <w:sz w:val="24"/>
          <w:szCs w:val="24"/>
        </w:rPr>
        <w:t xml:space="preserve"> in accordance with Article 20</w:t>
      </w:r>
      <w:r w:rsidRPr="00834DC3">
        <w:rPr>
          <w:rFonts w:ascii="Times New Roman" w:hAnsi="Times New Roman" w:cs="Times New Roman"/>
          <w:color w:val="000000"/>
          <w:sz w:val="24"/>
          <w:szCs w:val="24"/>
        </w:rPr>
        <w:t xml:space="preserve"> of the Revenue Administration Law (Law</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No. 13 of 27 October 2019).</w:t>
      </w:r>
      <w:r w:rsidR="00C92343" w:rsidRPr="00834DC3">
        <w:rPr>
          <w:rFonts w:ascii="Times New Roman" w:hAnsi="Times New Roman" w:cs="Times New Roman"/>
          <w:color w:val="000000"/>
          <w:sz w:val="24"/>
          <w:szCs w:val="24"/>
        </w:rPr>
        <w:t xml:space="preserve"> </w:t>
      </w:r>
    </w:p>
    <w:p w14:paraId="67D68C7D" w14:textId="77777777" w:rsidR="00D91932" w:rsidRDefault="00A3096D" w:rsidP="00A63ACB">
      <w:pPr>
        <w:widowControl w:val="0"/>
        <w:pBdr>
          <w:top w:val="nil"/>
          <w:left w:val="nil"/>
          <w:bottom w:val="nil"/>
          <w:right w:val="nil"/>
          <w:between w:val="nil"/>
        </w:pBdr>
        <w:spacing w:before="330"/>
        <w:ind w:left="15" w:right="745"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This Article applies in addition to Article 197 of the Revenue </w:t>
      </w:r>
      <w:r w:rsidR="00E36F00" w:rsidRPr="00834DC3">
        <w:rPr>
          <w:rFonts w:ascii="Times New Roman" w:hAnsi="Times New Roman" w:cs="Times New Roman"/>
          <w:color w:val="000000"/>
          <w:sz w:val="24"/>
          <w:szCs w:val="24"/>
        </w:rPr>
        <w:t xml:space="preserve">Administration Law (Law No. 13 </w:t>
      </w:r>
      <w:r w:rsidRPr="00834DC3">
        <w:rPr>
          <w:rFonts w:ascii="Times New Roman" w:hAnsi="Times New Roman" w:cs="Times New Roman"/>
          <w:color w:val="000000"/>
          <w:sz w:val="24"/>
          <w:szCs w:val="24"/>
        </w:rPr>
        <w:t>of 27 October 2019).</w:t>
      </w:r>
      <w:r w:rsidR="00C92343" w:rsidRPr="00834DC3">
        <w:rPr>
          <w:rFonts w:ascii="Times New Roman" w:hAnsi="Times New Roman" w:cs="Times New Roman"/>
          <w:color w:val="000000"/>
          <w:sz w:val="24"/>
          <w:szCs w:val="24"/>
        </w:rPr>
        <w:t xml:space="preserve"> </w:t>
      </w:r>
    </w:p>
    <w:p w14:paraId="2CD887BB"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09DBCF21" w14:textId="77777777" w:rsidR="00E36F00" w:rsidRPr="00834DC3" w:rsidRDefault="00E36F00" w:rsidP="001F1667">
      <w:pPr>
        <w:pStyle w:val="Heading1"/>
        <w:ind w:left="2160"/>
        <w:rPr>
          <w:rFonts w:ascii="Times New Roman" w:hAnsi="Times New Roman" w:cs="Times New Roman"/>
          <w:sz w:val="24"/>
          <w:szCs w:val="24"/>
        </w:rPr>
      </w:pPr>
      <w:bookmarkStart w:id="84" w:name="_Toc105320942"/>
      <w:r w:rsidRPr="00834DC3">
        <w:rPr>
          <w:rFonts w:ascii="Times New Roman" w:hAnsi="Times New Roman" w:cs="Times New Roman"/>
          <w:sz w:val="24"/>
          <w:szCs w:val="24"/>
        </w:rPr>
        <w:lastRenderedPageBreak/>
        <w:t>Article 33</w:t>
      </w:r>
      <w:bookmarkEnd w:id="84"/>
      <w:r w:rsidR="00A3096D" w:rsidRPr="00834DC3">
        <w:rPr>
          <w:rFonts w:ascii="Times New Roman" w:hAnsi="Times New Roman" w:cs="Times New Roman"/>
          <w:sz w:val="24"/>
          <w:szCs w:val="24"/>
        </w:rPr>
        <w:t xml:space="preserve"> </w:t>
      </w:r>
    </w:p>
    <w:p w14:paraId="50A5CF52" w14:textId="77777777" w:rsidR="00D91932" w:rsidRPr="00834DC3" w:rsidRDefault="00A3096D" w:rsidP="001F1667">
      <w:pPr>
        <w:pStyle w:val="Heading1"/>
        <w:ind w:left="2160"/>
        <w:rPr>
          <w:rFonts w:ascii="Times New Roman" w:hAnsi="Times New Roman" w:cs="Times New Roman"/>
          <w:sz w:val="24"/>
          <w:szCs w:val="24"/>
        </w:rPr>
      </w:pPr>
      <w:bookmarkStart w:id="85" w:name="_Toc105320943"/>
      <w:r w:rsidRPr="00834DC3">
        <w:rPr>
          <w:rFonts w:ascii="Times New Roman" w:hAnsi="Times New Roman" w:cs="Times New Roman"/>
          <w:sz w:val="24"/>
          <w:szCs w:val="24"/>
        </w:rPr>
        <w:t>Financial Forecasts</w:t>
      </w:r>
      <w:bookmarkEnd w:id="85"/>
      <w:r w:rsidR="00C92343" w:rsidRPr="00834DC3">
        <w:rPr>
          <w:rFonts w:ascii="Times New Roman" w:hAnsi="Times New Roman" w:cs="Times New Roman"/>
          <w:sz w:val="24"/>
          <w:szCs w:val="24"/>
        </w:rPr>
        <w:t xml:space="preserve"> </w:t>
      </w:r>
    </w:p>
    <w:p w14:paraId="040F6EAF" w14:textId="77777777" w:rsidR="00D91932" w:rsidRPr="00834DC3" w:rsidRDefault="00A3096D" w:rsidP="00A63ACB">
      <w:pPr>
        <w:widowControl w:val="0"/>
        <w:pBdr>
          <w:top w:val="nil"/>
          <w:left w:val="nil"/>
          <w:bottom w:val="nil"/>
          <w:right w:val="nil"/>
          <w:between w:val="nil"/>
        </w:pBdr>
        <w:spacing w:before="338" w:line="240" w:lineRule="auto"/>
        <w:ind w:left="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right holder must </w:t>
      </w:r>
    </w:p>
    <w:p w14:paraId="5F15E6A5" w14:textId="77777777" w:rsidR="00D91932" w:rsidRPr="00834DC3" w:rsidRDefault="00A3096D" w:rsidP="00A63ACB">
      <w:pPr>
        <w:widowControl w:val="0"/>
        <w:pBdr>
          <w:top w:val="nil"/>
          <w:left w:val="nil"/>
          <w:bottom w:val="nil"/>
          <w:right w:val="nil"/>
          <w:between w:val="nil"/>
        </w:pBdr>
        <w:spacing w:before="338" w:line="281" w:lineRule="auto"/>
        <w:ind w:left="575" w:right="1400"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on each of the occasions referred to in paragraph 2) and for each year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projected life of the right (including any potential for extension) prepare forecasts of</w:t>
      </w:r>
      <w:r w:rsidR="00C92343" w:rsidRPr="00834DC3">
        <w:rPr>
          <w:rFonts w:ascii="Times New Roman" w:hAnsi="Times New Roman" w:cs="Times New Roman"/>
          <w:color w:val="000000"/>
          <w:sz w:val="24"/>
          <w:szCs w:val="24"/>
        </w:rPr>
        <w:t xml:space="preserve"> </w:t>
      </w:r>
    </w:p>
    <w:p w14:paraId="663E352F" w14:textId="77777777" w:rsidR="00D91932" w:rsidRPr="00834DC3" w:rsidRDefault="00A3096D" w:rsidP="00A63ACB">
      <w:pPr>
        <w:widowControl w:val="0"/>
        <w:pBdr>
          <w:top w:val="nil"/>
          <w:left w:val="nil"/>
          <w:bottom w:val="nil"/>
          <w:right w:val="nil"/>
          <w:between w:val="nil"/>
        </w:pBdr>
        <w:spacing w:before="304" w:line="279" w:lineRule="auto"/>
        <w:ind w:left="1669" w:right="802" w:hanging="542"/>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xml:space="preserve">) amounts, sources, methods, terms and conditions of financing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operations under the </w:t>
      </w:r>
      <w:proofErr w:type="gramStart"/>
      <w:r w:rsidRPr="00834DC3">
        <w:rPr>
          <w:rFonts w:ascii="Times New Roman" w:hAnsi="Times New Roman" w:cs="Times New Roman"/>
          <w:color w:val="000000"/>
          <w:sz w:val="24"/>
          <w:szCs w:val="24"/>
        </w:rPr>
        <w:t>right;</w:t>
      </w:r>
      <w:proofErr w:type="gramEnd"/>
      <w:r w:rsidR="00C92343" w:rsidRPr="00834DC3">
        <w:rPr>
          <w:rFonts w:ascii="Times New Roman" w:hAnsi="Times New Roman" w:cs="Times New Roman"/>
          <w:color w:val="000000"/>
          <w:sz w:val="24"/>
          <w:szCs w:val="24"/>
        </w:rPr>
        <w:t xml:space="preserve"> </w:t>
      </w:r>
    </w:p>
    <w:p w14:paraId="7B8B45D4" w14:textId="77777777" w:rsidR="00D91932" w:rsidRPr="00834DC3" w:rsidRDefault="00A3096D" w:rsidP="00A63ACB">
      <w:pPr>
        <w:widowControl w:val="0"/>
        <w:pBdr>
          <w:top w:val="nil"/>
          <w:left w:val="nil"/>
          <w:bottom w:val="nil"/>
          <w:right w:val="nil"/>
          <w:between w:val="nil"/>
        </w:pBdr>
        <w:spacing w:before="308" w:line="279" w:lineRule="auto"/>
        <w:ind w:left="1124" w:right="63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ii) </w:t>
      </w:r>
      <w:r w:rsidR="00386310" w:rsidRPr="00834DC3">
        <w:rPr>
          <w:rFonts w:ascii="Times New Roman" w:hAnsi="Times New Roman" w:cs="Times New Roman"/>
          <w:color w:val="000000"/>
          <w:sz w:val="24"/>
          <w:szCs w:val="24"/>
        </w:rPr>
        <w:t>*Exploration</w:t>
      </w:r>
      <w:r w:rsidRPr="00834DC3">
        <w:rPr>
          <w:rFonts w:ascii="Times New Roman" w:hAnsi="Times New Roman" w:cs="Times New Roman"/>
          <w:color w:val="000000"/>
          <w:sz w:val="24"/>
          <w:szCs w:val="24"/>
        </w:rPr>
        <w:t xml:space="preserve">, development and operating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s as well as additional capital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to</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be incurred after the commencement of commercial </w:t>
      </w:r>
      <w:proofErr w:type="gramStart"/>
      <w:r w:rsidRPr="00834DC3">
        <w:rPr>
          <w:rFonts w:ascii="Times New Roman" w:hAnsi="Times New Roman" w:cs="Times New Roman"/>
          <w:color w:val="000000"/>
          <w:sz w:val="24"/>
          <w:szCs w:val="24"/>
        </w:rPr>
        <w:t>production;</w:t>
      </w:r>
      <w:proofErr w:type="gramEnd"/>
      <w:r w:rsidR="00C92343" w:rsidRPr="00834DC3">
        <w:rPr>
          <w:rFonts w:ascii="Times New Roman" w:hAnsi="Times New Roman" w:cs="Times New Roman"/>
          <w:color w:val="000000"/>
          <w:sz w:val="24"/>
          <w:szCs w:val="24"/>
        </w:rPr>
        <w:t xml:space="preserve"> </w:t>
      </w:r>
    </w:p>
    <w:p w14:paraId="2902DC97" w14:textId="77777777" w:rsidR="00D91932" w:rsidRPr="00834DC3" w:rsidRDefault="00A3096D" w:rsidP="00A63ACB">
      <w:pPr>
        <w:widowControl w:val="0"/>
        <w:pBdr>
          <w:top w:val="nil"/>
          <w:left w:val="nil"/>
          <w:bottom w:val="nil"/>
          <w:right w:val="nil"/>
          <w:between w:val="nil"/>
        </w:pBdr>
        <w:spacing w:before="308" w:line="281" w:lineRule="auto"/>
        <w:ind w:left="1669" w:right="866" w:hanging="54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iii) production volumes and expected conditions of sale, particularly with respect to</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price;</w:t>
      </w:r>
      <w:proofErr w:type="gramEnd"/>
      <w:r w:rsidR="00C92343" w:rsidRPr="00834DC3">
        <w:rPr>
          <w:rFonts w:ascii="Times New Roman" w:hAnsi="Times New Roman" w:cs="Times New Roman"/>
          <w:color w:val="000000"/>
          <w:sz w:val="24"/>
          <w:szCs w:val="24"/>
        </w:rPr>
        <w:t xml:space="preserve"> </w:t>
      </w:r>
    </w:p>
    <w:p w14:paraId="6DD54905" w14:textId="77777777" w:rsidR="00D91932" w:rsidRPr="00834DC3" w:rsidRDefault="00A3096D" w:rsidP="007163F3">
      <w:pPr>
        <w:widowControl w:val="0"/>
        <w:pBdr>
          <w:top w:val="nil"/>
          <w:left w:val="nil"/>
          <w:bottom w:val="nil"/>
          <w:right w:val="nil"/>
          <w:between w:val="nil"/>
        </w:pBdr>
        <w:spacing w:before="303" w:line="279" w:lineRule="auto"/>
        <w:ind w:left="1117" w:right="264" w:firstLine="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iv) production or profit-sharing arrangements, including expected distributions, the policy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on which distributions are to be based and</w:t>
      </w:r>
      <w:r w:rsidR="007163F3" w:rsidRPr="00834DC3">
        <w:rPr>
          <w:rFonts w:ascii="Times New Roman" w:hAnsi="Times New Roman" w:cs="Times New Roman"/>
          <w:color w:val="000000"/>
          <w:sz w:val="24"/>
          <w:szCs w:val="24"/>
        </w:rPr>
        <w:t xml:space="preserve"> the order of priority between </w:t>
      </w:r>
      <w:r w:rsidRPr="00834DC3">
        <w:rPr>
          <w:rFonts w:ascii="Times New Roman" w:hAnsi="Times New Roman" w:cs="Times New Roman"/>
          <w:color w:val="000000"/>
          <w:sz w:val="24"/>
          <w:szCs w:val="24"/>
        </w:rPr>
        <w:t>distributions and other payments (especially interest and repayment of debt</w:t>
      </w:r>
      <w:proofErr w:type="gramStart"/>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2A5F3F8D" w14:textId="77777777" w:rsidR="00D91932" w:rsidRPr="00834DC3" w:rsidRDefault="00A3096D" w:rsidP="007163F3">
      <w:pPr>
        <w:widowControl w:val="0"/>
        <w:pBdr>
          <w:top w:val="nil"/>
          <w:left w:val="nil"/>
          <w:bottom w:val="nil"/>
          <w:right w:val="nil"/>
          <w:between w:val="nil"/>
        </w:pBdr>
        <w:spacing w:before="335" w:line="240" w:lineRule="auto"/>
        <w:ind w:left="11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v) taxes and other revenues to become paya</w:t>
      </w:r>
      <w:r w:rsidR="007163F3" w:rsidRPr="00834DC3">
        <w:rPr>
          <w:rFonts w:ascii="Times New Roman" w:hAnsi="Times New Roman" w:cs="Times New Roman"/>
          <w:color w:val="000000"/>
          <w:sz w:val="24"/>
          <w:szCs w:val="24"/>
        </w:rPr>
        <w:t xml:space="preserve">ble to the Federal Republic of </w:t>
      </w:r>
      <w:r w:rsidRPr="00834DC3">
        <w:rPr>
          <w:rFonts w:ascii="Times New Roman" w:hAnsi="Times New Roman" w:cs="Times New Roman"/>
          <w:color w:val="000000"/>
          <w:sz w:val="24"/>
          <w:szCs w:val="24"/>
        </w:rPr>
        <w:t xml:space="preserve">Somalia and the way in which those amounts are </w:t>
      </w:r>
      <w:proofErr w:type="gramStart"/>
      <w:r w:rsidRPr="00834DC3">
        <w:rPr>
          <w:rFonts w:ascii="Times New Roman" w:hAnsi="Times New Roman" w:cs="Times New Roman"/>
          <w:color w:val="000000"/>
          <w:sz w:val="24"/>
          <w:szCs w:val="24"/>
        </w:rPr>
        <w:t>calculated;</w:t>
      </w:r>
      <w:proofErr w:type="gramEnd"/>
      <w:r w:rsidR="00C92343" w:rsidRPr="00834DC3">
        <w:rPr>
          <w:rFonts w:ascii="Times New Roman" w:hAnsi="Times New Roman" w:cs="Times New Roman"/>
          <w:color w:val="000000"/>
          <w:sz w:val="24"/>
          <w:szCs w:val="24"/>
        </w:rPr>
        <w:t xml:space="preserve"> </w:t>
      </w:r>
    </w:p>
    <w:p w14:paraId="2315CC15" w14:textId="77777777" w:rsidR="00D91932" w:rsidRPr="00834DC3" w:rsidRDefault="00A3096D" w:rsidP="00A63ACB">
      <w:pPr>
        <w:widowControl w:val="0"/>
        <w:pBdr>
          <w:top w:val="nil"/>
          <w:left w:val="nil"/>
          <w:bottom w:val="nil"/>
          <w:right w:val="nil"/>
          <w:between w:val="nil"/>
        </w:pBdr>
        <w:spacing w:before="23" w:line="240" w:lineRule="auto"/>
        <w:ind w:left="280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and</w:t>
      </w:r>
      <w:r w:rsidR="00C92343" w:rsidRPr="00834DC3">
        <w:rPr>
          <w:rFonts w:ascii="Times New Roman" w:hAnsi="Times New Roman" w:cs="Times New Roman"/>
          <w:color w:val="000000"/>
          <w:sz w:val="24"/>
          <w:szCs w:val="24"/>
        </w:rPr>
        <w:t xml:space="preserve"> </w:t>
      </w:r>
    </w:p>
    <w:p w14:paraId="1642FC87" w14:textId="77777777" w:rsidR="00870141" w:rsidRDefault="00A3096D" w:rsidP="007163F3">
      <w:pPr>
        <w:widowControl w:val="0"/>
        <w:pBdr>
          <w:top w:val="nil"/>
          <w:left w:val="nil"/>
          <w:bottom w:val="nil"/>
          <w:right w:val="nil"/>
          <w:between w:val="nil"/>
        </w:pBdr>
        <w:spacing w:before="335" w:line="278" w:lineRule="auto"/>
        <w:ind w:left="1106" w:right="6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vi) any other information that the Minister responsible for revenue may </w:t>
      </w:r>
      <w:proofErr w:type="gramStart"/>
      <w:r w:rsidRPr="00834DC3">
        <w:rPr>
          <w:rFonts w:ascii="Times New Roman" w:hAnsi="Times New Roman" w:cs="Times New Roman"/>
          <w:color w:val="000000"/>
          <w:sz w:val="24"/>
          <w:szCs w:val="24"/>
        </w:rPr>
        <w:t>prescribe;</w:t>
      </w:r>
      <w:proofErr w:type="gramEnd"/>
      <w:r w:rsidR="00C92343" w:rsidRPr="00834DC3">
        <w:rPr>
          <w:rFonts w:ascii="Times New Roman" w:hAnsi="Times New Roman" w:cs="Times New Roman"/>
          <w:color w:val="000000"/>
          <w:sz w:val="24"/>
          <w:szCs w:val="24"/>
        </w:rPr>
        <w:t xml:space="preserve"> </w:t>
      </w:r>
    </w:p>
    <w:p w14:paraId="22DE71AE" w14:textId="77777777" w:rsidR="00D91932" w:rsidRPr="00834DC3" w:rsidRDefault="00A3096D" w:rsidP="00870141">
      <w:pPr>
        <w:widowControl w:val="0"/>
        <w:pBdr>
          <w:top w:val="nil"/>
          <w:left w:val="nil"/>
          <w:bottom w:val="nil"/>
          <w:right w:val="nil"/>
          <w:between w:val="nil"/>
        </w:pBdr>
        <w:spacing w:before="335" w:line="278" w:lineRule="auto"/>
        <w:ind w:left="720" w:right="6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use an appropriate template provided by the Minister responsible for revenue in making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forecasts referred to in subparagraph a); and </w:t>
      </w:r>
    </w:p>
    <w:p w14:paraId="4ABBE140" w14:textId="77777777" w:rsidR="00D91932" w:rsidRPr="00834DC3" w:rsidRDefault="00A3096D" w:rsidP="00A63ACB">
      <w:pPr>
        <w:widowControl w:val="0"/>
        <w:pBdr>
          <w:top w:val="nil"/>
          <w:left w:val="nil"/>
          <w:bottom w:val="nil"/>
          <w:right w:val="nil"/>
          <w:between w:val="nil"/>
        </w:pBdr>
        <w:spacing w:line="279" w:lineRule="auto"/>
        <w:ind w:left="1112" w:right="410" w:hanging="54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 have appointed, </w:t>
      </w:r>
      <w:proofErr w:type="gramStart"/>
      <w:r w:rsidRPr="00834DC3">
        <w:rPr>
          <w:rFonts w:ascii="Times New Roman" w:hAnsi="Times New Roman" w:cs="Times New Roman"/>
          <w:color w:val="000000"/>
          <w:sz w:val="24"/>
          <w:szCs w:val="24"/>
        </w:rPr>
        <w:t>at all times</w:t>
      </w:r>
      <w:proofErr w:type="gramEnd"/>
      <w:r w:rsidRPr="00834DC3">
        <w:rPr>
          <w:rFonts w:ascii="Times New Roman" w:hAnsi="Times New Roman" w:cs="Times New Roman"/>
          <w:color w:val="000000"/>
          <w:sz w:val="24"/>
          <w:szCs w:val="24"/>
        </w:rPr>
        <w:t>, by written notification to the Minister responsible for revenue,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an officer </w:t>
      </w:r>
    </w:p>
    <w:p w14:paraId="24BD2134" w14:textId="77777777" w:rsidR="00D91932" w:rsidRPr="00834DC3" w:rsidRDefault="00A3096D" w:rsidP="00A63ACB">
      <w:pPr>
        <w:widowControl w:val="0"/>
        <w:pBdr>
          <w:top w:val="nil"/>
          <w:left w:val="nil"/>
          <w:bottom w:val="nil"/>
          <w:right w:val="nil"/>
          <w:between w:val="nil"/>
        </w:pBdr>
        <w:spacing w:before="308" w:line="240" w:lineRule="auto"/>
        <w:ind w:left="1124"/>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of sufficient seniority to be able to access the information referred to in</w:t>
      </w:r>
      <w:r w:rsidR="00C92343" w:rsidRPr="00834DC3">
        <w:rPr>
          <w:rFonts w:ascii="Times New Roman" w:hAnsi="Times New Roman" w:cs="Times New Roman"/>
          <w:color w:val="000000"/>
          <w:sz w:val="24"/>
          <w:szCs w:val="24"/>
        </w:rPr>
        <w:t xml:space="preserve"> </w:t>
      </w:r>
    </w:p>
    <w:p w14:paraId="06AF9046" w14:textId="77777777" w:rsidR="00D91932" w:rsidRPr="00834DC3" w:rsidRDefault="00A3096D" w:rsidP="00A63ACB">
      <w:pPr>
        <w:widowControl w:val="0"/>
        <w:pBdr>
          <w:top w:val="nil"/>
          <w:left w:val="nil"/>
          <w:bottom w:val="nil"/>
          <w:right w:val="nil"/>
          <w:between w:val="nil"/>
        </w:pBdr>
        <w:spacing w:before="52" w:line="240" w:lineRule="auto"/>
        <w:ind w:left="167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subparagraph a); and</w:t>
      </w:r>
      <w:r w:rsidR="00C92343" w:rsidRPr="00834DC3">
        <w:rPr>
          <w:rFonts w:ascii="Times New Roman" w:hAnsi="Times New Roman" w:cs="Times New Roman"/>
          <w:color w:val="000000"/>
          <w:sz w:val="24"/>
          <w:szCs w:val="24"/>
        </w:rPr>
        <w:t xml:space="preserve"> </w:t>
      </w:r>
    </w:p>
    <w:p w14:paraId="183E92BE" w14:textId="77777777" w:rsidR="00D91932" w:rsidRPr="00834DC3" w:rsidRDefault="00A3096D" w:rsidP="00A63ACB">
      <w:pPr>
        <w:widowControl w:val="0"/>
        <w:pBdr>
          <w:top w:val="nil"/>
          <w:left w:val="nil"/>
          <w:bottom w:val="nil"/>
          <w:right w:val="nil"/>
          <w:between w:val="nil"/>
        </w:pBdr>
        <w:spacing w:before="343" w:line="279" w:lineRule="auto"/>
        <w:ind w:left="1667" w:right="410"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 who will liaise with the Ministry responsible for revenue regarding matters prescribed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by this Article.</w:t>
      </w:r>
      <w:r w:rsidR="00C92343" w:rsidRPr="00834DC3">
        <w:rPr>
          <w:rFonts w:ascii="Times New Roman" w:hAnsi="Times New Roman" w:cs="Times New Roman"/>
          <w:color w:val="000000"/>
          <w:sz w:val="24"/>
          <w:szCs w:val="24"/>
        </w:rPr>
        <w:t xml:space="preserve"> </w:t>
      </w:r>
    </w:p>
    <w:p w14:paraId="3390372D" w14:textId="77777777" w:rsidR="00D91932" w:rsidRPr="00834DC3" w:rsidRDefault="00A3096D" w:rsidP="00A63ACB">
      <w:pPr>
        <w:widowControl w:val="0"/>
        <w:pBdr>
          <w:top w:val="nil"/>
          <w:left w:val="nil"/>
          <w:bottom w:val="nil"/>
          <w:right w:val="nil"/>
          <w:between w:val="nil"/>
        </w:pBdr>
        <w:spacing w:before="351" w:line="250" w:lineRule="auto"/>
        <w:ind w:left="11" w:right="831"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Forecasts under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a) must be prepared twice each year, stating the forecasts at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dates and forwarded to the Minister responsible for revenue by dates prescribed by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regulations.</w:t>
      </w:r>
      <w:r w:rsidR="00C92343" w:rsidRPr="00834DC3">
        <w:rPr>
          <w:rFonts w:ascii="Times New Roman" w:hAnsi="Times New Roman" w:cs="Times New Roman"/>
          <w:color w:val="000000"/>
          <w:sz w:val="24"/>
          <w:szCs w:val="24"/>
        </w:rPr>
        <w:t xml:space="preserve"> </w:t>
      </w:r>
    </w:p>
    <w:p w14:paraId="3EA17D02" w14:textId="77777777" w:rsidR="00D91932" w:rsidRPr="00834DC3" w:rsidRDefault="00A3096D" w:rsidP="00A63ACB">
      <w:pPr>
        <w:widowControl w:val="0"/>
        <w:pBdr>
          <w:top w:val="nil"/>
          <w:left w:val="nil"/>
          <w:bottom w:val="nil"/>
          <w:right w:val="nil"/>
          <w:between w:val="nil"/>
        </w:pBdr>
        <w:spacing w:before="330" w:line="251" w:lineRule="auto"/>
        <w:ind w:left="5" w:right="972" w:firstLine="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3) Upon receiving forecasts under paragraph 2), the Minister responsible for revenue may by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written notice require the right holder to provide further and better details of the forecasts.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right holder must provide the further and better details within 7 days of receiving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notice.</w:t>
      </w:r>
      <w:r w:rsidR="00C92343" w:rsidRPr="00834DC3">
        <w:rPr>
          <w:rFonts w:ascii="Times New Roman" w:hAnsi="Times New Roman" w:cs="Times New Roman"/>
          <w:color w:val="000000"/>
          <w:sz w:val="24"/>
          <w:szCs w:val="24"/>
        </w:rPr>
        <w:t xml:space="preserve"> </w:t>
      </w:r>
    </w:p>
    <w:p w14:paraId="54459064" w14:textId="77777777" w:rsidR="00D91932" w:rsidRPr="00834DC3" w:rsidRDefault="00A3096D" w:rsidP="00A63ACB">
      <w:pPr>
        <w:widowControl w:val="0"/>
        <w:pBdr>
          <w:top w:val="nil"/>
          <w:left w:val="nil"/>
          <w:bottom w:val="nil"/>
          <w:right w:val="nil"/>
          <w:between w:val="nil"/>
        </w:pBdr>
        <w:spacing w:before="329" w:line="251" w:lineRule="auto"/>
        <w:ind w:left="5" w:right="1335"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If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right holder becomes aware of facts that make the most recent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forecasts referred to in 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a) materially inaccurate, then the right holder must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immediately notify the Minister responsible for revenue and provide updated information.</w:t>
      </w:r>
      <w:r w:rsidR="00C92343" w:rsidRPr="00834DC3">
        <w:rPr>
          <w:rFonts w:ascii="Times New Roman" w:hAnsi="Times New Roman" w:cs="Times New Roman"/>
          <w:color w:val="000000"/>
          <w:sz w:val="24"/>
          <w:szCs w:val="24"/>
        </w:rPr>
        <w:t xml:space="preserve"> </w:t>
      </w:r>
    </w:p>
    <w:p w14:paraId="0BC11DEE" w14:textId="77777777" w:rsidR="00D91932" w:rsidRPr="00834DC3" w:rsidRDefault="00A3096D" w:rsidP="00A63ACB">
      <w:pPr>
        <w:widowControl w:val="0"/>
        <w:pBdr>
          <w:top w:val="nil"/>
          <w:left w:val="nil"/>
          <w:bottom w:val="nil"/>
          <w:right w:val="nil"/>
          <w:between w:val="nil"/>
        </w:pBdr>
        <w:spacing w:before="330" w:line="249" w:lineRule="auto"/>
        <w:ind w:left="5" w:right="435" w:firstLine="1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A right holder who fails to provide forecasts, further and better details or updates as required by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this Article is punishable with a fine of between [10,000 and 50,000 USD] for each violation.</w:t>
      </w:r>
      <w:r w:rsidR="00C92343" w:rsidRPr="00834DC3">
        <w:rPr>
          <w:rFonts w:ascii="Times New Roman" w:hAnsi="Times New Roman" w:cs="Times New Roman"/>
          <w:color w:val="000000"/>
          <w:sz w:val="24"/>
          <w:szCs w:val="24"/>
        </w:rPr>
        <w:t xml:space="preserve"> </w:t>
      </w:r>
    </w:p>
    <w:p w14:paraId="0AA5DF86" w14:textId="77777777" w:rsidR="00D91932" w:rsidRPr="00834DC3" w:rsidRDefault="00A3096D" w:rsidP="00A63ACB">
      <w:pPr>
        <w:widowControl w:val="0"/>
        <w:pBdr>
          <w:top w:val="nil"/>
          <w:left w:val="nil"/>
          <w:bottom w:val="nil"/>
          <w:right w:val="nil"/>
          <w:between w:val="nil"/>
        </w:pBdr>
        <w:spacing w:before="336" w:line="253" w:lineRule="auto"/>
        <w:ind w:left="18" w:right="103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6) Information received under this Article may be used withi</w:t>
      </w:r>
      <w:r w:rsidR="00E36F00" w:rsidRPr="00834DC3">
        <w:rPr>
          <w:rFonts w:ascii="Times New Roman" w:hAnsi="Times New Roman" w:cs="Times New Roman"/>
          <w:color w:val="000000"/>
          <w:sz w:val="24"/>
          <w:szCs w:val="24"/>
        </w:rPr>
        <w:t xml:space="preserve">n the Ministry responsible for </w:t>
      </w:r>
      <w:r w:rsidRPr="00834DC3">
        <w:rPr>
          <w:rFonts w:ascii="Times New Roman" w:hAnsi="Times New Roman" w:cs="Times New Roman"/>
          <w:color w:val="000000"/>
          <w:sz w:val="24"/>
          <w:szCs w:val="24"/>
        </w:rPr>
        <w:t>revenue for revenue forecasting and public financial manag</w:t>
      </w:r>
      <w:r w:rsidR="00E36F00" w:rsidRPr="00834DC3">
        <w:rPr>
          <w:rFonts w:ascii="Times New Roman" w:hAnsi="Times New Roman" w:cs="Times New Roman"/>
          <w:color w:val="000000"/>
          <w:sz w:val="24"/>
          <w:szCs w:val="24"/>
        </w:rPr>
        <w:t xml:space="preserve">ement purposes. Otherwise, the </w:t>
      </w:r>
      <w:r w:rsidRPr="00834DC3">
        <w:rPr>
          <w:rFonts w:ascii="Times New Roman" w:hAnsi="Times New Roman" w:cs="Times New Roman"/>
          <w:color w:val="000000"/>
          <w:sz w:val="24"/>
          <w:szCs w:val="24"/>
        </w:rPr>
        <w:t xml:space="preserve">information is subject to </w:t>
      </w:r>
      <w:r w:rsidR="00870141">
        <w:rPr>
          <w:rFonts w:ascii="Times New Roman" w:hAnsi="Times New Roman" w:cs="Times New Roman"/>
          <w:color w:val="000000"/>
          <w:sz w:val="24"/>
          <w:szCs w:val="24"/>
        </w:rPr>
        <w:t>the requirements of Article 20</w:t>
      </w:r>
      <w:r w:rsidRPr="00834DC3">
        <w:rPr>
          <w:rFonts w:ascii="Times New Roman" w:hAnsi="Times New Roman" w:cs="Times New Roman"/>
          <w:color w:val="000000"/>
          <w:sz w:val="24"/>
          <w:szCs w:val="24"/>
        </w:rPr>
        <w:t xml:space="preserve"> of </w:t>
      </w:r>
      <w:r w:rsidR="00E36F00" w:rsidRPr="00834DC3">
        <w:rPr>
          <w:rFonts w:ascii="Times New Roman" w:hAnsi="Times New Roman" w:cs="Times New Roman"/>
          <w:color w:val="000000"/>
          <w:sz w:val="24"/>
          <w:szCs w:val="24"/>
        </w:rPr>
        <w:t xml:space="preserve">the Revenue Administration Law </w:t>
      </w:r>
      <w:r w:rsidRPr="00834DC3">
        <w:rPr>
          <w:rFonts w:ascii="Times New Roman" w:hAnsi="Times New Roman" w:cs="Times New Roman"/>
          <w:color w:val="000000"/>
          <w:sz w:val="24"/>
          <w:szCs w:val="24"/>
        </w:rPr>
        <w:t>(Law No. 13 of 27 October 2019), with any necessary adaptations.</w:t>
      </w:r>
      <w:r w:rsidR="00C92343" w:rsidRPr="00834DC3">
        <w:rPr>
          <w:rFonts w:ascii="Times New Roman" w:hAnsi="Times New Roman" w:cs="Times New Roman"/>
          <w:color w:val="000000"/>
          <w:sz w:val="24"/>
          <w:szCs w:val="24"/>
        </w:rPr>
        <w:t xml:space="preserve"> </w:t>
      </w:r>
    </w:p>
    <w:p w14:paraId="187CC3AA" w14:textId="77777777" w:rsidR="00D91932" w:rsidRDefault="00A3096D" w:rsidP="00A63ACB">
      <w:pPr>
        <w:widowControl w:val="0"/>
        <w:pBdr>
          <w:top w:val="nil"/>
          <w:left w:val="nil"/>
          <w:bottom w:val="nil"/>
          <w:right w:val="nil"/>
          <w:between w:val="nil"/>
        </w:pBdr>
        <w:spacing w:before="323" w:line="249" w:lineRule="auto"/>
        <w:ind w:left="20" w:right="1040"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7) In administering this Article, the Ministry responsible for re</w:t>
      </w:r>
      <w:r w:rsidR="00E36F00" w:rsidRPr="00834DC3">
        <w:rPr>
          <w:rFonts w:ascii="Times New Roman" w:hAnsi="Times New Roman" w:cs="Times New Roman"/>
          <w:color w:val="000000"/>
          <w:sz w:val="24"/>
          <w:szCs w:val="24"/>
        </w:rPr>
        <w:t xml:space="preserve">venue must coordinate with the </w:t>
      </w:r>
      <w:r w:rsidRPr="00834DC3">
        <w:rPr>
          <w:rFonts w:ascii="Times New Roman" w:hAnsi="Times New Roman" w:cs="Times New Roman"/>
          <w:color w:val="000000"/>
          <w:sz w:val="24"/>
          <w:szCs w:val="24"/>
        </w:rPr>
        <w:t>regulatory authorities.</w:t>
      </w:r>
      <w:r w:rsidR="00C92343" w:rsidRPr="00834DC3">
        <w:rPr>
          <w:rFonts w:ascii="Times New Roman" w:hAnsi="Times New Roman" w:cs="Times New Roman"/>
          <w:color w:val="000000"/>
          <w:sz w:val="24"/>
          <w:szCs w:val="24"/>
        </w:rPr>
        <w:t xml:space="preserve"> </w:t>
      </w:r>
    </w:p>
    <w:p w14:paraId="056B1C24" w14:textId="77777777" w:rsidR="00B670B2" w:rsidRDefault="00B670B2" w:rsidP="00A63ACB">
      <w:pPr>
        <w:widowControl w:val="0"/>
        <w:pBdr>
          <w:top w:val="nil"/>
          <w:left w:val="nil"/>
          <w:bottom w:val="nil"/>
          <w:right w:val="nil"/>
          <w:between w:val="nil"/>
        </w:pBdr>
        <w:spacing w:before="323" w:line="249" w:lineRule="auto"/>
        <w:ind w:left="20" w:right="1040" w:hanging="2"/>
        <w:jc w:val="left"/>
        <w:rPr>
          <w:rFonts w:ascii="Times New Roman" w:hAnsi="Times New Roman" w:cs="Times New Roman"/>
          <w:color w:val="000000"/>
          <w:sz w:val="24"/>
          <w:szCs w:val="24"/>
        </w:rPr>
      </w:pPr>
    </w:p>
    <w:p w14:paraId="79233A36"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577D1F1B" w14:textId="77777777" w:rsidR="00D91932" w:rsidRPr="00834DC3" w:rsidRDefault="00A3096D" w:rsidP="000D0128">
      <w:pPr>
        <w:pStyle w:val="Heading1"/>
        <w:jc w:val="left"/>
        <w:rPr>
          <w:rFonts w:ascii="Times New Roman" w:hAnsi="Times New Roman" w:cs="Times New Roman"/>
          <w:sz w:val="24"/>
          <w:szCs w:val="24"/>
        </w:rPr>
      </w:pPr>
      <w:bookmarkStart w:id="86" w:name="_Toc105320944"/>
      <w:r w:rsidRPr="00834DC3">
        <w:rPr>
          <w:rFonts w:ascii="Times New Roman" w:hAnsi="Times New Roman" w:cs="Times New Roman"/>
          <w:sz w:val="24"/>
          <w:szCs w:val="24"/>
        </w:rPr>
        <w:lastRenderedPageBreak/>
        <w:t>PART VI</w:t>
      </w:r>
      <w:bookmarkEnd w:id="86"/>
      <w:r w:rsidRPr="00834DC3">
        <w:rPr>
          <w:rFonts w:ascii="Times New Roman" w:hAnsi="Times New Roman" w:cs="Times New Roman"/>
          <w:sz w:val="24"/>
          <w:szCs w:val="24"/>
        </w:rPr>
        <w:t xml:space="preserve"> </w:t>
      </w:r>
    </w:p>
    <w:p w14:paraId="761F2174" w14:textId="77777777" w:rsidR="00D91932" w:rsidRPr="00834DC3" w:rsidRDefault="00A3096D" w:rsidP="000D0128">
      <w:pPr>
        <w:pStyle w:val="Heading1"/>
        <w:jc w:val="left"/>
        <w:rPr>
          <w:rFonts w:ascii="Times New Roman" w:hAnsi="Times New Roman" w:cs="Times New Roman"/>
          <w:sz w:val="24"/>
          <w:szCs w:val="24"/>
        </w:rPr>
      </w:pPr>
      <w:bookmarkStart w:id="87" w:name="_Toc105320945"/>
      <w:r w:rsidRPr="00834DC3">
        <w:rPr>
          <w:rFonts w:ascii="Times New Roman" w:hAnsi="Times New Roman" w:cs="Times New Roman"/>
          <w:sz w:val="24"/>
          <w:szCs w:val="24"/>
        </w:rPr>
        <w:t>MISCELLANEOUS PROVISIONS</w:t>
      </w:r>
      <w:bookmarkEnd w:id="87"/>
      <w:r w:rsidR="00C92343" w:rsidRPr="00834DC3">
        <w:rPr>
          <w:rFonts w:ascii="Times New Roman" w:hAnsi="Times New Roman" w:cs="Times New Roman"/>
          <w:sz w:val="24"/>
          <w:szCs w:val="24"/>
        </w:rPr>
        <w:t xml:space="preserve"> </w:t>
      </w:r>
    </w:p>
    <w:p w14:paraId="23534665" w14:textId="77777777" w:rsidR="0098019E" w:rsidRPr="00834DC3" w:rsidRDefault="0098019E" w:rsidP="001F1667">
      <w:pPr>
        <w:pStyle w:val="Heading1"/>
        <w:ind w:left="2160"/>
        <w:rPr>
          <w:rFonts w:ascii="Times New Roman" w:hAnsi="Times New Roman" w:cs="Times New Roman"/>
          <w:sz w:val="24"/>
          <w:szCs w:val="24"/>
        </w:rPr>
      </w:pPr>
      <w:bookmarkStart w:id="88" w:name="_Toc105320946"/>
      <w:r w:rsidRPr="00834DC3">
        <w:rPr>
          <w:rFonts w:ascii="Times New Roman" w:hAnsi="Times New Roman" w:cs="Times New Roman"/>
          <w:sz w:val="24"/>
          <w:szCs w:val="24"/>
        </w:rPr>
        <w:t>Article 34</w:t>
      </w:r>
      <w:bookmarkEnd w:id="88"/>
      <w:r w:rsidR="00A3096D" w:rsidRPr="00834DC3">
        <w:rPr>
          <w:rFonts w:ascii="Times New Roman" w:hAnsi="Times New Roman" w:cs="Times New Roman"/>
          <w:sz w:val="24"/>
          <w:szCs w:val="24"/>
        </w:rPr>
        <w:t xml:space="preserve"> </w:t>
      </w:r>
    </w:p>
    <w:p w14:paraId="4CC04FDB" w14:textId="77777777" w:rsidR="00D91932" w:rsidRPr="00834DC3" w:rsidRDefault="00A3096D" w:rsidP="001F1667">
      <w:pPr>
        <w:pStyle w:val="Heading1"/>
        <w:ind w:left="2160"/>
        <w:rPr>
          <w:rFonts w:ascii="Times New Roman" w:hAnsi="Times New Roman" w:cs="Times New Roman"/>
          <w:sz w:val="24"/>
          <w:szCs w:val="24"/>
        </w:rPr>
      </w:pPr>
      <w:bookmarkStart w:id="89" w:name="_Toc105320947"/>
      <w:r w:rsidRPr="00834DC3">
        <w:rPr>
          <w:rFonts w:ascii="Times New Roman" w:hAnsi="Times New Roman" w:cs="Times New Roman"/>
          <w:sz w:val="24"/>
          <w:szCs w:val="24"/>
        </w:rPr>
        <w:t>Interpretation</w:t>
      </w:r>
      <w:bookmarkEnd w:id="89"/>
      <w:r w:rsidRPr="00834DC3">
        <w:rPr>
          <w:rFonts w:ascii="Times New Roman" w:hAnsi="Times New Roman" w:cs="Times New Roman"/>
          <w:sz w:val="24"/>
          <w:szCs w:val="24"/>
        </w:rPr>
        <w:t xml:space="preserve"> </w:t>
      </w:r>
    </w:p>
    <w:p w14:paraId="08C4631F" w14:textId="77777777" w:rsidR="00D91932" w:rsidRPr="00834DC3" w:rsidRDefault="00A3096D" w:rsidP="00A63ACB">
      <w:pPr>
        <w:widowControl w:val="0"/>
        <w:pBdr>
          <w:top w:val="nil"/>
          <w:left w:val="nil"/>
          <w:bottom w:val="nil"/>
          <w:right w:val="nil"/>
          <w:between w:val="nil"/>
        </w:pBdr>
        <w:spacing w:line="240" w:lineRule="auto"/>
        <w:ind w:left="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In this Law:</w:t>
      </w:r>
      <w:r w:rsidR="00C92343" w:rsidRPr="00834DC3">
        <w:rPr>
          <w:rFonts w:ascii="Times New Roman" w:hAnsi="Times New Roman" w:cs="Times New Roman"/>
          <w:color w:val="000000"/>
          <w:sz w:val="24"/>
          <w:szCs w:val="24"/>
        </w:rPr>
        <w:t xml:space="preserve"> </w:t>
      </w:r>
    </w:p>
    <w:p w14:paraId="711B5894" w14:textId="77777777" w:rsidR="00D91932" w:rsidRPr="00834DC3" w:rsidRDefault="00A3096D" w:rsidP="00A63ACB">
      <w:pPr>
        <w:widowControl w:val="0"/>
        <w:pBdr>
          <w:top w:val="nil"/>
          <w:left w:val="nil"/>
          <w:bottom w:val="nil"/>
          <w:right w:val="nil"/>
          <w:between w:val="nil"/>
        </w:pBdr>
        <w:spacing w:before="335" w:line="253" w:lineRule="auto"/>
        <w:ind w:left="8" w:right="1156" w:firstLine="2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"Amount derived" means the conferring of value or a benefit in any form by one person 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another person, whether by way of transfer of money or an asset, reduction of a liability,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provision of services, use of money, use of an asset or any other facility</w:t>
      </w:r>
      <w:r w:rsidR="00BA6806" w:rsidRPr="00834DC3">
        <w:rPr>
          <w:rFonts w:ascii="Times New Roman" w:hAnsi="Times New Roman" w:cs="Times New Roman"/>
          <w:color w:val="000000"/>
          <w:sz w:val="24"/>
          <w:szCs w:val="24"/>
        </w:rPr>
        <w:t xml:space="preserve">. The quantity of an </w:t>
      </w:r>
      <w:r w:rsidRPr="00834DC3">
        <w:rPr>
          <w:rFonts w:ascii="Times New Roman" w:hAnsi="Times New Roman" w:cs="Times New Roman"/>
          <w:color w:val="000000"/>
          <w:sz w:val="24"/>
          <w:szCs w:val="24"/>
        </w:rPr>
        <w:t>amount derived is determined by reference to its market value.</w:t>
      </w:r>
      <w:r w:rsidR="00C92343" w:rsidRPr="00834DC3">
        <w:rPr>
          <w:rFonts w:ascii="Times New Roman" w:hAnsi="Times New Roman" w:cs="Times New Roman"/>
          <w:color w:val="000000"/>
          <w:sz w:val="24"/>
          <w:szCs w:val="24"/>
        </w:rPr>
        <w:t xml:space="preserve"> </w:t>
      </w:r>
    </w:p>
    <w:p w14:paraId="41220812" w14:textId="77777777" w:rsidR="00D91932" w:rsidRPr="00834DC3" w:rsidRDefault="00A3096D" w:rsidP="00A63ACB">
      <w:pPr>
        <w:widowControl w:val="0"/>
        <w:pBdr>
          <w:top w:val="nil"/>
          <w:left w:val="nil"/>
          <w:bottom w:val="nil"/>
          <w:right w:val="nil"/>
          <w:between w:val="nil"/>
        </w:pBdr>
        <w:spacing w:before="327" w:line="279" w:lineRule="auto"/>
        <w:ind w:left="562" w:right="169" w:hanging="53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010EAA" w:rsidRPr="00834DC3">
        <w:rPr>
          <w:rFonts w:ascii="Times New Roman" w:hAnsi="Times New Roman" w:cs="Times New Roman"/>
          <w:color w:val="000000"/>
          <w:sz w:val="24"/>
          <w:szCs w:val="24"/>
        </w:rPr>
        <w:t>Approved rehabilitation fund</w:t>
      </w:r>
      <w:r w:rsidR="007F2054" w:rsidRPr="00834DC3">
        <w:rPr>
          <w:rFonts w:ascii="Times New Roman" w:hAnsi="Times New Roman" w:cs="Times New Roman"/>
          <w:color w:val="000000"/>
          <w:sz w:val="24"/>
          <w:szCs w:val="24"/>
        </w:rPr>
        <w:t>" with respect to a *Separate petroleum operation</w:t>
      </w:r>
      <w:r w:rsidR="00BA6806" w:rsidRPr="00834DC3">
        <w:rPr>
          <w:rFonts w:ascii="Times New Roman" w:hAnsi="Times New Roman" w:cs="Times New Roman"/>
          <w:color w:val="000000"/>
          <w:sz w:val="24"/>
          <w:szCs w:val="24"/>
        </w:rPr>
        <w:t xml:space="preserve"> or *</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xml:space="preserve"> means a fund </w:t>
      </w:r>
    </w:p>
    <w:p w14:paraId="519C805E" w14:textId="77777777" w:rsidR="00D91932" w:rsidRPr="00834DC3" w:rsidRDefault="00362CEC" w:rsidP="00A63ACB">
      <w:pPr>
        <w:widowControl w:val="0"/>
        <w:pBdr>
          <w:top w:val="nil"/>
          <w:left w:val="nil"/>
          <w:bottom w:val="nil"/>
          <w:right w:val="nil"/>
          <w:between w:val="nil"/>
        </w:pBdr>
        <w:spacing w:before="308" w:line="279" w:lineRule="auto"/>
        <w:ind w:left="1120" w:right="1007" w:hanging="55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required by law or an </w:t>
      </w:r>
      <w:r w:rsidR="00386310" w:rsidRPr="00834DC3">
        <w:rPr>
          <w:rFonts w:ascii="Times New Roman" w:hAnsi="Times New Roman" w:cs="Times New Roman"/>
          <w:color w:val="000000"/>
          <w:sz w:val="24"/>
          <w:szCs w:val="24"/>
        </w:rPr>
        <w:t>*Extract</w:t>
      </w:r>
      <w:r w:rsidR="00A3096D" w:rsidRPr="00834DC3">
        <w:rPr>
          <w:rFonts w:ascii="Times New Roman" w:hAnsi="Times New Roman" w:cs="Times New Roman"/>
          <w:color w:val="000000"/>
          <w:sz w:val="24"/>
          <w:szCs w:val="24"/>
        </w:rPr>
        <w:t>ive industry right and approved for that purpose by the</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 xml:space="preserve">Minister responsible for petroleum or mineral </w:t>
      </w:r>
      <w:proofErr w:type="gramStart"/>
      <w:r w:rsidR="00A3096D" w:rsidRPr="00834DC3">
        <w:rPr>
          <w:rFonts w:ascii="Times New Roman" w:hAnsi="Times New Roman" w:cs="Times New Roman"/>
          <w:color w:val="000000"/>
          <w:sz w:val="24"/>
          <w:szCs w:val="24"/>
        </w:rPr>
        <w:t>matters;</w:t>
      </w:r>
      <w:proofErr w:type="gramEnd"/>
      <w:r w:rsidR="00C92343" w:rsidRPr="00834DC3">
        <w:rPr>
          <w:rFonts w:ascii="Times New Roman" w:hAnsi="Times New Roman" w:cs="Times New Roman"/>
          <w:color w:val="000000"/>
          <w:sz w:val="24"/>
          <w:szCs w:val="24"/>
        </w:rPr>
        <w:t xml:space="preserve"> </w:t>
      </w:r>
    </w:p>
    <w:p w14:paraId="7BF56A37" w14:textId="77777777" w:rsidR="00D91932" w:rsidRPr="00834DC3" w:rsidRDefault="00A3096D" w:rsidP="00A63ACB">
      <w:pPr>
        <w:widowControl w:val="0"/>
        <w:pBdr>
          <w:top w:val="nil"/>
          <w:left w:val="nil"/>
          <w:bottom w:val="nil"/>
          <w:right w:val="nil"/>
          <w:between w:val="nil"/>
        </w:pBdr>
        <w:spacing w:before="305" w:line="279" w:lineRule="auto"/>
        <w:ind w:left="1117" w:right="1473" w:hanging="5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established to meet expenses to be incurred in abandonment, rehabilitation 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decommissioning of the operation; and</w:t>
      </w:r>
      <w:r w:rsidR="00C92343" w:rsidRPr="00834DC3">
        <w:rPr>
          <w:rFonts w:ascii="Times New Roman" w:hAnsi="Times New Roman" w:cs="Times New Roman"/>
          <w:color w:val="000000"/>
          <w:sz w:val="24"/>
          <w:szCs w:val="24"/>
        </w:rPr>
        <w:t xml:space="preserve"> </w:t>
      </w:r>
    </w:p>
    <w:p w14:paraId="10F8B88B" w14:textId="77777777" w:rsidR="00D91932" w:rsidRPr="00834DC3" w:rsidRDefault="00A3096D" w:rsidP="00A63ACB">
      <w:pPr>
        <w:widowControl w:val="0"/>
        <w:pBdr>
          <w:top w:val="nil"/>
          <w:left w:val="nil"/>
          <w:bottom w:val="nil"/>
          <w:right w:val="nil"/>
          <w:between w:val="nil"/>
        </w:pBdr>
        <w:spacing w:before="351"/>
        <w:ind w:left="1120" w:right="1939"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where contributions to the fund are placed beyond the control of the person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conducting the operation or an *associated person.</w:t>
      </w:r>
      <w:r w:rsidR="00C92343" w:rsidRPr="00834DC3">
        <w:rPr>
          <w:rFonts w:ascii="Times New Roman" w:hAnsi="Times New Roman" w:cs="Times New Roman"/>
          <w:color w:val="000000"/>
          <w:sz w:val="24"/>
          <w:szCs w:val="24"/>
        </w:rPr>
        <w:t xml:space="preserve"> </w:t>
      </w:r>
    </w:p>
    <w:p w14:paraId="30CC6A03" w14:textId="77777777" w:rsidR="00D91932" w:rsidRPr="00834DC3" w:rsidRDefault="00A3096D" w:rsidP="00A63ACB">
      <w:pPr>
        <w:widowControl w:val="0"/>
        <w:pBdr>
          <w:top w:val="nil"/>
          <w:left w:val="nil"/>
          <w:bottom w:val="nil"/>
          <w:right w:val="nil"/>
          <w:between w:val="nil"/>
        </w:pBdr>
        <w:spacing w:before="310" w:line="240" w:lineRule="auto"/>
        <w:ind w:left="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*"Associated persons" has the meaning given in paragraph 1 of the Third Schedule.</w:t>
      </w:r>
      <w:r w:rsidR="00C92343" w:rsidRPr="00834DC3">
        <w:rPr>
          <w:rFonts w:ascii="Times New Roman" w:hAnsi="Times New Roman" w:cs="Times New Roman"/>
          <w:color w:val="000000"/>
          <w:sz w:val="24"/>
          <w:szCs w:val="24"/>
        </w:rPr>
        <w:t xml:space="preserve"> </w:t>
      </w:r>
    </w:p>
    <w:p w14:paraId="2D0BD3CD" w14:textId="77777777" w:rsidR="00D91932" w:rsidRPr="00834DC3" w:rsidRDefault="00A3096D" w:rsidP="00A63ACB">
      <w:pPr>
        <w:widowControl w:val="0"/>
        <w:pBdr>
          <w:top w:val="nil"/>
          <w:left w:val="nil"/>
          <w:bottom w:val="nil"/>
          <w:right w:val="nil"/>
          <w:between w:val="nil"/>
        </w:pBdr>
        <w:spacing w:before="333" w:line="279" w:lineRule="auto"/>
        <w:ind w:left="586" w:right="1103" w:hanging="56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F91D60" w:rsidRPr="00834DC3">
        <w:rPr>
          <w:rFonts w:ascii="Times New Roman" w:hAnsi="Times New Roman" w:cs="Times New Roman"/>
          <w:color w:val="000000"/>
          <w:sz w:val="24"/>
          <w:szCs w:val="24"/>
        </w:rPr>
        <w:t>Contract area</w:t>
      </w:r>
      <w:r w:rsidRPr="00834DC3">
        <w:rPr>
          <w:rFonts w:ascii="Times New Roman" w:hAnsi="Times New Roman" w:cs="Times New Roman"/>
          <w:color w:val="000000"/>
          <w:sz w:val="24"/>
          <w:szCs w:val="24"/>
        </w:rPr>
        <w:t>" has the meaning given in Article 62 of the Petroleum Law (Law No.19 of 8</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February!! 2020).</w:t>
      </w:r>
      <w:r w:rsidR="00C92343" w:rsidRPr="00834DC3">
        <w:rPr>
          <w:rFonts w:ascii="Times New Roman" w:hAnsi="Times New Roman" w:cs="Times New Roman"/>
          <w:color w:val="000000"/>
          <w:sz w:val="24"/>
          <w:szCs w:val="24"/>
        </w:rPr>
        <w:t xml:space="preserve"> </w:t>
      </w:r>
    </w:p>
    <w:p w14:paraId="39C929BA" w14:textId="77777777" w:rsidR="00D91932" w:rsidRPr="00834DC3" w:rsidRDefault="00A3096D" w:rsidP="00A63ACB">
      <w:pPr>
        <w:widowControl w:val="0"/>
        <w:pBdr>
          <w:top w:val="nil"/>
          <w:left w:val="nil"/>
          <w:bottom w:val="nil"/>
          <w:right w:val="nil"/>
          <w:between w:val="nil"/>
        </w:pBdr>
        <w:spacing w:before="308" w:line="281" w:lineRule="auto"/>
        <w:ind w:left="565" w:right="1913" w:hanging="53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F91D60" w:rsidRPr="00834DC3">
        <w:rPr>
          <w:rFonts w:ascii="Times New Roman" w:hAnsi="Times New Roman" w:cs="Times New Roman"/>
          <w:color w:val="000000"/>
          <w:sz w:val="24"/>
          <w:szCs w:val="24"/>
        </w:rPr>
        <w:t>Cost</w:t>
      </w:r>
      <w:r w:rsidR="00362CEC" w:rsidRPr="00834DC3">
        <w:rPr>
          <w:rFonts w:ascii="Times New Roman" w:hAnsi="Times New Roman" w:cs="Times New Roman"/>
          <w:color w:val="000000"/>
          <w:sz w:val="24"/>
          <w:szCs w:val="24"/>
        </w:rPr>
        <w:t xml:space="preserve">" of an asset, including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right, has the meaning given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paragraph 4 of the Third Schedule.</w:t>
      </w:r>
      <w:r w:rsidR="00C92343" w:rsidRPr="00834DC3">
        <w:rPr>
          <w:rFonts w:ascii="Times New Roman" w:hAnsi="Times New Roman" w:cs="Times New Roman"/>
          <w:color w:val="000000"/>
          <w:sz w:val="24"/>
          <w:szCs w:val="24"/>
        </w:rPr>
        <w:t xml:space="preserve"> </w:t>
      </w:r>
    </w:p>
    <w:p w14:paraId="75529EA2" w14:textId="77777777" w:rsidR="00D91932" w:rsidRPr="00834DC3" w:rsidRDefault="00A3096D" w:rsidP="00A63ACB">
      <w:pPr>
        <w:widowControl w:val="0"/>
        <w:pBdr>
          <w:top w:val="nil"/>
          <w:left w:val="nil"/>
          <w:bottom w:val="nil"/>
          <w:right w:val="nil"/>
          <w:between w:val="nil"/>
        </w:pBdr>
        <w:spacing w:before="301" w:line="279" w:lineRule="auto"/>
        <w:ind w:left="563" w:right="620" w:hanging="5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"Crude oil" has the meaning given in Article 26 of the Petroleum Law (Law No. 19 of 8 February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2020).</w:t>
      </w:r>
      <w:r w:rsidR="00C92343" w:rsidRPr="00834DC3">
        <w:rPr>
          <w:rFonts w:ascii="Times New Roman" w:hAnsi="Times New Roman" w:cs="Times New Roman"/>
          <w:color w:val="000000"/>
          <w:sz w:val="24"/>
          <w:szCs w:val="24"/>
        </w:rPr>
        <w:t xml:space="preserve"> </w:t>
      </w:r>
    </w:p>
    <w:p w14:paraId="7D9C936D" w14:textId="77777777" w:rsidR="00D91932" w:rsidRPr="00834DC3" w:rsidRDefault="00A3096D" w:rsidP="00A63ACB">
      <w:pPr>
        <w:widowControl w:val="0"/>
        <w:pBdr>
          <w:top w:val="nil"/>
          <w:left w:val="nil"/>
          <w:bottom w:val="nil"/>
          <w:right w:val="nil"/>
          <w:between w:val="nil"/>
        </w:pBdr>
        <w:spacing w:before="308" w:line="281" w:lineRule="auto"/>
        <w:ind w:left="570" w:right="2113"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F91D60" w:rsidRPr="00834DC3">
        <w:rPr>
          <w:rFonts w:ascii="Times New Roman" w:hAnsi="Times New Roman" w:cs="Times New Roman"/>
          <w:color w:val="000000"/>
          <w:sz w:val="24"/>
          <w:szCs w:val="24"/>
        </w:rPr>
        <w:t>Delivery point</w:t>
      </w:r>
      <w:r w:rsidRPr="00834DC3">
        <w:rPr>
          <w:rFonts w:ascii="Times New Roman" w:hAnsi="Times New Roman" w:cs="Times New Roman"/>
          <w:color w:val="000000"/>
          <w:sz w:val="24"/>
          <w:szCs w:val="24"/>
        </w:rPr>
        <w:t>" with respect to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takes its meaning from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applicable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7AD0B00F" w14:textId="77777777" w:rsidR="00D91932" w:rsidRPr="00834DC3" w:rsidRDefault="00A3096D" w:rsidP="00A63ACB">
      <w:pPr>
        <w:widowControl w:val="0"/>
        <w:pBdr>
          <w:top w:val="nil"/>
          <w:left w:val="nil"/>
          <w:bottom w:val="nil"/>
          <w:right w:val="nil"/>
          <w:between w:val="nil"/>
        </w:pBdr>
        <w:spacing w:before="301" w:line="283" w:lineRule="auto"/>
        <w:ind w:left="570" w:right="1027"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means an area approved for development under a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32FF2C35" w14:textId="77777777" w:rsidR="00D91932" w:rsidRPr="00834DC3" w:rsidRDefault="00A3096D" w:rsidP="00A63ACB">
      <w:pPr>
        <w:widowControl w:val="0"/>
        <w:pBdr>
          <w:top w:val="nil"/>
          <w:left w:val="nil"/>
          <w:bottom w:val="nil"/>
          <w:right w:val="nil"/>
          <w:between w:val="nil"/>
        </w:pBdr>
        <w:spacing w:before="20" w:line="266" w:lineRule="auto"/>
        <w:ind w:left="565" w:right="868" w:hanging="53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"Dispo</w:t>
      </w:r>
      <w:r w:rsidR="00362CEC" w:rsidRPr="00834DC3">
        <w:rPr>
          <w:rFonts w:ascii="Times New Roman" w:hAnsi="Times New Roman" w:cs="Times New Roman"/>
          <w:color w:val="000000"/>
          <w:sz w:val="24"/>
          <w:szCs w:val="24"/>
        </w:rPr>
        <w:t xml:space="preserve">sal" of an asset, including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right, has the meaning given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paragraph 6 of the Third Schedule and includes a deemed disposal such as provided </w:t>
      </w:r>
      <w:r w:rsidRPr="00834DC3">
        <w:rPr>
          <w:rFonts w:ascii="Times New Roman" w:hAnsi="Times New Roman" w:cs="Times New Roman"/>
          <w:color w:val="000000"/>
          <w:sz w:val="24"/>
          <w:szCs w:val="24"/>
        </w:rPr>
        <w:lastRenderedPageBreak/>
        <w:t>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by Articles 5, 12, 15 and 22.</w:t>
      </w:r>
      <w:r w:rsidR="00C92343" w:rsidRPr="00834DC3">
        <w:rPr>
          <w:rFonts w:ascii="Times New Roman" w:hAnsi="Times New Roman" w:cs="Times New Roman"/>
          <w:color w:val="000000"/>
          <w:sz w:val="24"/>
          <w:szCs w:val="24"/>
        </w:rPr>
        <w:t xml:space="preserve"> </w:t>
      </w:r>
    </w:p>
    <w:p w14:paraId="024FB15E" w14:textId="77777777" w:rsidR="00D91932" w:rsidRPr="00834DC3" w:rsidRDefault="00A3096D" w:rsidP="00386310">
      <w:pPr>
        <w:widowControl w:val="0"/>
        <w:pBdr>
          <w:top w:val="nil"/>
          <w:left w:val="nil"/>
          <w:bottom w:val="nil"/>
          <w:right w:val="nil"/>
          <w:between w:val="nil"/>
        </w:pBdr>
        <w:spacing w:before="310" w:line="240" w:lineRule="auto"/>
        <w:ind w:left="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 xml:space="preserve">Exclusive </w:t>
      </w:r>
      <w:r w:rsidR="007F2054" w:rsidRPr="00834DC3">
        <w:rPr>
          <w:rFonts w:ascii="Times New Roman" w:hAnsi="Times New Roman" w:cs="Times New Roman"/>
          <w:color w:val="000000"/>
          <w:sz w:val="24"/>
          <w:szCs w:val="24"/>
        </w:rPr>
        <w:t>*Prospecting</w:t>
      </w:r>
      <w:r w:rsidR="00386310" w:rsidRPr="00834DC3">
        <w:rPr>
          <w:rFonts w:ascii="Times New Roman" w:hAnsi="Times New Roman" w:cs="Times New Roman"/>
          <w:color w:val="000000"/>
          <w:sz w:val="24"/>
          <w:szCs w:val="24"/>
        </w:rPr>
        <w:t xml:space="preserve"> license</w:t>
      </w:r>
      <w:r w:rsidRPr="00834DC3">
        <w:rPr>
          <w:rFonts w:ascii="Times New Roman" w:hAnsi="Times New Roman" w:cs="Times New Roman"/>
          <w:color w:val="000000"/>
          <w:sz w:val="24"/>
          <w:szCs w:val="24"/>
        </w:rPr>
        <w:t xml:space="preserve">" means a license granted under Article 31 of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 1984). For the avoidance of doubt, an </w:t>
      </w:r>
      <w:r w:rsidR="00386310" w:rsidRPr="00834DC3">
        <w:rPr>
          <w:rFonts w:ascii="Times New Roman" w:hAnsi="Times New Roman" w:cs="Times New Roman"/>
          <w:color w:val="000000"/>
          <w:sz w:val="24"/>
          <w:szCs w:val="24"/>
        </w:rPr>
        <w:t xml:space="preserve">*Exclusive </w:t>
      </w:r>
      <w:r w:rsidR="007F2054" w:rsidRPr="00834DC3">
        <w:rPr>
          <w:rFonts w:ascii="Times New Roman" w:hAnsi="Times New Roman" w:cs="Times New Roman"/>
          <w:color w:val="000000"/>
          <w:sz w:val="24"/>
          <w:szCs w:val="24"/>
        </w:rPr>
        <w:t>*Prospecting</w:t>
      </w:r>
      <w:r w:rsidR="00386310" w:rsidRPr="00834DC3">
        <w:rPr>
          <w:rFonts w:ascii="Times New Roman" w:hAnsi="Times New Roman" w:cs="Times New Roman"/>
          <w:color w:val="000000"/>
          <w:sz w:val="24"/>
          <w:szCs w:val="24"/>
        </w:rPr>
        <w:t xml:space="preserve"> license</w:t>
      </w:r>
      <w:r w:rsidRPr="00834DC3">
        <w:rPr>
          <w:rFonts w:ascii="Times New Roman" w:hAnsi="Times New Roman" w:cs="Times New Roman"/>
          <w:color w:val="000000"/>
          <w:sz w:val="24"/>
          <w:szCs w:val="24"/>
        </w:rPr>
        <w:t xml:space="preserve"> held after a renewal under Article 33 of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1984) is considered the same license as held before the renewal.</w:t>
      </w:r>
      <w:r w:rsidR="00C92343" w:rsidRPr="00834DC3">
        <w:rPr>
          <w:rFonts w:ascii="Times New Roman" w:hAnsi="Times New Roman" w:cs="Times New Roman"/>
          <w:color w:val="000000"/>
          <w:sz w:val="24"/>
          <w:szCs w:val="24"/>
        </w:rPr>
        <w:t xml:space="preserve"> </w:t>
      </w:r>
    </w:p>
    <w:p w14:paraId="46541AE5" w14:textId="77777777" w:rsidR="00D91932" w:rsidRPr="00834DC3" w:rsidRDefault="00A3096D" w:rsidP="00930ABA">
      <w:pPr>
        <w:widowControl w:val="0"/>
        <w:pBdr>
          <w:top w:val="nil"/>
          <w:left w:val="nil"/>
          <w:bottom w:val="nil"/>
          <w:right w:val="nil"/>
          <w:between w:val="nil"/>
        </w:pBdr>
        <w:spacing w:before="313" w:line="254" w:lineRule="auto"/>
        <w:ind w:left="26" w:right="167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Exploration</w:t>
      </w:r>
      <w:r w:rsidRPr="00834DC3">
        <w:rPr>
          <w:rFonts w:ascii="Times New Roman" w:hAnsi="Times New Roman" w:cs="Times New Roman"/>
          <w:color w:val="000000"/>
          <w:sz w:val="24"/>
          <w:szCs w:val="24"/>
        </w:rPr>
        <w:t>" means *"</w:t>
      </w:r>
      <w:r w:rsidR="007F2054" w:rsidRPr="00834DC3">
        <w:rPr>
          <w:rFonts w:ascii="Times New Roman" w:hAnsi="Times New Roman" w:cs="Times New Roman"/>
          <w:color w:val="000000"/>
          <w:sz w:val="24"/>
          <w:szCs w:val="24"/>
        </w:rPr>
        <w:t>*Prospecting</w:t>
      </w:r>
      <w:r w:rsidRPr="00834DC3">
        <w:rPr>
          <w:rFonts w:ascii="Times New Roman" w:hAnsi="Times New Roman" w:cs="Times New Roman"/>
          <w:color w:val="000000"/>
          <w:sz w:val="24"/>
          <w:szCs w:val="24"/>
        </w:rPr>
        <w:t>" means "to prospect" as defined in Article 1 of the</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 1984) but excludes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2398A26E" w14:textId="77777777" w:rsidR="00D91932" w:rsidRPr="00834DC3" w:rsidRDefault="00386310" w:rsidP="00A63ACB">
      <w:pPr>
        <w:widowControl w:val="0"/>
        <w:pBdr>
          <w:top w:val="nil"/>
          <w:left w:val="nil"/>
          <w:bottom w:val="nil"/>
          <w:right w:val="nil"/>
          <w:between w:val="nil"/>
        </w:pBdr>
        <w:spacing w:before="863" w:line="279" w:lineRule="auto"/>
        <w:ind w:left="26" w:right="49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*"Extract</w:t>
      </w:r>
      <w:r w:rsidR="00A3096D" w:rsidRPr="00834DC3">
        <w:rPr>
          <w:rFonts w:ascii="Times New Roman" w:hAnsi="Times New Roman" w:cs="Times New Roman"/>
          <w:color w:val="000000"/>
          <w:sz w:val="24"/>
          <w:szCs w:val="24"/>
        </w:rPr>
        <w:t xml:space="preserve">" with respect to </w:t>
      </w:r>
      <w:r w:rsidR="00930ABA" w:rsidRPr="00834DC3">
        <w:rPr>
          <w:rFonts w:ascii="Times New Roman" w:hAnsi="Times New Roman" w:cs="Times New Roman"/>
          <w:color w:val="000000"/>
          <w:sz w:val="24"/>
          <w:szCs w:val="24"/>
        </w:rPr>
        <w:t>*Minerals</w:t>
      </w:r>
      <w:r w:rsidR="00A3096D" w:rsidRPr="00834DC3">
        <w:rPr>
          <w:rFonts w:ascii="Times New Roman" w:hAnsi="Times New Roman" w:cs="Times New Roman"/>
          <w:color w:val="000000"/>
          <w:sz w:val="24"/>
          <w:szCs w:val="24"/>
        </w:rPr>
        <w:t xml:space="preserve"> means a person acquiring property in </w:t>
      </w:r>
      <w:r w:rsidR="00930ABA" w:rsidRPr="00834DC3">
        <w:rPr>
          <w:rFonts w:ascii="Times New Roman" w:hAnsi="Times New Roman" w:cs="Times New Roman"/>
          <w:color w:val="000000"/>
          <w:sz w:val="24"/>
          <w:szCs w:val="24"/>
        </w:rPr>
        <w:t>*Minerals</w:t>
      </w:r>
      <w:r w:rsidR="00A3096D" w:rsidRPr="00834DC3">
        <w:rPr>
          <w:rFonts w:ascii="Times New Roman" w:hAnsi="Times New Roman" w:cs="Times New Roman"/>
          <w:color w:val="000000"/>
          <w:sz w:val="24"/>
          <w:szCs w:val="24"/>
        </w:rPr>
        <w:t xml:space="preserve"> through</w:t>
      </w:r>
      <w:r w:rsidR="00C92343" w:rsidRPr="00834DC3">
        <w:rPr>
          <w:rFonts w:ascii="Times New Roman" w:hAnsi="Times New Roman" w:cs="Times New Roman"/>
          <w:color w:val="000000"/>
          <w:sz w:val="24"/>
          <w:szCs w:val="24"/>
        </w:rPr>
        <w:t xml:space="preserve"> </w:t>
      </w:r>
      <w:r w:rsidR="002075E8" w:rsidRPr="00834DC3">
        <w:rPr>
          <w:rFonts w:ascii="Times New Roman" w:hAnsi="Times New Roman" w:cs="Times New Roman"/>
          <w:color w:val="000000"/>
          <w:sz w:val="24"/>
          <w:szCs w:val="24"/>
        </w:rPr>
        <w:t>*M</w:t>
      </w:r>
      <w:r w:rsidR="00A3096D" w:rsidRPr="00834DC3">
        <w:rPr>
          <w:rFonts w:ascii="Times New Roman" w:hAnsi="Times New Roman" w:cs="Times New Roman"/>
          <w:color w:val="000000"/>
          <w:sz w:val="24"/>
          <w:szCs w:val="24"/>
        </w:rPr>
        <w:t xml:space="preserve">ineral operations such that the person may dispose of the </w:t>
      </w:r>
      <w:r w:rsidR="00930ABA" w:rsidRPr="00834DC3">
        <w:rPr>
          <w:rFonts w:ascii="Times New Roman" w:hAnsi="Times New Roman" w:cs="Times New Roman"/>
          <w:color w:val="000000"/>
          <w:sz w:val="24"/>
          <w:szCs w:val="24"/>
        </w:rPr>
        <w:t>*</w:t>
      </w:r>
      <w:proofErr w:type="gramStart"/>
      <w:r w:rsidR="00930ABA" w:rsidRPr="00834DC3">
        <w:rPr>
          <w:rFonts w:ascii="Times New Roman" w:hAnsi="Times New Roman" w:cs="Times New Roman"/>
          <w:color w:val="000000"/>
          <w:sz w:val="24"/>
          <w:szCs w:val="24"/>
        </w:rPr>
        <w:t>Minerals</w:t>
      </w:r>
      <w:r w:rsidR="00A3096D"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319C1B45" w14:textId="77777777" w:rsidR="00D91932" w:rsidRPr="00834DC3" w:rsidRDefault="00A3096D" w:rsidP="00A63ACB">
      <w:pPr>
        <w:widowControl w:val="0"/>
        <w:pBdr>
          <w:top w:val="nil"/>
          <w:left w:val="nil"/>
          <w:bottom w:val="nil"/>
          <w:right w:val="nil"/>
          <w:between w:val="nil"/>
        </w:pBdr>
        <w:spacing w:before="574" w:line="266" w:lineRule="auto"/>
        <w:ind w:left="26" w:right="26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ion point" with respect to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is the point at which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ceases, as specified by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Minister responsible for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whether in an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agreement or otherwise.</w:t>
      </w:r>
      <w:r w:rsidR="00C92343" w:rsidRPr="00834DC3">
        <w:rPr>
          <w:rFonts w:ascii="Times New Roman" w:hAnsi="Times New Roman" w:cs="Times New Roman"/>
          <w:color w:val="000000"/>
          <w:sz w:val="24"/>
          <w:szCs w:val="24"/>
        </w:rPr>
        <w:t xml:space="preserve"> </w:t>
      </w:r>
    </w:p>
    <w:p w14:paraId="4CCF0094" w14:textId="77777777" w:rsidR="00D91932" w:rsidRPr="00834DC3" w:rsidRDefault="00A3096D" w:rsidP="00A63ACB">
      <w:pPr>
        <w:widowControl w:val="0"/>
        <w:pBdr>
          <w:top w:val="nil"/>
          <w:left w:val="nil"/>
          <w:bottom w:val="nil"/>
          <w:right w:val="nil"/>
          <w:between w:val="nil"/>
        </w:pBdr>
        <w:spacing w:before="310" w:line="240" w:lineRule="auto"/>
        <w:ind w:left="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362CEC" w:rsidRPr="00834DC3">
        <w:rPr>
          <w:rFonts w:ascii="Times New Roman" w:hAnsi="Times New Roman" w:cs="Times New Roman"/>
          <w:color w:val="000000"/>
          <w:sz w:val="24"/>
          <w:szCs w:val="24"/>
        </w:rPr>
        <w:t>Extractive industry agreement</w:t>
      </w:r>
      <w:r w:rsidRPr="00834DC3">
        <w:rPr>
          <w:rFonts w:ascii="Times New Roman" w:hAnsi="Times New Roman" w:cs="Times New Roman"/>
          <w:color w:val="000000"/>
          <w:sz w:val="24"/>
          <w:szCs w:val="24"/>
        </w:rPr>
        <w:t>" means</w:t>
      </w:r>
      <w:r w:rsidR="00C92343" w:rsidRPr="00834DC3">
        <w:rPr>
          <w:rFonts w:ascii="Times New Roman" w:hAnsi="Times New Roman" w:cs="Times New Roman"/>
          <w:color w:val="000000"/>
          <w:sz w:val="24"/>
          <w:szCs w:val="24"/>
        </w:rPr>
        <w:t xml:space="preserve"> </w:t>
      </w:r>
    </w:p>
    <w:p w14:paraId="3C5617CA" w14:textId="77777777" w:rsidR="00D91932" w:rsidRPr="00834DC3" w:rsidRDefault="00A3096D" w:rsidP="00A63ACB">
      <w:pPr>
        <w:widowControl w:val="0"/>
        <w:pBdr>
          <w:top w:val="nil"/>
          <w:left w:val="nil"/>
          <w:bottom w:val="nil"/>
          <w:right w:val="nil"/>
          <w:between w:val="nil"/>
        </w:pBdr>
        <w:spacing w:before="338"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with respect to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a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4DDB7B0C" w14:textId="77777777" w:rsidR="00D91932" w:rsidRPr="00834DC3" w:rsidRDefault="002075E8" w:rsidP="002075E8">
      <w:pPr>
        <w:widowControl w:val="0"/>
        <w:pBdr>
          <w:top w:val="nil"/>
          <w:left w:val="nil"/>
          <w:bottom w:val="nil"/>
          <w:right w:val="nil"/>
          <w:between w:val="nil"/>
        </w:pBdr>
        <w:spacing w:before="338" w:line="267" w:lineRule="auto"/>
        <w:ind w:left="1119" w:right="16" w:hanging="55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with respect to *M</w:t>
      </w:r>
      <w:r w:rsidR="00A3096D" w:rsidRPr="00834DC3">
        <w:rPr>
          <w:rFonts w:ascii="Times New Roman" w:hAnsi="Times New Roman" w:cs="Times New Roman"/>
          <w:color w:val="000000"/>
          <w:sz w:val="24"/>
          <w:szCs w:val="24"/>
        </w:rPr>
        <w:t>ineral operations, the terms and conditions on which a *</w:t>
      </w:r>
      <w:r w:rsidRPr="00834DC3">
        <w:rPr>
          <w:rFonts w:ascii="Times New Roman" w:hAnsi="Times New Roman" w:cs="Times New Roman"/>
          <w:color w:val="000000"/>
          <w:sz w:val="24"/>
          <w:szCs w:val="24"/>
        </w:rPr>
        <w:t>M</w:t>
      </w:r>
      <w:r w:rsidR="00A3096D" w:rsidRPr="00834DC3">
        <w:rPr>
          <w:rFonts w:ascii="Times New Roman" w:hAnsi="Times New Roman" w:cs="Times New Roman"/>
          <w:color w:val="000000"/>
          <w:sz w:val="24"/>
          <w:szCs w:val="24"/>
        </w:rPr>
        <w:t>ineral right is</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issued, including any agreement with the Government that is issued with or attached to the</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right.</w:t>
      </w:r>
      <w:r w:rsidR="00C92343" w:rsidRPr="00834DC3">
        <w:rPr>
          <w:rFonts w:ascii="Times New Roman" w:hAnsi="Times New Roman" w:cs="Times New Roman"/>
          <w:color w:val="000000"/>
          <w:sz w:val="24"/>
          <w:szCs w:val="24"/>
        </w:rPr>
        <w:t xml:space="preserve"> </w:t>
      </w:r>
    </w:p>
    <w:p w14:paraId="780C4CF4" w14:textId="77777777" w:rsidR="009363CA" w:rsidRPr="00834DC3" w:rsidRDefault="00A3096D" w:rsidP="00A63ACB">
      <w:pPr>
        <w:widowControl w:val="0"/>
        <w:pBdr>
          <w:top w:val="nil"/>
          <w:left w:val="nil"/>
          <w:bottom w:val="nil"/>
          <w:right w:val="nil"/>
          <w:between w:val="nil"/>
        </w:pBdr>
        <w:spacing w:before="355" w:line="503" w:lineRule="auto"/>
        <w:ind w:left="26" w:right="16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m</w:t>
      </w:r>
      <w:r w:rsidR="002075E8" w:rsidRPr="00834DC3">
        <w:rPr>
          <w:rFonts w:ascii="Times New Roman" w:hAnsi="Times New Roman" w:cs="Times New Roman"/>
          <w:color w:val="000000"/>
          <w:sz w:val="24"/>
          <w:szCs w:val="24"/>
        </w:rPr>
        <w:t>eans *</w:t>
      </w:r>
      <w:r w:rsidR="00930ABA" w:rsidRPr="00834DC3">
        <w:rPr>
          <w:rFonts w:ascii="Times New Roman" w:hAnsi="Times New Roman" w:cs="Times New Roman"/>
          <w:color w:val="000000"/>
          <w:sz w:val="24"/>
          <w:szCs w:val="24"/>
        </w:rPr>
        <w:t>Petroleum operations</w:t>
      </w:r>
      <w:r w:rsidR="002075E8" w:rsidRPr="00834DC3">
        <w:rPr>
          <w:rFonts w:ascii="Times New Roman" w:hAnsi="Times New Roman" w:cs="Times New Roman"/>
          <w:color w:val="000000"/>
          <w:sz w:val="24"/>
          <w:szCs w:val="24"/>
        </w:rPr>
        <w:t xml:space="preserve"> or *M</w:t>
      </w:r>
      <w:r w:rsidRPr="00834DC3">
        <w:rPr>
          <w:rFonts w:ascii="Times New Roman" w:hAnsi="Times New Roman" w:cs="Times New Roman"/>
          <w:color w:val="000000"/>
          <w:sz w:val="24"/>
          <w:szCs w:val="24"/>
        </w:rPr>
        <w:t>ineral operations.</w:t>
      </w:r>
      <w:r w:rsidR="00C92343" w:rsidRPr="00834DC3">
        <w:rPr>
          <w:rFonts w:ascii="Times New Roman" w:hAnsi="Times New Roman" w:cs="Times New Roman"/>
          <w:color w:val="000000"/>
          <w:sz w:val="24"/>
          <w:szCs w:val="24"/>
        </w:rPr>
        <w:t xml:space="preserve"> </w:t>
      </w:r>
    </w:p>
    <w:p w14:paraId="0AF1256E" w14:textId="77777777" w:rsidR="00D91932" w:rsidRPr="00834DC3" w:rsidRDefault="00A3096D" w:rsidP="00A63ACB">
      <w:pPr>
        <w:widowControl w:val="0"/>
        <w:pBdr>
          <w:top w:val="nil"/>
          <w:left w:val="nil"/>
          <w:bottom w:val="nil"/>
          <w:right w:val="nil"/>
          <w:between w:val="nil"/>
        </w:pBdr>
        <w:spacing w:before="355" w:line="503" w:lineRule="auto"/>
        <w:ind w:left="26" w:right="16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industry right" means a </w:t>
      </w:r>
      <w:r w:rsidR="000B4D1F"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or a *mineral right.</w:t>
      </w:r>
      <w:r w:rsidR="00C92343" w:rsidRPr="00834DC3">
        <w:rPr>
          <w:rFonts w:ascii="Times New Roman" w:hAnsi="Times New Roman" w:cs="Times New Roman"/>
          <w:color w:val="000000"/>
          <w:sz w:val="24"/>
          <w:szCs w:val="24"/>
        </w:rPr>
        <w:t xml:space="preserve"> </w:t>
      </w:r>
    </w:p>
    <w:p w14:paraId="603598F1" w14:textId="77777777" w:rsidR="00D91932" w:rsidRPr="00834DC3" w:rsidRDefault="00A3096D" w:rsidP="009363CA">
      <w:pPr>
        <w:widowControl w:val="0"/>
        <w:pBdr>
          <w:top w:val="nil"/>
          <w:left w:val="nil"/>
          <w:bottom w:val="nil"/>
          <w:right w:val="nil"/>
          <w:between w:val="nil"/>
        </w:pBdr>
        <w:spacing w:before="118" w:line="260" w:lineRule="auto"/>
        <w:ind w:left="557" w:right="785" w:hanging="5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*"Farm-out a</w:t>
      </w:r>
      <w:r w:rsidR="00362CEC" w:rsidRPr="00834DC3">
        <w:rPr>
          <w:rFonts w:ascii="Times New Roman" w:hAnsi="Times New Roman" w:cs="Times New Roman"/>
          <w:color w:val="000000"/>
          <w:sz w:val="24"/>
          <w:szCs w:val="24"/>
        </w:rPr>
        <w:t xml:space="preserve">rrangement" with respect to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right includes an arrangement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for the transfer of part of the right in return for consideration that includes in whole or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part an obligation on the part of the transferee to pay an amount of future expenses with</w:t>
      </w:r>
      <w:r w:rsidR="00C92343" w:rsidRPr="00834DC3">
        <w:rPr>
          <w:rFonts w:ascii="Times New Roman" w:hAnsi="Times New Roman" w:cs="Times New Roman"/>
          <w:color w:val="000000"/>
          <w:sz w:val="24"/>
          <w:szCs w:val="24"/>
        </w:rPr>
        <w:t xml:space="preserve"> </w:t>
      </w:r>
      <w:r w:rsidR="00362CEC" w:rsidRPr="00834DC3">
        <w:rPr>
          <w:rFonts w:ascii="Times New Roman" w:hAnsi="Times New Roman" w:cs="Times New Roman"/>
          <w:color w:val="000000"/>
          <w:sz w:val="24"/>
          <w:szCs w:val="24"/>
        </w:rPr>
        <w:t xml:space="preserve">respect to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conducted under the right that 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disproportionate to the transferee's interest in the right.</w:t>
      </w:r>
      <w:r w:rsidR="00C92343" w:rsidRPr="00834DC3">
        <w:rPr>
          <w:rFonts w:ascii="Times New Roman" w:hAnsi="Times New Roman" w:cs="Times New Roman"/>
          <w:color w:val="000000"/>
          <w:sz w:val="24"/>
          <w:szCs w:val="24"/>
        </w:rPr>
        <w:t xml:space="preserve"> </w:t>
      </w:r>
    </w:p>
    <w:p w14:paraId="0339474C" w14:textId="77777777" w:rsidR="00D91932" w:rsidRPr="00834DC3" w:rsidRDefault="00A3096D" w:rsidP="00A63ACB">
      <w:pPr>
        <w:widowControl w:val="0"/>
        <w:pBdr>
          <w:top w:val="nil"/>
          <w:left w:val="nil"/>
          <w:bottom w:val="nil"/>
          <w:right w:val="nil"/>
          <w:between w:val="nil"/>
        </w:pBdr>
        <w:spacing w:before="33" w:line="279" w:lineRule="auto"/>
        <w:ind w:left="577" w:right="1696" w:hanging="5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*"Financial instrument" has the meaning given in the International Financial Reporting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Standards.</w:t>
      </w:r>
      <w:r w:rsidR="00C92343" w:rsidRPr="00834DC3">
        <w:rPr>
          <w:rFonts w:ascii="Times New Roman" w:hAnsi="Times New Roman" w:cs="Times New Roman"/>
          <w:color w:val="000000"/>
          <w:sz w:val="24"/>
          <w:szCs w:val="24"/>
        </w:rPr>
        <w:t xml:space="preserve"> </w:t>
      </w:r>
    </w:p>
    <w:p w14:paraId="4770D7BF" w14:textId="77777777" w:rsidR="00D91932" w:rsidRPr="00834DC3" w:rsidRDefault="00A3096D" w:rsidP="00A63ACB">
      <w:pPr>
        <w:widowControl w:val="0"/>
        <w:pBdr>
          <w:top w:val="nil"/>
          <w:left w:val="nil"/>
          <w:bottom w:val="nil"/>
          <w:right w:val="nil"/>
          <w:between w:val="nil"/>
        </w:pBdr>
        <w:spacing w:before="305" w:line="279" w:lineRule="auto"/>
        <w:ind w:left="580" w:right="902" w:hanging="5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*"Lease area" has the meaning given in Article 1 of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w:t>
      </w:r>
      <w:r w:rsidRPr="00834DC3">
        <w:rPr>
          <w:rFonts w:ascii="Times New Roman" w:hAnsi="Times New Roman" w:cs="Times New Roman"/>
          <w:color w:val="000000"/>
          <w:sz w:val="24"/>
          <w:szCs w:val="24"/>
        </w:rPr>
        <w:lastRenderedPageBreak/>
        <w:t>January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1984).</w:t>
      </w:r>
      <w:r w:rsidR="00C92343" w:rsidRPr="00834DC3">
        <w:rPr>
          <w:rFonts w:ascii="Times New Roman" w:hAnsi="Times New Roman" w:cs="Times New Roman"/>
          <w:color w:val="000000"/>
          <w:sz w:val="24"/>
          <w:szCs w:val="24"/>
        </w:rPr>
        <w:t xml:space="preserve"> </w:t>
      </w:r>
    </w:p>
    <w:p w14:paraId="4F118983" w14:textId="77777777" w:rsidR="00D91932" w:rsidRPr="00834DC3" w:rsidRDefault="00A3096D" w:rsidP="00A63ACB">
      <w:pPr>
        <w:widowControl w:val="0"/>
        <w:pBdr>
          <w:top w:val="nil"/>
          <w:left w:val="nil"/>
          <w:bottom w:val="nil"/>
          <w:right w:val="nil"/>
          <w:between w:val="nil"/>
        </w:pBdr>
        <w:spacing w:before="308" w:line="277" w:lineRule="auto"/>
        <w:ind w:left="580" w:right="736" w:hanging="5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*"License area" has the meaning given in Article 1 of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1984) </w:t>
      </w:r>
    </w:p>
    <w:p w14:paraId="6ED5503C" w14:textId="77777777" w:rsidR="00D91932" w:rsidRPr="00834DC3" w:rsidRDefault="00386310" w:rsidP="00930ABA">
      <w:pPr>
        <w:widowControl w:val="0"/>
        <w:pBdr>
          <w:top w:val="nil"/>
          <w:left w:val="nil"/>
          <w:bottom w:val="nil"/>
          <w:right w:val="nil"/>
          <w:between w:val="nil"/>
        </w:pBdr>
        <w:spacing w:line="268" w:lineRule="auto"/>
        <w:ind w:left="568" w:right="1000"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*"Mineral right" means an *Exclusive </w:t>
      </w:r>
      <w:r w:rsidR="007F2054" w:rsidRPr="00834DC3">
        <w:rPr>
          <w:rFonts w:ascii="Times New Roman" w:hAnsi="Times New Roman" w:cs="Times New Roman"/>
          <w:color w:val="000000"/>
          <w:sz w:val="24"/>
          <w:szCs w:val="24"/>
        </w:rPr>
        <w:t>*Prospecting</w:t>
      </w:r>
      <w:r w:rsidRPr="00834DC3">
        <w:rPr>
          <w:rFonts w:ascii="Times New Roman" w:hAnsi="Times New Roman" w:cs="Times New Roman"/>
          <w:color w:val="000000"/>
          <w:sz w:val="24"/>
          <w:szCs w:val="24"/>
        </w:rPr>
        <w:t xml:space="preserve"> license</w:t>
      </w:r>
      <w:r w:rsidR="00A3096D" w:rsidRPr="00834DC3">
        <w:rPr>
          <w:rFonts w:ascii="Times New Roman" w:hAnsi="Times New Roman" w:cs="Times New Roman"/>
          <w:color w:val="000000"/>
          <w:sz w:val="24"/>
          <w:szCs w:val="24"/>
        </w:rPr>
        <w:t xml:space="preserve"> or a *</w:t>
      </w:r>
      <w:r w:rsidR="00930ABA" w:rsidRPr="00834DC3">
        <w:rPr>
          <w:rFonts w:ascii="Times New Roman" w:hAnsi="Times New Roman" w:cs="Times New Roman"/>
          <w:color w:val="000000"/>
          <w:sz w:val="24"/>
          <w:szCs w:val="24"/>
        </w:rPr>
        <w:t>Mining Lease</w:t>
      </w:r>
      <w:r w:rsidR="00A3096D" w:rsidRPr="00834DC3">
        <w:rPr>
          <w:rFonts w:ascii="Times New Roman" w:hAnsi="Times New Roman" w:cs="Times New Roman"/>
          <w:color w:val="000000"/>
          <w:sz w:val="24"/>
          <w:szCs w:val="24"/>
        </w:rPr>
        <w:t xml:space="preserve"> and any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*Extract</w:t>
      </w:r>
      <w:r w:rsidR="00A3096D" w:rsidRPr="00834DC3">
        <w:rPr>
          <w:rFonts w:ascii="Times New Roman" w:hAnsi="Times New Roman" w:cs="Times New Roman"/>
          <w:color w:val="000000"/>
          <w:sz w:val="24"/>
          <w:szCs w:val="24"/>
        </w:rPr>
        <w:t xml:space="preserve">ive industry agreement pertaining to such a license or lease </w:t>
      </w:r>
      <w:proofErr w:type="gramStart"/>
      <w:r w:rsidR="00A3096D" w:rsidRPr="00834DC3">
        <w:rPr>
          <w:rFonts w:ascii="Times New Roman" w:hAnsi="Times New Roman" w:cs="Times New Roman"/>
          <w:color w:val="000000"/>
          <w:sz w:val="24"/>
          <w:szCs w:val="24"/>
        </w:rPr>
        <w:t>is considered to be</w:t>
      </w:r>
      <w:proofErr w:type="gramEnd"/>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part of the license or lease and not a separate asset from the license or lease.</w:t>
      </w:r>
      <w:r w:rsidR="00C92343" w:rsidRPr="00834DC3">
        <w:rPr>
          <w:rFonts w:ascii="Times New Roman" w:hAnsi="Times New Roman" w:cs="Times New Roman"/>
          <w:color w:val="000000"/>
          <w:sz w:val="24"/>
          <w:szCs w:val="24"/>
        </w:rPr>
        <w:t xml:space="preserve"> </w:t>
      </w:r>
    </w:p>
    <w:p w14:paraId="08741259" w14:textId="77777777" w:rsidR="00D91932" w:rsidRPr="00834DC3" w:rsidRDefault="00A3096D" w:rsidP="00A63ACB">
      <w:pPr>
        <w:widowControl w:val="0"/>
        <w:pBdr>
          <w:top w:val="nil"/>
          <w:left w:val="nil"/>
          <w:bottom w:val="nil"/>
          <w:right w:val="nil"/>
          <w:between w:val="nil"/>
        </w:pBdr>
        <w:spacing w:before="315" w:line="240" w:lineRule="auto"/>
        <w:ind w:left="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*"Mineral</w:t>
      </w:r>
      <w:r w:rsidR="00386310" w:rsidRPr="00834DC3">
        <w:rPr>
          <w:rFonts w:ascii="Times New Roman" w:hAnsi="Times New Roman" w:cs="Times New Roman"/>
          <w:color w:val="000000"/>
          <w:sz w:val="24"/>
          <w:szCs w:val="24"/>
        </w:rPr>
        <w:t xml:space="preserve"> operations" means *</w:t>
      </w:r>
      <w:r w:rsidR="00930ABA" w:rsidRPr="00834DC3">
        <w:rPr>
          <w:rFonts w:ascii="Times New Roman" w:hAnsi="Times New Roman" w:cs="Times New Roman"/>
          <w:color w:val="000000"/>
          <w:sz w:val="24"/>
          <w:szCs w:val="24"/>
        </w:rPr>
        <w:t>Mining</w:t>
      </w:r>
      <w:r w:rsidR="00386310" w:rsidRPr="00834DC3">
        <w:rPr>
          <w:rFonts w:ascii="Times New Roman" w:hAnsi="Times New Roman" w:cs="Times New Roman"/>
          <w:color w:val="000000"/>
          <w:sz w:val="24"/>
          <w:szCs w:val="24"/>
        </w:rPr>
        <w:t xml:space="preserve"> and *Exploration</w:t>
      </w:r>
      <w:r w:rsidRPr="00834DC3">
        <w:rPr>
          <w:rFonts w:ascii="Times New Roman" w:hAnsi="Times New Roman" w:cs="Times New Roman"/>
          <w:color w:val="000000"/>
          <w:sz w:val="24"/>
          <w:szCs w:val="24"/>
        </w:rPr>
        <w:t xml:space="preserve"> of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7F2054" w:rsidRPr="00834DC3">
        <w:rPr>
          <w:rFonts w:ascii="Times New Roman" w:hAnsi="Times New Roman" w:cs="Times New Roman"/>
          <w:color w:val="000000"/>
          <w:sz w:val="24"/>
          <w:szCs w:val="24"/>
        </w:rPr>
        <w:t>*Prospecting</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67F0A03E" w14:textId="77777777" w:rsidR="00D91932" w:rsidRPr="00834DC3" w:rsidRDefault="00A3096D" w:rsidP="00A63ACB">
      <w:pPr>
        <w:widowControl w:val="0"/>
        <w:pBdr>
          <w:top w:val="nil"/>
          <w:left w:val="nil"/>
          <w:bottom w:val="nil"/>
          <w:right w:val="nil"/>
          <w:between w:val="nil"/>
        </w:pBdr>
        <w:spacing w:before="333" w:line="281" w:lineRule="auto"/>
        <w:ind w:left="587" w:right="137" w:hanging="5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has the meaning given in Article 1 of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 January 1984) but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excludes petroleum.</w:t>
      </w:r>
      <w:r w:rsidR="00C92343" w:rsidRPr="00834DC3">
        <w:rPr>
          <w:rFonts w:ascii="Times New Roman" w:hAnsi="Times New Roman" w:cs="Times New Roman"/>
          <w:color w:val="000000"/>
          <w:sz w:val="24"/>
          <w:szCs w:val="24"/>
        </w:rPr>
        <w:t xml:space="preserve"> </w:t>
      </w:r>
    </w:p>
    <w:p w14:paraId="15406868" w14:textId="77777777" w:rsidR="00D91932" w:rsidRPr="00834DC3" w:rsidRDefault="00930ABA" w:rsidP="00930ABA">
      <w:pPr>
        <w:widowControl w:val="0"/>
        <w:pBdr>
          <w:top w:val="nil"/>
          <w:left w:val="nil"/>
          <w:bottom w:val="nil"/>
          <w:right w:val="nil"/>
          <w:between w:val="nil"/>
        </w:pBdr>
        <w:spacing w:before="306" w:line="261" w:lineRule="auto"/>
        <w:ind w:left="571" w:right="121" w:hanging="543"/>
        <w:jc w:val="left"/>
        <w:rPr>
          <w:rFonts w:ascii="Times New Roman" w:hAnsi="Times New Roman" w:cs="Times New Roman"/>
          <w:color w:val="000000"/>
          <w:sz w:val="24"/>
          <w:szCs w:val="24"/>
        </w:rPr>
      </w:pPr>
      <w:proofErr w:type="gramStart"/>
      <w:r w:rsidRPr="00834DC3">
        <w:rPr>
          <w:rFonts w:ascii="Times New Roman" w:hAnsi="Times New Roman" w:cs="Times New Roman"/>
          <w:color w:val="000000"/>
          <w:sz w:val="24"/>
          <w:szCs w:val="24"/>
        </w:rPr>
        <w:t>*”Mining</w:t>
      </w:r>
      <w:proofErr w:type="gramEnd"/>
      <w:r w:rsidRPr="00834DC3">
        <w:rPr>
          <w:rFonts w:ascii="Times New Roman" w:hAnsi="Times New Roman" w:cs="Times New Roman"/>
          <w:color w:val="000000"/>
          <w:sz w:val="24"/>
          <w:szCs w:val="24"/>
        </w:rPr>
        <w:t xml:space="preserve"> Lease</w:t>
      </w:r>
      <w:r w:rsidR="00A3096D" w:rsidRPr="00834DC3">
        <w:rPr>
          <w:rFonts w:ascii="Times New Roman" w:hAnsi="Times New Roman" w:cs="Times New Roman"/>
          <w:color w:val="000000"/>
          <w:sz w:val="24"/>
          <w:szCs w:val="24"/>
        </w:rPr>
        <w:t xml:space="preserve">" means a lease granted under Article 45 of the </w:t>
      </w:r>
      <w:r w:rsidRPr="00834DC3">
        <w:rPr>
          <w:rFonts w:ascii="Times New Roman" w:hAnsi="Times New Roman" w:cs="Times New Roman"/>
          <w:color w:val="000000"/>
          <w:sz w:val="24"/>
          <w:szCs w:val="24"/>
        </w:rPr>
        <w:t>*Mining</w:t>
      </w:r>
      <w:r w:rsidR="00A3096D" w:rsidRPr="00834DC3">
        <w:rPr>
          <w:rFonts w:ascii="Times New Roman" w:hAnsi="Times New Roman" w:cs="Times New Roman"/>
          <w:color w:val="000000"/>
          <w:sz w:val="24"/>
          <w:szCs w:val="24"/>
        </w:rPr>
        <w:t xml:space="preserve"> Code (Law No. 7 of 9 January</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 xml:space="preserve">1984). For the avoidance of doubt, a </w:t>
      </w:r>
      <w:r w:rsidR="000B4D1F"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Mining Lease</w:t>
      </w:r>
      <w:r w:rsidR="00A3096D" w:rsidRPr="00834DC3">
        <w:rPr>
          <w:rFonts w:ascii="Times New Roman" w:hAnsi="Times New Roman" w:cs="Times New Roman"/>
          <w:color w:val="000000"/>
          <w:sz w:val="24"/>
          <w:szCs w:val="24"/>
        </w:rPr>
        <w:t xml:space="preserve"> held after a renewal under Article 46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*Mining</w:t>
      </w:r>
      <w:r w:rsidR="00A3096D" w:rsidRPr="00834DC3">
        <w:rPr>
          <w:rFonts w:ascii="Times New Roman" w:hAnsi="Times New Roman" w:cs="Times New Roman"/>
          <w:color w:val="000000"/>
          <w:sz w:val="24"/>
          <w:szCs w:val="24"/>
        </w:rPr>
        <w:t xml:space="preserve"> Code (Law No. 7 of 9 January 1984) is considered the same lease as held before the</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renewal.</w:t>
      </w:r>
      <w:r w:rsidR="00C92343" w:rsidRPr="00834DC3">
        <w:rPr>
          <w:rFonts w:ascii="Times New Roman" w:hAnsi="Times New Roman" w:cs="Times New Roman"/>
          <w:color w:val="000000"/>
          <w:sz w:val="24"/>
          <w:szCs w:val="24"/>
        </w:rPr>
        <w:t xml:space="preserve"> </w:t>
      </w:r>
    </w:p>
    <w:p w14:paraId="62F21740" w14:textId="77777777" w:rsidR="009363CA" w:rsidRPr="00834DC3" w:rsidRDefault="00930ABA" w:rsidP="009363CA">
      <w:pPr>
        <w:widowControl w:val="0"/>
        <w:pBdr>
          <w:top w:val="nil"/>
          <w:left w:val="nil"/>
          <w:bottom w:val="nil"/>
          <w:right w:val="nil"/>
          <w:between w:val="nil"/>
        </w:pBdr>
        <w:spacing w:before="315" w:line="397" w:lineRule="auto"/>
        <w:ind w:left="42" w:right="743" w:hanging="16"/>
        <w:jc w:val="left"/>
        <w:rPr>
          <w:rFonts w:ascii="Times New Roman" w:hAnsi="Times New Roman" w:cs="Times New Roman"/>
          <w:color w:val="000000"/>
          <w:sz w:val="24"/>
          <w:szCs w:val="24"/>
        </w:rPr>
      </w:pPr>
      <w:proofErr w:type="gramStart"/>
      <w:r w:rsidRPr="00834DC3">
        <w:rPr>
          <w:rFonts w:ascii="Times New Roman" w:hAnsi="Times New Roman" w:cs="Times New Roman"/>
          <w:color w:val="000000"/>
          <w:sz w:val="24"/>
          <w:szCs w:val="24"/>
        </w:rPr>
        <w:t>*”Mining</w:t>
      </w:r>
      <w:proofErr w:type="gramEnd"/>
      <w:r w:rsidR="00A3096D" w:rsidRPr="00834DC3">
        <w:rPr>
          <w:rFonts w:ascii="Times New Roman" w:hAnsi="Times New Roman" w:cs="Times New Roman"/>
          <w:color w:val="000000"/>
          <w:sz w:val="24"/>
          <w:szCs w:val="24"/>
        </w:rPr>
        <w:t xml:space="preserve"> " means "to mine" as defined in Article 1 of the </w:t>
      </w:r>
      <w:r w:rsidRPr="00834DC3">
        <w:rPr>
          <w:rFonts w:ascii="Times New Roman" w:hAnsi="Times New Roman" w:cs="Times New Roman"/>
          <w:color w:val="000000"/>
          <w:sz w:val="24"/>
          <w:szCs w:val="24"/>
        </w:rPr>
        <w:t>*Mining</w:t>
      </w:r>
      <w:r w:rsidR="00A3096D" w:rsidRPr="00834DC3">
        <w:rPr>
          <w:rFonts w:ascii="Times New Roman" w:hAnsi="Times New Roman" w:cs="Times New Roman"/>
          <w:color w:val="000000"/>
          <w:sz w:val="24"/>
          <w:szCs w:val="24"/>
        </w:rPr>
        <w:t xml:space="preserve"> Code (Law No. 7 of 9 January</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1984) but excludes processi</w:t>
      </w:r>
      <w:r w:rsidR="009363CA" w:rsidRPr="00834DC3">
        <w:rPr>
          <w:rFonts w:ascii="Times New Roman" w:hAnsi="Times New Roman" w:cs="Times New Roman"/>
          <w:color w:val="000000"/>
          <w:sz w:val="24"/>
          <w:szCs w:val="24"/>
        </w:rPr>
        <w:t>ng and *</w:t>
      </w:r>
      <w:r w:rsidRPr="00834DC3">
        <w:rPr>
          <w:rFonts w:ascii="Times New Roman" w:hAnsi="Times New Roman" w:cs="Times New Roman"/>
          <w:color w:val="000000"/>
          <w:sz w:val="24"/>
          <w:szCs w:val="24"/>
        </w:rPr>
        <w:t>Petroleum operations</w:t>
      </w:r>
      <w:r w:rsidR="009363CA" w:rsidRPr="00834DC3">
        <w:rPr>
          <w:rFonts w:ascii="Times New Roman" w:hAnsi="Times New Roman" w:cs="Times New Roman"/>
          <w:color w:val="000000"/>
          <w:sz w:val="24"/>
          <w:szCs w:val="24"/>
        </w:rPr>
        <w:t>.</w:t>
      </w:r>
    </w:p>
    <w:p w14:paraId="7C72D84D" w14:textId="77777777" w:rsidR="00D91932" w:rsidRPr="00834DC3" w:rsidRDefault="00A3096D" w:rsidP="009363CA">
      <w:pPr>
        <w:widowControl w:val="0"/>
        <w:pBdr>
          <w:top w:val="nil"/>
          <w:left w:val="nil"/>
          <w:bottom w:val="nil"/>
          <w:right w:val="nil"/>
          <w:between w:val="nil"/>
        </w:pBdr>
        <w:spacing w:before="315" w:line="397" w:lineRule="auto"/>
        <w:ind w:left="42" w:right="743" w:hanging="1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"Natural gas" has the meaning given in Article 26 of the Petroleum</w:t>
      </w:r>
      <w:r w:rsidR="0098019E" w:rsidRPr="00834DC3">
        <w:rPr>
          <w:rFonts w:ascii="Times New Roman" w:hAnsi="Times New Roman" w:cs="Times New Roman"/>
          <w:color w:val="000000"/>
          <w:sz w:val="24"/>
          <w:szCs w:val="24"/>
        </w:rPr>
        <w:t xml:space="preserve"> Law (Law No. 19 of 8 February </w:t>
      </w:r>
      <w:r w:rsidRPr="00834DC3">
        <w:rPr>
          <w:rFonts w:ascii="Times New Roman" w:hAnsi="Times New Roman" w:cs="Times New Roman"/>
          <w:color w:val="000000"/>
          <w:sz w:val="24"/>
          <w:szCs w:val="24"/>
        </w:rPr>
        <w:t>2020).</w:t>
      </w:r>
      <w:r w:rsidR="00C92343" w:rsidRPr="00834DC3">
        <w:rPr>
          <w:rFonts w:ascii="Times New Roman" w:hAnsi="Times New Roman" w:cs="Times New Roman"/>
          <w:color w:val="000000"/>
          <w:sz w:val="24"/>
          <w:szCs w:val="24"/>
        </w:rPr>
        <w:t xml:space="preserve"> </w:t>
      </w:r>
    </w:p>
    <w:p w14:paraId="5CE0EAF2" w14:textId="77777777" w:rsidR="00D91932" w:rsidRPr="00834DC3" w:rsidRDefault="00A3096D" w:rsidP="002075E8">
      <w:pPr>
        <w:widowControl w:val="0"/>
        <w:pBdr>
          <w:top w:val="nil"/>
          <w:left w:val="nil"/>
          <w:bottom w:val="nil"/>
          <w:right w:val="nil"/>
          <w:between w:val="nil"/>
        </w:pBdr>
        <w:spacing w:before="303" w:line="283" w:lineRule="auto"/>
        <w:ind w:left="33" w:right="142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"Obtain" with respect to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means a person acquiring prope</w:t>
      </w:r>
      <w:r w:rsidR="0098019E" w:rsidRPr="00834DC3">
        <w:rPr>
          <w:rFonts w:ascii="Times New Roman" w:hAnsi="Times New Roman" w:cs="Times New Roman"/>
          <w:color w:val="000000"/>
          <w:sz w:val="24"/>
          <w:szCs w:val="24"/>
        </w:rPr>
        <w:t xml:space="preserve">rty in </w:t>
      </w:r>
      <w:r w:rsidR="00930ABA" w:rsidRPr="00834DC3">
        <w:rPr>
          <w:rFonts w:ascii="Times New Roman" w:hAnsi="Times New Roman" w:cs="Times New Roman"/>
          <w:color w:val="000000"/>
          <w:sz w:val="24"/>
          <w:szCs w:val="24"/>
        </w:rPr>
        <w:t>*Minerals</w:t>
      </w:r>
      <w:r w:rsidR="0098019E" w:rsidRPr="00834DC3">
        <w:rPr>
          <w:rFonts w:ascii="Times New Roman" w:hAnsi="Times New Roman" w:cs="Times New Roman"/>
          <w:color w:val="000000"/>
          <w:sz w:val="24"/>
          <w:szCs w:val="24"/>
        </w:rPr>
        <w:t xml:space="preserve"> through </w:t>
      </w:r>
      <w:r w:rsidRPr="00834DC3">
        <w:rPr>
          <w:rFonts w:ascii="Times New Roman" w:hAnsi="Times New Roman" w:cs="Times New Roman"/>
          <w:color w:val="000000"/>
          <w:sz w:val="24"/>
          <w:szCs w:val="24"/>
        </w:rPr>
        <w:t>*</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operations such that the person may dispose of the </w:t>
      </w:r>
      <w:r w:rsidR="00930ABA" w:rsidRPr="00834DC3">
        <w:rPr>
          <w:rFonts w:ascii="Times New Roman" w:hAnsi="Times New Roman" w:cs="Times New Roman"/>
          <w:color w:val="000000"/>
          <w:sz w:val="24"/>
          <w:szCs w:val="24"/>
        </w:rPr>
        <w:t>*</w:t>
      </w:r>
      <w:proofErr w:type="gramStart"/>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w:t>
      </w:r>
      <w:proofErr w:type="gramEnd"/>
      <w:r w:rsidR="00C92343" w:rsidRPr="00834DC3">
        <w:rPr>
          <w:rFonts w:ascii="Times New Roman" w:hAnsi="Times New Roman" w:cs="Times New Roman"/>
          <w:color w:val="000000"/>
          <w:sz w:val="24"/>
          <w:szCs w:val="24"/>
        </w:rPr>
        <w:t xml:space="preserve"> </w:t>
      </w:r>
    </w:p>
    <w:p w14:paraId="3BA23230" w14:textId="77777777" w:rsidR="00D91932" w:rsidRPr="00834DC3" w:rsidRDefault="00A3096D" w:rsidP="00A63ACB">
      <w:pPr>
        <w:widowControl w:val="0"/>
        <w:pBdr>
          <w:top w:val="nil"/>
          <w:left w:val="nil"/>
          <w:bottom w:val="nil"/>
          <w:right w:val="nil"/>
          <w:between w:val="nil"/>
        </w:pBdr>
        <w:spacing w:before="15" w:line="261" w:lineRule="auto"/>
        <w:ind w:left="557" w:right="509" w:hanging="5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930ABA" w:rsidRPr="00834DC3">
        <w:rPr>
          <w:rFonts w:ascii="Times New Roman" w:hAnsi="Times New Roman" w:cs="Times New Roman"/>
          <w:color w:val="000000"/>
          <w:sz w:val="24"/>
          <w:szCs w:val="24"/>
        </w:rPr>
        <w:t>Overriding royalty</w:t>
      </w:r>
      <w:r w:rsidRPr="00834DC3">
        <w:rPr>
          <w:rFonts w:ascii="Times New Roman" w:hAnsi="Times New Roman" w:cs="Times New Roman"/>
          <w:color w:val="000000"/>
          <w:sz w:val="24"/>
          <w:szCs w:val="24"/>
        </w:rPr>
        <w:t>" means a periodic payment to the extent to which it is calculated by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reference to the profitability, output or natural resources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ed of any operations,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whether the operations are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conducted by the person making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payment or otherwise, but excludes royalties payable under Articles 4 and 14.</w:t>
      </w:r>
      <w:r w:rsidR="00C92343" w:rsidRPr="00834DC3">
        <w:rPr>
          <w:rFonts w:ascii="Times New Roman" w:hAnsi="Times New Roman" w:cs="Times New Roman"/>
          <w:color w:val="000000"/>
          <w:sz w:val="24"/>
          <w:szCs w:val="24"/>
        </w:rPr>
        <w:t xml:space="preserve"> </w:t>
      </w:r>
    </w:p>
    <w:p w14:paraId="586C20F8" w14:textId="77777777" w:rsidR="00D91932" w:rsidRPr="00834DC3" w:rsidRDefault="00A3096D" w:rsidP="00A63ACB">
      <w:pPr>
        <w:widowControl w:val="0"/>
        <w:pBdr>
          <w:top w:val="nil"/>
          <w:left w:val="nil"/>
          <w:bottom w:val="nil"/>
          <w:right w:val="nil"/>
          <w:between w:val="nil"/>
        </w:pBdr>
        <w:spacing w:before="322" w:line="279" w:lineRule="auto"/>
        <w:ind w:left="563" w:right="494" w:hanging="5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"Petroleum" has the meaning given in Article 62 of the Petroleum</w:t>
      </w:r>
      <w:r w:rsidR="0098019E" w:rsidRPr="00834DC3">
        <w:rPr>
          <w:rFonts w:ascii="Times New Roman" w:hAnsi="Times New Roman" w:cs="Times New Roman"/>
          <w:color w:val="000000"/>
          <w:sz w:val="24"/>
          <w:szCs w:val="24"/>
        </w:rPr>
        <w:t xml:space="preserve"> Law (Law No. 19 of 8 February </w:t>
      </w:r>
      <w:r w:rsidRPr="00834DC3">
        <w:rPr>
          <w:rFonts w:ascii="Times New Roman" w:hAnsi="Times New Roman" w:cs="Times New Roman"/>
          <w:color w:val="000000"/>
          <w:sz w:val="24"/>
          <w:szCs w:val="24"/>
        </w:rPr>
        <w:t>2020).</w:t>
      </w:r>
      <w:r w:rsidR="00C92343" w:rsidRPr="00834DC3">
        <w:rPr>
          <w:rFonts w:ascii="Times New Roman" w:hAnsi="Times New Roman" w:cs="Times New Roman"/>
          <w:color w:val="000000"/>
          <w:sz w:val="24"/>
          <w:szCs w:val="24"/>
        </w:rPr>
        <w:t xml:space="preserve"> </w:t>
      </w:r>
    </w:p>
    <w:p w14:paraId="4739B983" w14:textId="77777777" w:rsidR="009363CA" w:rsidRPr="00834DC3" w:rsidRDefault="00A3096D" w:rsidP="00F91D60">
      <w:pPr>
        <w:widowControl w:val="0"/>
        <w:pBdr>
          <w:top w:val="nil"/>
          <w:left w:val="nil"/>
          <w:bottom w:val="nil"/>
          <w:right w:val="nil"/>
          <w:between w:val="nil"/>
        </w:pBdr>
        <w:spacing w:before="305" w:line="240" w:lineRule="auto"/>
        <w:ind w:left="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has the meaning given in Article 62 of the Petroleum Law (Law No. 19 of 8 February 2020) but excludes any operations conducted beyond the *</w:t>
      </w:r>
      <w:r w:rsidR="00F91D60" w:rsidRPr="00834DC3">
        <w:rPr>
          <w:rFonts w:ascii="Times New Roman" w:hAnsi="Times New Roman" w:cs="Times New Roman"/>
          <w:color w:val="000000"/>
          <w:sz w:val="24"/>
          <w:szCs w:val="24"/>
        </w:rPr>
        <w:t>Delivery point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0C8EB441" w14:textId="77777777" w:rsidR="00D91932" w:rsidRPr="00834DC3" w:rsidRDefault="00A3096D" w:rsidP="00A63ACB">
      <w:pPr>
        <w:widowControl w:val="0"/>
        <w:pBdr>
          <w:top w:val="nil"/>
          <w:left w:val="nil"/>
          <w:bottom w:val="nil"/>
          <w:right w:val="nil"/>
          <w:between w:val="nil"/>
        </w:pBdr>
        <w:spacing w:line="533" w:lineRule="auto"/>
        <w:ind w:left="26" w:right="1853" w:firstLine="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means a contractor's interest in a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59A5D709" w14:textId="77777777" w:rsidR="00D91932" w:rsidRPr="00834DC3" w:rsidRDefault="00A3096D" w:rsidP="00A63ACB">
      <w:pPr>
        <w:widowControl w:val="0"/>
        <w:pBdr>
          <w:top w:val="nil"/>
          <w:left w:val="nil"/>
          <w:bottom w:val="nil"/>
          <w:right w:val="nil"/>
          <w:between w:val="nil"/>
        </w:pBdr>
        <w:spacing w:before="54" w:line="279" w:lineRule="auto"/>
        <w:ind w:left="565" w:right="1334" w:hanging="53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w:t>
      </w:r>
      <w:r w:rsidR="00362CEC" w:rsidRPr="00834DC3">
        <w:rPr>
          <w:rFonts w:ascii="Times New Roman" w:hAnsi="Times New Roman" w:cs="Times New Roman"/>
          <w:color w:val="000000"/>
          <w:sz w:val="24"/>
          <w:szCs w:val="24"/>
        </w:rPr>
        <w:t xml:space="preserve">for an asset, including an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r</w:t>
      </w:r>
      <w:r w:rsidR="0098019E" w:rsidRPr="00834DC3">
        <w:rPr>
          <w:rFonts w:ascii="Times New Roman" w:hAnsi="Times New Roman" w:cs="Times New Roman"/>
          <w:color w:val="000000"/>
          <w:sz w:val="24"/>
          <w:szCs w:val="24"/>
        </w:rPr>
        <w:t xml:space="preserve">ight, has the meaning </w:t>
      </w:r>
      <w:r w:rsidR="0098019E" w:rsidRPr="00834DC3">
        <w:rPr>
          <w:rFonts w:ascii="Times New Roman" w:hAnsi="Times New Roman" w:cs="Times New Roman"/>
          <w:color w:val="000000"/>
          <w:sz w:val="24"/>
          <w:szCs w:val="24"/>
        </w:rPr>
        <w:lastRenderedPageBreak/>
        <w:t xml:space="preserve">given in </w:t>
      </w:r>
      <w:r w:rsidRPr="00834DC3">
        <w:rPr>
          <w:rFonts w:ascii="Times New Roman" w:hAnsi="Times New Roman" w:cs="Times New Roman"/>
          <w:color w:val="000000"/>
          <w:sz w:val="24"/>
          <w:szCs w:val="24"/>
        </w:rPr>
        <w:t>paragraph 5 of the Third Schedule.</w:t>
      </w:r>
      <w:r w:rsidR="00C92343" w:rsidRPr="00834DC3">
        <w:rPr>
          <w:rFonts w:ascii="Times New Roman" w:hAnsi="Times New Roman" w:cs="Times New Roman"/>
          <w:color w:val="000000"/>
          <w:sz w:val="24"/>
          <w:szCs w:val="24"/>
        </w:rPr>
        <w:t xml:space="preserve"> </w:t>
      </w:r>
    </w:p>
    <w:p w14:paraId="4A3761AA" w14:textId="77777777" w:rsidR="00D91932" w:rsidRPr="00834DC3" w:rsidRDefault="00A3096D" w:rsidP="00A63ACB">
      <w:pPr>
        <w:widowControl w:val="0"/>
        <w:pBdr>
          <w:top w:val="nil"/>
          <w:left w:val="nil"/>
          <w:bottom w:val="nil"/>
          <w:right w:val="nil"/>
          <w:between w:val="nil"/>
        </w:pBdr>
        <w:spacing w:before="310" w:line="253" w:lineRule="auto"/>
        <w:ind w:left="15" w:right="705" w:firstLine="1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"Processing" has the meaning prescribed by regulations issued by the Minister responsible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revenue, in consultation with the Minister responsible for petroleum or mineral </w:t>
      </w:r>
      <w:proofErr w:type="gramStart"/>
      <w:r w:rsidRPr="00834DC3">
        <w:rPr>
          <w:rFonts w:ascii="Times New Roman" w:hAnsi="Times New Roman" w:cs="Times New Roman"/>
          <w:color w:val="000000"/>
          <w:sz w:val="24"/>
          <w:szCs w:val="24"/>
        </w:rPr>
        <w:t>matters, but</w:t>
      </w:r>
      <w:proofErr w:type="gramEnd"/>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excludes activities of a processing nature that are ancillar</w:t>
      </w:r>
      <w:r w:rsidR="007F2054" w:rsidRPr="00834DC3">
        <w:rPr>
          <w:rFonts w:ascii="Times New Roman" w:hAnsi="Times New Roman" w:cs="Times New Roman"/>
          <w:color w:val="000000"/>
          <w:sz w:val="24"/>
          <w:szCs w:val="24"/>
        </w:rPr>
        <w:t xml:space="preserve">y to </w:t>
      </w:r>
      <w:r w:rsidR="00930ABA" w:rsidRPr="00834DC3">
        <w:rPr>
          <w:rFonts w:ascii="Times New Roman" w:hAnsi="Times New Roman" w:cs="Times New Roman"/>
          <w:color w:val="000000"/>
          <w:sz w:val="24"/>
          <w:szCs w:val="24"/>
        </w:rPr>
        <w:t>*Petroleum operations</w:t>
      </w:r>
      <w:r w:rsidR="002075E8" w:rsidRPr="00834DC3">
        <w:rPr>
          <w:rFonts w:ascii="Times New Roman" w:hAnsi="Times New Roman" w:cs="Times New Roman"/>
          <w:color w:val="000000"/>
          <w:sz w:val="24"/>
          <w:szCs w:val="24"/>
        </w:rPr>
        <w:t xml:space="preserve"> or *M</w:t>
      </w:r>
      <w:r w:rsidRPr="00834DC3">
        <w:rPr>
          <w:rFonts w:ascii="Times New Roman" w:hAnsi="Times New Roman" w:cs="Times New Roman"/>
          <w:color w:val="000000"/>
          <w:sz w:val="24"/>
          <w:szCs w:val="24"/>
        </w:rPr>
        <w:t>ineral</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operations.</w:t>
      </w:r>
      <w:r w:rsidR="00C92343" w:rsidRPr="00834DC3">
        <w:rPr>
          <w:rFonts w:ascii="Times New Roman" w:hAnsi="Times New Roman" w:cs="Times New Roman"/>
          <w:color w:val="000000"/>
          <w:sz w:val="24"/>
          <w:szCs w:val="24"/>
        </w:rPr>
        <w:t xml:space="preserve"> </w:t>
      </w:r>
    </w:p>
    <w:p w14:paraId="49AA9817" w14:textId="77777777" w:rsidR="00D91932" w:rsidRPr="00834DC3" w:rsidRDefault="00A3096D" w:rsidP="00A63ACB">
      <w:pPr>
        <w:widowControl w:val="0"/>
        <w:pBdr>
          <w:top w:val="nil"/>
          <w:left w:val="nil"/>
          <w:bottom w:val="nil"/>
          <w:right w:val="nil"/>
          <w:between w:val="nil"/>
        </w:pBdr>
        <w:spacing w:before="318" w:line="285" w:lineRule="auto"/>
        <w:ind w:left="20" w:right="503"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with respect to *</w:t>
      </w:r>
      <w:r w:rsidR="00930ABA" w:rsidRPr="00834DC3">
        <w:rPr>
          <w:rFonts w:ascii="Times New Roman" w:hAnsi="Times New Roman" w:cs="Times New Roman"/>
          <w:color w:val="000000"/>
          <w:sz w:val="24"/>
          <w:szCs w:val="24"/>
        </w:rPr>
        <w:t>Petroleum operations</w:t>
      </w:r>
      <w:r w:rsidR="0098019E" w:rsidRPr="00834DC3">
        <w:rPr>
          <w:rFonts w:ascii="Times New Roman" w:hAnsi="Times New Roman" w:cs="Times New Roman"/>
          <w:color w:val="000000"/>
          <w:sz w:val="24"/>
          <w:szCs w:val="24"/>
        </w:rPr>
        <w:t xml:space="preserve"> has the meaning given in </w:t>
      </w:r>
      <w:r w:rsidRPr="00834DC3">
        <w:rPr>
          <w:rFonts w:ascii="Times New Roman" w:hAnsi="Times New Roman" w:cs="Times New Roman"/>
          <w:color w:val="000000"/>
          <w:sz w:val="24"/>
          <w:szCs w:val="24"/>
        </w:rPr>
        <w:t>Article 26 of the Petroleum Law (Law No. 19 of 8 February 2020).</w:t>
      </w:r>
      <w:r w:rsidR="00C92343" w:rsidRPr="00834DC3">
        <w:rPr>
          <w:rFonts w:ascii="Times New Roman" w:hAnsi="Times New Roman" w:cs="Times New Roman"/>
          <w:color w:val="000000"/>
          <w:sz w:val="24"/>
          <w:szCs w:val="24"/>
        </w:rPr>
        <w:t xml:space="preserve"> </w:t>
      </w:r>
    </w:p>
    <w:p w14:paraId="30998253" w14:textId="77777777" w:rsidR="00D91932" w:rsidRPr="00834DC3" w:rsidRDefault="00A3096D" w:rsidP="00A63ACB">
      <w:pPr>
        <w:widowControl w:val="0"/>
        <w:pBdr>
          <w:top w:val="nil"/>
          <w:left w:val="nil"/>
          <w:bottom w:val="nil"/>
          <w:right w:val="nil"/>
          <w:between w:val="nil"/>
        </w:pBdr>
        <w:spacing w:before="297" w:line="285" w:lineRule="auto"/>
        <w:ind w:left="565" w:right="850" w:hanging="539"/>
        <w:jc w:val="left"/>
        <w:rPr>
          <w:rFonts w:ascii="Times New Roman" w:hAnsi="Times New Roman" w:cs="Times New Roman"/>
          <w:color w:val="3C933C"/>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Prospecting</w:t>
      </w:r>
      <w:r w:rsidRPr="00834DC3">
        <w:rPr>
          <w:rFonts w:ascii="Times New Roman" w:hAnsi="Times New Roman" w:cs="Times New Roman"/>
          <w:color w:val="000000"/>
          <w:sz w:val="24"/>
          <w:szCs w:val="24"/>
        </w:rPr>
        <w:t xml:space="preserve">" means "to prospect" as defined in Article 1 of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 (Law No. 7 of 9</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January 1984) but excludes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3C933C"/>
          <w:sz w:val="24"/>
          <w:szCs w:val="24"/>
        </w:rPr>
        <w:t>.</w:t>
      </w:r>
      <w:r w:rsidR="00C92343" w:rsidRPr="00834DC3">
        <w:rPr>
          <w:rFonts w:ascii="Times New Roman" w:hAnsi="Times New Roman" w:cs="Times New Roman"/>
          <w:color w:val="3C933C"/>
          <w:sz w:val="24"/>
          <w:szCs w:val="24"/>
        </w:rPr>
        <w:t xml:space="preserve"> </w:t>
      </w:r>
    </w:p>
    <w:p w14:paraId="0C296713" w14:textId="77777777" w:rsidR="00D91932" w:rsidRPr="00834DC3" w:rsidRDefault="00A3096D" w:rsidP="00A63ACB">
      <w:pPr>
        <w:widowControl w:val="0"/>
        <w:pBdr>
          <w:top w:val="nil"/>
          <w:left w:val="nil"/>
          <w:bottom w:val="nil"/>
          <w:right w:val="nil"/>
          <w:between w:val="nil"/>
        </w:pBdr>
        <w:spacing w:before="302" w:line="265" w:lineRule="auto"/>
        <w:ind w:left="555" w:right="239" w:hanging="52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Regulatory authority</w:t>
      </w:r>
      <w:r w:rsidRPr="00834DC3">
        <w:rPr>
          <w:rFonts w:ascii="Times New Roman" w:hAnsi="Times New Roman" w:cs="Times New Roman"/>
          <w:color w:val="000000"/>
          <w:sz w:val="24"/>
          <w:szCs w:val="24"/>
        </w:rPr>
        <w:t>" means the authority responsible for regulation of petroleum matters under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Petroleum Law (Law No. 19 of 8 February 2020) or mineral matters under the </w:t>
      </w:r>
      <w:r w:rsidR="00930ABA" w:rsidRPr="00834DC3">
        <w:rPr>
          <w:rFonts w:ascii="Times New Roman" w:hAnsi="Times New Roman" w:cs="Times New Roman"/>
          <w:color w:val="000000"/>
          <w:sz w:val="24"/>
          <w:szCs w:val="24"/>
        </w:rPr>
        <w:t>*Mining</w:t>
      </w:r>
      <w:r w:rsidRPr="00834DC3">
        <w:rPr>
          <w:rFonts w:ascii="Times New Roman" w:hAnsi="Times New Roman" w:cs="Times New Roman"/>
          <w:color w:val="000000"/>
          <w:sz w:val="24"/>
          <w:szCs w:val="24"/>
        </w:rPr>
        <w:t xml:space="preserve"> Code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(Law No. 7 of 9 January 1984), as the case requires.</w:t>
      </w:r>
      <w:r w:rsidR="00C92343" w:rsidRPr="00834DC3">
        <w:rPr>
          <w:rFonts w:ascii="Times New Roman" w:hAnsi="Times New Roman" w:cs="Times New Roman"/>
          <w:color w:val="000000"/>
          <w:sz w:val="24"/>
          <w:szCs w:val="24"/>
        </w:rPr>
        <w:t xml:space="preserve"> </w:t>
      </w:r>
    </w:p>
    <w:p w14:paraId="2B63EADE" w14:textId="77777777" w:rsidR="00D91932" w:rsidRPr="00834DC3" w:rsidRDefault="00A3096D" w:rsidP="007F2054">
      <w:pPr>
        <w:widowControl w:val="0"/>
        <w:pBdr>
          <w:top w:val="nil"/>
          <w:left w:val="nil"/>
          <w:bottom w:val="nil"/>
          <w:right w:val="nil"/>
          <w:between w:val="nil"/>
        </w:pBdr>
        <w:spacing w:before="316" w:line="279" w:lineRule="auto"/>
        <w:ind w:left="577" w:right="536"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Resident</w:t>
      </w:r>
      <w:r w:rsidRPr="00834DC3">
        <w:rPr>
          <w:rFonts w:ascii="Times New Roman" w:hAnsi="Times New Roman" w:cs="Times New Roman"/>
          <w:color w:val="000000"/>
          <w:sz w:val="24"/>
          <w:szCs w:val="24"/>
        </w:rPr>
        <w:t>" with respect to an entity has the meaning in paragraph 11 of the Third Schedule 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"non-</w:t>
      </w:r>
      <w:r w:rsidR="007F2054" w:rsidRPr="00834DC3">
        <w:rPr>
          <w:rFonts w:ascii="Times New Roman" w:hAnsi="Times New Roman" w:cs="Times New Roman"/>
          <w:color w:val="000000"/>
          <w:sz w:val="24"/>
          <w:szCs w:val="24"/>
        </w:rPr>
        <w:t>*Resident</w:t>
      </w:r>
      <w:r w:rsidRPr="00834DC3">
        <w:rPr>
          <w:rFonts w:ascii="Times New Roman" w:hAnsi="Times New Roman" w:cs="Times New Roman"/>
          <w:color w:val="000000"/>
          <w:sz w:val="24"/>
          <w:szCs w:val="24"/>
        </w:rPr>
        <w:t xml:space="preserve">" means an entity that is not </w:t>
      </w:r>
      <w:r w:rsidR="007F2054" w:rsidRPr="00834DC3">
        <w:rPr>
          <w:rFonts w:ascii="Times New Roman" w:hAnsi="Times New Roman" w:cs="Times New Roman"/>
          <w:color w:val="000000"/>
          <w:sz w:val="24"/>
          <w:szCs w:val="24"/>
        </w:rPr>
        <w:t>*Resident</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33360B82" w14:textId="77777777" w:rsidR="00D91932" w:rsidRPr="00834DC3" w:rsidRDefault="00A3096D" w:rsidP="00A63ACB">
      <w:pPr>
        <w:widowControl w:val="0"/>
        <w:pBdr>
          <w:top w:val="nil"/>
          <w:left w:val="nil"/>
          <w:bottom w:val="nil"/>
          <w:right w:val="nil"/>
          <w:between w:val="nil"/>
        </w:pBdr>
        <w:spacing w:before="308" w:line="259" w:lineRule="auto"/>
        <w:ind w:left="557" w:right="169" w:hanging="53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means the Ministry of Finance or Som</w:t>
      </w:r>
      <w:r w:rsidR="003C6D33" w:rsidRPr="00834DC3">
        <w:rPr>
          <w:rFonts w:ascii="Times New Roman" w:hAnsi="Times New Roman" w:cs="Times New Roman"/>
          <w:color w:val="000000"/>
          <w:sz w:val="24"/>
          <w:szCs w:val="24"/>
        </w:rPr>
        <w:t xml:space="preserve">ali Revenue or other Authority </w:t>
      </w:r>
      <w:r w:rsidRPr="00834DC3">
        <w:rPr>
          <w:rFonts w:ascii="Times New Roman" w:hAnsi="Times New Roman" w:cs="Times New Roman"/>
          <w:color w:val="000000"/>
          <w:sz w:val="24"/>
          <w:szCs w:val="24"/>
        </w:rPr>
        <w:t xml:space="preserve">appointed to administer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s under Article 15 of the R</w:t>
      </w:r>
      <w:r w:rsidR="0098019E" w:rsidRPr="00834DC3">
        <w:rPr>
          <w:rFonts w:ascii="Times New Roman" w:hAnsi="Times New Roman" w:cs="Times New Roman"/>
          <w:color w:val="000000"/>
          <w:sz w:val="24"/>
          <w:szCs w:val="24"/>
        </w:rPr>
        <w:t xml:space="preserve">evenue Administration Law (Law </w:t>
      </w:r>
      <w:r w:rsidRPr="00834DC3">
        <w:rPr>
          <w:rFonts w:ascii="Times New Roman" w:hAnsi="Times New Roman" w:cs="Times New Roman"/>
          <w:color w:val="000000"/>
          <w:sz w:val="24"/>
          <w:szCs w:val="24"/>
        </w:rPr>
        <w:t>No. 13 of 27 October 2019) and, if and to the extent prescribed by</w:t>
      </w:r>
      <w:r w:rsidR="0098019E" w:rsidRPr="00834DC3">
        <w:rPr>
          <w:rFonts w:ascii="Times New Roman" w:hAnsi="Times New Roman" w:cs="Times New Roman"/>
          <w:color w:val="000000"/>
          <w:sz w:val="24"/>
          <w:szCs w:val="24"/>
        </w:rPr>
        <w:t xml:space="preserve"> regulations, a state or local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and any state or local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an</w:t>
      </w:r>
      <w:r w:rsidR="0098019E" w:rsidRPr="00834DC3">
        <w:rPr>
          <w:rFonts w:ascii="Times New Roman" w:hAnsi="Times New Roman" w:cs="Times New Roman"/>
          <w:color w:val="000000"/>
          <w:sz w:val="24"/>
          <w:szCs w:val="24"/>
        </w:rPr>
        <w:t xml:space="preserve">d includes the chief executive </w:t>
      </w:r>
      <w:r w:rsidRPr="00834DC3">
        <w:rPr>
          <w:rFonts w:ascii="Times New Roman" w:hAnsi="Times New Roman" w:cs="Times New Roman"/>
          <w:color w:val="000000"/>
          <w:sz w:val="24"/>
          <w:szCs w:val="24"/>
        </w:rPr>
        <w:t>officer of such an authority such as the Commissioner General.</w:t>
      </w:r>
      <w:r w:rsidR="00C92343" w:rsidRPr="00834DC3">
        <w:rPr>
          <w:rFonts w:ascii="Times New Roman" w:hAnsi="Times New Roman" w:cs="Times New Roman"/>
          <w:color w:val="000000"/>
          <w:sz w:val="24"/>
          <w:szCs w:val="24"/>
        </w:rPr>
        <w:t xml:space="preserve"> </w:t>
      </w:r>
    </w:p>
    <w:p w14:paraId="3B64514B" w14:textId="77777777" w:rsidR="00D91932" w:rsidRPr="00834DC3" w:rsidRDefault="00A3096D" w:rsidP="00A63ACB">
      <w:pPr>
        <w:widowControl w:val="0"/>
        <w:pBdr>
          <w:top w:val="nil"/>
          <w:left w:val="nil"/>
          <w:bottom w:val="nil"/>
          <w:right w:val="nil"/>
          <w:between w:val="nil"/>
        </w:pBdr>
        <w:spacing w:before="319" w:line="231" w:lineRule="auto"/>
        <w:ind w:left="563" w:right="1246" w:hanging="53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 has the meaning given in the Revenue Ad</w:t>
      </w:r>
      <w:r w:rsidR="0098019E" w:rsidRPr="00834DC3">
        <w:rPr>
          <w:rFonts w:ascii="Times New Roman" w:hAnsi="Times New Roman" w:cs="Times New Roman"/>
          <w:color w:val="000000"/>
          <w:sz w:val="24"/>
          <w:szCs w:val="24"/>
        </w:rPr>
        <w:t>ministration Law (Law No. 13 of</w:t>
      </w:r>
      <w:r w:rsidRPr="00834DC3">
        <w:rPr>
          <w:rFonts w:ascii="Times New Roman" w:hAnsi="Times New Roman" w:cs="Times New Roman"/>
          <w:color w:val="000000"/>
          <w:sz w:val="24"/>
          <w:szCs w:val="24"/>
        </w:rPr>
        <w:t xml:space="preserve"> 27 October 2019)</w:t>
      </w:r>
      <w:r w:rsidR="0098019E"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and includes a state or local </w:t>
      </w:r>
      <w:r w:rsidR="007F2054" w:rsidRPr="00834DC3">
        <w:rPr>
          <w:rFonts w:ascii="Times New Roman" w:hAnsi="Times New Roman" w:cs="Times New Roman"/>
          <w:color w:val="000000"/>
          <w:sz w:val="24"/>
          <w:szCs w:val="24"/>
        </w:rPr>
        <w:t>*Revenue law</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128F86A3" w14:textId="77777777" w:rsidR="00D91932" w:rsidRPr="00834DC3" w:rsidRDefault="00A3096D" w:rsidP="00A63ACB">
      <w:pPr>
        <w:widowControl w:val="0"/>
        <w:pBdr>
          <w:top w:val="nil"/>
          <w:left w:val="nil"/>
          <w:bottom w:val="nil"/>
          <w:right w:val="nil"/>
          <w:between w:val="nil"/>
        </w:pBdr>
        <w:spacing w:before="339" w:line="240" w:lineRule="auto"/>
        <w:ind w:left="2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Separate mineral operation</w:t>
      </w:r>
      <w:r w:rsidRPr="00834DC3">
        <w:rPr>
          <w:rFonts w:ascii="Times New Roman" w:hAnsi="Times New Roman" w:cs="Times New Roman"/>
          <w:color w:val="000000"/>
          <w:sz w:val="24"/>
          <w:szCs w:val="24"/>
        </w:rPr>
        <w:t>" has the meaning given in Article 16 of this Law.</w:t>
      </w:r>
      <w:r w:rsidR="00C92343" w:rsidRPr="00834DC3">
        <w:rPr>
          <w:rFonts w:ascii="Times New Roman" w:hAnsi="Times New Roman" w:cs="Times New Roman"/>
          <w:color w:val="000000"/>
          <w:sz w:val="24"/>
          <w:szCs w:val="24"/>
        </w:rPr>
        <w:t xml:space="preserve"> </w:t>
      </w:r>
    </w:p>
    <w:p w14:paraId="272CCD45" w14:textId="77777777" w:rsidR="009363CA" w:rsidRPr="00834DC3" w:rsidRDefault="00A3096D" w:rsidP="009363CA">
      <w:pPr>
        <w:widowControl w:val="0"/>
        <w:pBdr>
          <w:top w:val="nil"/>
          <w:left w:val="nil"/>
          <w:bottom w:val="nil"/>
          <w:right w:val="nil"/>
          <w:between w:val="nil"/>
        </w:pBdr>
        <w:spacing w:before="647" w:line="501" w:lineRule="auto"/>
        <w:ind w:left="26" w:right="23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has the meaning given in Article 6 of this Law.</w:t>
      </w:r>
      <w:r w:rsidR="00C92343" w:rsidRPr="00834DC3">
        <w:rPr>
          <w:rFonts w:ascii="Times New Roman" w:hAnsi="Times New Roman" w:cs="Times New Roman"/>
          <w:color w:val="000000"/>
          <w:sz w:val="24"/>
          <w:szCs w:val="24"/>
        </w:rPr>
        <w:t xml:space="preserve"> </w:t>
      </w:r>
    </w:p>
    <w:p w14:paraId="7CCB906D" w14:textId="77777777" w:rsidR="00D91932" w:rsidRPr="00834DC3" w:rsidRDefault="00A3096D" w:rsidP="009363CA">
      <w:pPr>
        <w:widowControl w:val="0"/>
        <w:pBdr>
          <w:top w:val="nil"/>
          <w:left w:val="nil"/>
          <w:bottom w:val="nil"/>
          <w:right w:val="nil"/>
          <w:between w:val="nil"/>
        </w:pBdr>
        <w:spacing w:before="647" w:line="501" w:lineRule="auto"/>
        <w:ind w:left="26" w:right="234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Transfer pricing rules</w:t>
      </w:r>
      <w:r w:rsidRPr="00834DC3">
        <w:rPr>
          <w:rFonts w:ascii="Times New Roman" w:hAnsi="Times New Roman" w:cs="Times New Roman"/>
          <w:color w:val="000000"/>
          <w:sz w:val="24"/>
          <w:szCs w:val="24"/>
        </w:rPr>
        <w:t xml:space="preserve">" means the rules in paragraph 3 of the Third Schedule. </w:t>
      </w:r>
    </w:p>
    <w:p w14:paraId="2870A6ED" w14:textId="77777777" w:rsidR="00D91932" w:rsidRPr="00834DC3" w:rsidRDefault="00A3096D" w:rsidP="00A63ACB">
      <w:pPr>
        <w:widowControl w:val="0"/>
        <w:pBdr>
          <w:top w:val="nil"/>
          <w:left w:val="nil"/>
          <w:bottom w:val="nil"/>
          <w:right w:val="nil"/>
          <w:between w:val="nil"/>
        </w:pBdr>
        <w:ind w:left="557" w:right="2499" w:hanging="53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r w:rsidR="007F2054" w:rsidRPr="00834DC3">
        <w:rPr>
          <w:rFonts w:ascii="Times New Roman" w:hAnsi="Times New Roman" w:cs="Times New Roman"/>
          <w:color w:val="000000"/>
          <w:sz w:val="24"/>
          <w:szCs w:val="24"/>
        </w:rPr>
        <w:t>Underlying ownership</w:t>
      </w:r>
      <w:r w:rsidRPr="00834DC3">
        <w:rPr>
          <w:rFonts w:ascii="Times New Roman" w:hAnsi="Times New Roman" w:cs="Times New Roman"/>
          <w:color w:val="000000"/>
          <w:sz w:val="24"/>
          <w:szCs w:val="24"/>
        </w:rPr>
        <w:t xml:space="preserve">" has the meaning given </w:t>
      </w:r>
      <w:r w:rsidR="0098019E" w:rsidRPr="00834DC3">
        <w:rPr>
          <w:rFonts w:ascii="Times New Roman" w:hAnsi="Times New Roman" w:cs="Times New Roman"/>
          <w:color w:val="000000"/>
          <w:sz w:val="24"/>
          <w:szCs w:val="24"/>
        </w:rPr>
        <w:t xml:space="preserve">in Article 5(3) of the Revenue </w:t>
      </w:r>
      <w:r w:rsidRPr="00834DC3">
        <w:rPr>
          <w:rFonts w:ascii="Times New Roman" w:hAnsi="Times New Roman" w:cs="Times New Roman"/>
          <w:color w:val="000000"/>
          <w:sz w:val="24"/>
          <w:szCs w:val="24"/>
        </w:rPr>
        <w:t>Administration Law (Law No. 13 of 27 October 2019).</w:t>
      </w:r>
      <w:r w:rsidR="00C92343" w:rsidRPr="00834DC3">
        <w:rPr>
          <w:rFonts w:ascii="Times New Roman" w:hAnsi="Times New Roman" w:cs="Times New Roman"/>
          <w:color w:val="000000"/>
          <w:sz w:val="24"/>
          <w:szCs w:val="24"/>
        </w:rPr>
        <w:t xml:space="preserve"> </w:t>
      </w:r>
    </w:p>
    <w:p w14:paraId="04C0995C" w14:textId="77777777" w:rsidR="00D91932" w:rsidRPr="00834DC3" w:rsidRDefault="00362CEC" w:rsidP="00A63ACB">
      <w:pPr>
        <w:widowControl w:val="0"/>
        <w:pBdr>
          <w:top w:val="nil"/>
          <w:left w:val="nil"/>
          <w:bottom w:val="nil"/>
          <w:right w:val="nil"/>
          <w:between w:val="nil"/>
        </w:pBdr>
        <w:spacing w:before="307" w:line="279" w:lineRule="auto"/>
        <w:ind w:left="25" w:right="6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w:t>
      </w:r>
      <w:r w:rsidR="007F2054" w:rsidRPr="00834DC3">
        <w:rPr>
          <w:rFonts w:ascii="Times New Roman" w:hAnsi="Times New Roman" w:cs="Times New Roman"/>
          <w:color w:val="000000"/>
          <w:sz w:val="24"/>
          <w:szCs w:val="24"/>
        </w:rPr>
        <w:t>Written down value</w:t>
      </w:r>
      <w:r w:rsidRPr="00834DC3">
        <w:rPr>
          <w:rFonts w:ascii="Times New Roman" w:hAnsi="Times New Roman" w:cs="Times New Roman"/>
          <w:color w:val="000000"/>
          <w:sz w:val="24"/>
          <w:szCs w:val="24"/>
        </w:rPr>
        <w:t xml:space="preserve">" of an </w:t>
      </w:r>
      <w:r w:rsidR="00386310" w:rsidRPr="00834DC3">
        <w:rPr>
          <w:rFonts w:ascii="Times New Roman" w:hAnsi="Times New Roman" w:cs="Times New Roman"/>
          <w:color w:val="000000"/>
          <w:sz w:val="24"/>
          <w:szCs w:val="24"/>
        </w:rPr>
        <w:t>*Extract</w:t>
      </w:r>
      <w:r w:rsidR="00A3096D" w:rsidRPr="00834DC3">
        <w:rPr>
          <w:rFonts w:ascii="Times New Roman" w:hAnsi="Times New Roman" w:cs="Times New Roman"/>
          <w:color w:val="000000"/>
          <w:sz w:val="24"/>
          <w:szCs w:val="24"/>
        </w:rPr>
        <w:t xml:space="preserve">ive industry right means the </w:t>
      </w:r>
      <w:r w:rsidR="00930ABA" w:rsidRPr="00834DC3">
        <w:rPr>
          <w:rFonts w:ascii="Times New Roman" w:hAnsi="Times New Roman" w:cs="Times New Roman"/>
          <w:color w:val="000000"/>
          <w:sz w:val="24"/>
          <w:szCs w:val="24"/>
        </w:rPr>
        <w:t>*</w:t>
      </w:r>
      <w:r w:rsidR="00F91D60" w:rsidRPr="00834DC3">
        <w:rPr>
          <w:rFonts w:ascii="Times New Roman" w:hAnsi="Times New Roman" w:cs="Times New Roman"/>
          <w:color w:val="000000"/>
          <w:sz w:val="24"/>
          <w:szCs w:val="24"/>
        </w:rPr>
        <w:t>Cost</w:t>
      </w:r>
      <w:r w:rsidR="00A3096D" w:rsidRPr="00834DC3">
        <w:rPr>
          <w:rFonts w:ascii="Times New Roman" w:hAnsi="Times New Roman" w:cs="Times New Roman"/>
          <w:color w:val="000000"/>
          <w:sz w:val="24"/>
          <w:szCs w:val="24"/>
        </w:rPr>
        <w:t xml:space="preserve"> of the right less all capital</w:t>
      </w:r>
      <w:r w:rsidR="00C92343"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 xml:space="preserve">allowances granted with respect to amounts included in that </w:t>
      </w:r>
      <w:r w:rsidR="00F91D60" w:rsidRPr="00834DC3">
        <w:rPr>
          <w:rFonts w:ascii="Times New Roman" w:hAnsi="Times New Roman" w:cs="Times New Roman"/>
          <w:color w:val="000000"/>
          <w:sz w:val="24"/>
          <w:szCs w:val="24"/>
        </w:rPr>
        <w:t>*Cost</w:t>
      </w:r>
      <w:r w:rsidR="00A3096D"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6BC807EE" w14:textId="77777777" w:rsidR="00D91932" w:rsidRPr="00834DC3" w:rsidRDefault="00A3096D" w:rsidP="00A63ACB">
      <w:pPr>
        <w:widowControl w:val="0"/>
        <w:pBdr>
          <w:top w:val="nil"/>
          <w:left w:val="nil"/>
          <w:bottom w:val="nil"/>
          <w:right w:val="nil"/>
          <w:between w:val="nil"/>
        </w:pBdr>
        <w:spacing w:before="308" w:line="279" w:lineRule="auto"/>
        <w:ind w:left="576" w:right="592" w:hanging="54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"Year of assessment" has the meaning given in Article 6 of the </w:t>
      </w:r>
      <w:r w:rsidR="0098019E" w:rsidRPr="00834DC3">
        <w:rPr>
          <w:rFonts w:ascii="Times New Roman" w:hAnsi="Times New Roman" w:cs="Times New Roman"/>
          <w:color w:val="000000"/>
          <w:sz w:val="24"/>
          <w:szCs w:val="24"/>
        </w:rPr>
        <w:t xml:space="preserve">Income Tax Law (Law No. 5 of 5 </w:t>
      </w:r>
      <w:r w:rsidRPr="00834DC3">
        <w:rPr>
          <w:rFonts w:ascii="Times New Roman" w:hAnsi="Times New Roman" w:cs="Times New Roman"/>
          <w:color w:val="000000"/>
          <w:sz w:val="24"/>
          <w:szCs w:val="24"/>
        </w:rPr>
        <w:t>November 1966, No. 5).</w:t>
      </w:r>
      <w:r w:rsidR="00C92343" w:rsidRPr="00834DC3">
        <w:rPr>
          <w:rFonts w:ascii="Times New Roman" w:hAnsi="Times New Roman" w:cs="Times New Roman"/>
          <w:color w:val="000000"/>
          <w:sz w:val="24"/>
          <w:szCs w:val="24"/>
        </w:rPr>
        <w:t xml:space="preserve"> </w:t>
      </w:r>
    </w:p>
    <w:p w14:paraId="73E5276D" w14:textId="77777777" w:rsidR="00D91932" w:rsidRPr="00834DC3" w:rsidRDefault="00A3096D" w:rsidP="00A63ACB">
      <w:pPr>
        <w:widowControl w:val="0"/>
        <w:pBdr>
          <w:top w:val="nil"/>
          <w:left w:val="nil"/>
          <w:bottom w:val="nil"/>
          <w:right w:val="nil"/>
          <w:between w:val="nil"/>
        </w:pBdr>
        <w:spacing w:before="303" w:line="251" w:lineRule="auto"/>
        <w:ind w:left="13" w:right="1013"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For ease of identification, the terms defined in parag</w:t>
      </w:r>
      <w:r w:rsidR="0098019E" w:rsidRPr="00834DC3">
        <w:rPr>
          <w:rFonts w:ascii="Times New Roman" w:hAnsi="Times New Roman" w:cs="Times New Roman"/>
          <w:color w:val="000000"/>
          <w:sz w:val="24"/>
          <w:szCs w:val="24"/>
        </w:rPr>
        <w:t>raph 1) that are preceded by an</w:t>
      </w:r>
      <w:r w:rsidRPr="00834DC3">
        <w:rPr>
          <w:rFonts w:ascii="Times New Roman" w:hAnsi="Times New Roman" w:cs="Times New Roman"/>
          <w:color w:val="000000"/>
          <w:sz w:val="24"/>
          <w:szCs w:val="24"/>
        </w:rPr>
        <w:t xml:space="preserve"> asterisk are identified throughout the rest of this law in the sa</w:t>
      </w:r>
      <w:r w:rsidR="0098019E" w:rsidRPr="00834DC3">
        <w:rPr>
          <w:rFonts w:ascii="Times New Roman" w:hAnsi="Times New Roman" w:cs="Times New Roman"/>
          <w:color w:val="000000"/>
          <w:sz w:val="24"/>
          <w:szCs w:val="24"/>
        </w:rPr>
        <w:t xml:space="preserve">me way. Defined terms that are </w:t>
      </w:r>
      <w:r w:rsidRPr="00834DC3">
        <w:rPr>
          <w:rFonts w:ascii="Times New Roman" w:hAnsi="Times New Roman" w:cs="Times New Roman"/>
          <w:color w:val="000000"/>
          <w:sz w:val="24"/>
          <w:szCs w:val="24"/>
        </w:rPr>
        <w:t>more commonly used are not identified in this way.</w:t>
      </w:r>
      <w:r w:rsidR="00C92343" w:rsidRPr="00834DC3">
        <w:rPr>
          <w:rFonts w:ascii="Times New Roman" w:hAnsi="Times New Roman" w:cs="Times New Roman"/>
          <w:color w:val="000000"/>
          <w:sz w:val="24"/>
          <w:szCs w:val="24"/>
        </w:rPr>
        <w:t xml:space="preserve"> </w:t>
      </w:r>
    </w:p>
    <w:p w14:paraId="39266514" w14:textId="77777777" w:rsidR="00D91932" w:rsidRPr="00834DC3" w:rsidRDefault="00A3096D" w:rsidP="00A63ACB">
      <w:pPr>
        <w:widowControl w:val="0"/>
        <w:pBdr>
          <w:top w:val="nil"/>
          <w:left w:val="nil"/>
          <w:bottom w:val="nil"/>
          <w:right w:val="nil"/>
          <w:between w:val="nil"/>
        </w:pBdr>
        <w:spacing w:before="329" w:line="251" w:lineRule="auto"/>
        <w:ind w:left="22" w:right="1263"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Terms not defined in this Law have a meaning consistent </w:t>
      </w:r>
      <w:r w:rsidR="0098019E" w:rsidRPr="00834DC3">
        <w:rPr>
          <w:rFonts w:ascii="Times New Roman" w:hAnsi="Times New Roman" w:cs="Times New Roman"/>
          <w:color w:val="000000"/>
          <w:sz w:val="24"/>
          <w:szCs w:val="24"/>
        </w:rPr>
        <w:t xml:space="preserve">with use of those terms in the </w:t>
      </w:r>
      <w:r w:rsidRPr="00834DC3">
        <w:rPr>
          <w:rFonts w:ascii="Times New Roman" w:hAnsi="Times New Roman" w:cs="Times New Roman"/>
          <w:color w:val="000000"/>
          <w:sz w:val="24"/>
          <w:szCs w:val="24"/>
        </w:rPr>
        <w:t>Revenue Administration Law (Law No. 13 of 27 October 2019).</w:t>
      </w:r>
      <w:r w:rsidR="00C92343" w:rsidRPr="00834DC3">
        <w:rPr>
          <w:rFonts w:ascii="Times New Roman" w:hAnsi="Times New Roman" w:cs="Times New Roman"/>
          <w:color w:val="000000"/>
          <w:sz w:val="24"/>
          <w:szCs w:val="24"/>
        </w:rPr>
        <w:t xml:space="preserve"> </w:t>
      </w:r>
    </w:p>
    <w:p w14:paraId="11007A13" w14:textId="77777777" w:rsidR="0098019E" w:rsidRPr="00834DC3" w:rsidRDefault="0098019E" w:rsidP="00A63ACB">
      <w:pPr>
        <w:widowControl w:val="0"/>
        <w:pBdr>
          <w:top w:val="nil"/>
          <w:left w:val="nil"/>
          <w:bottom w:val="nil"/>
          <w:right w:val="nil"/>
          <w:between w:val="nil"/>
        </w:pBdr>
        <w:spacing w:before="329" w:line="251" w:lineRule="auto"/>
        <w:ind w:left="22" w:right="1263" w:hanging="5"/>
        <w:jc w:val="left"/>
        <w:rPr>
          <w:rFonts w:ascii="Times New Roman" w:hAnsi="Times New Roman" w:cs="Times New Roman"/>
          <w:color w:val="000000"/>
          <w:sz w:val="24"/>
          <w:szCs w:val="24"/>
        </w:rPr>
      </w:pPr>
    </w:p>
    <w:p w14:paraId="5A57DB28" w14:textId="77777777" w:rsidR="0098019E" w:rsidRPr="00834DC3" w:rsidRDefault="0098019E" w:rsidP="001F1667">
      <w:pPr>
        <w:pStyle w:val="Heading1"/>
        <w:ind w:left="2160"/>
        <w:rPr>
          <w:rFonts w:ascii="Times New Roman" w:hAnsi="Times New Roman" w:cs="Times New Roman"/>
          <w:sz w:val="24"/>
          <w:szCs w:val="24"/>
        </w:rPr>
      </w:pPr>
      <w:bookmarkStart w:id="90" w:name="_Toc105320948"/>
      <w:r w:rsidRPr="00834DC3">
        <w:rPr>
          <w:rFonts w:ascii="Times New Roman" w:hAnsi="Times New Roman" w:cs="Times New Roman"/>
          <w:sz w:val="24"/>
          <w:szCs w:val="24"/>
        </w:rPr>
        <w:t>Article 35</w:t>
      </w:r>
      <w:bookmarkEnd w:id="90"/>
      <w:r w:rsidR="00A3096D" w:rsidRPr="00834DC3">
        <w:rPr>
          <w:rFonts w:ascii="Times New Roman" w:hAnsi="Times New Roman" w:cs="Times New Roman"/>
          <w:sz w:val="24"/>
          <w:szCs w:val="24"/>
        </w:rPr>
        <w:t xml:space="preserve"> </w:t>
      </w:r>
    </w:p>
    <w:p w14:paraId="777F6678" w14:textId="77777777" w:rsidR="00D91932" w:rsidRPr="00834DC3" w:rsidRDefault="00A3096D" w:rsidP="001F1667">
      <w:pPr>
        <w:pStyle w:val="Heading1"/>
        <w:ind w:left="2160"/>
        <w:rPr>
          <w:rFonts w:ascii="Times New Roman" w:hAnsi="Times New Roman" w:cs="Times New Roman"/>
          <w:sz w:val="24"/>
          <w:szCs w:val="24"/>
        </w:rPr>
      </w:pPr>
      <w:bookmarkStart w:id="91" w:name="_Toc105320949"/>
      <w:r w:rsidRPr="00834DC3">
        <w:rPr>
          <w:rFonts w:ascii="Times New Roman" w:hAnsi="Times New Roman" w:cs="Times New Roman"/>
          <w:sz w:val="24"/>
          <w:szCs w:val="24"/>
        </w:rPr>
        <w:t>Conforming Amendments</w:t>
      </w:r>
      <w:bookmarkEnd w:id="91"/>
      <w:r w:rsidR="00C92343" w:rsidRPr="00834DC3">
        <w:rPr>
          <w:rFonts w:ascii="Times New Roman" w:hAnsi="Times New Roman" w:cs="Times New Roman"/>
          <w:sz w:val="24"/>
          <w:szCs w:val="24"/>
        </w:rPr>
        <w:t xml:space="preserve"> </w:t>
      </w:r>
    </w:p>
    <w:p w14:paraId="6D8AFABC" w14:textId="77777777" w:rsidR="00D91932" w:rsidRPr="00834DC3" w:rsidRDefault="00A3096D" w:rsidP="00A63ACB">
      <w:pPr>
        <w:widowControl w:val="0"/>
        <w:pBdr>
          <w:top w:val="nil"/>
          <w:left w:val="nil"/>
          <w:bottom w:val="nil"/>
          <w:right w:val="nil"/>
          <w:between w:val="nil"/>
        </w:pBdr>
        <w:spacing w:before="336" w:line="251" w:lineRule="auto"/>
        <w:ind w:left="8" w:right="1169" w:firstLine="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Provisions of the laws set out in the Fourth Schedule are repealed, enacted, replaced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amended as provided for in that Schedule to conform to the introduction of this Law.</w:t>
      </w:r>
      <w:r w:rsidR="00C92343" w:rsidRPr="00834DC3">
        <w:rPr>
          <w:rFonts w:ascii="Times New Roman" w:hAnsi="Times New Roman" w:cs="Times New Roman"/>
          <w:color w:val="000000"/>
          <w:sz w:val="24"/>
          <w:szCs w:val="24"/>
        </w:rPr>
        <w:t xml:space="preserve"> </w:t>
      </w:r>
    </w:p>
    <w:p w14:paraId="07C1E2EE" w14:textId="77777777" w:rsidR="00D91932" w:rsidRPr="00834DC3" w:rsidRDefault="00A3096D" w:rsidP="00A63ACB">
      <w:pPr>
        <w:widowControl w:val="0"/>
        <w:pBdr>
          <w:top w:val="nil"/>
          <w:left w:val="nil"/>
          <w:bottom w:val="nil"/>
          <w:right w:val="nil"/>
          <w:between w:val="nil"/>
        </w:pBdr>
        <w:spacing w:before="329" w:line="253" w:lineRule="auto"/>
        <w:ind w:left="5" w:right="236"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Regulations made with respect to provisions referred to paragr</w:t>
      </w:r>
      <w:r w:rsidR="0098019E" w:rsidRPr="00834DC3">
        <w:rPr>
          <w:rFonts w:ascii="Times New Roman" w:hAnsi="Times New Roman" w:cs="Times New Roman"/>
          <w:color w:val="000000"/>
          <w:sz w:val="24"/>
          <w:szCs w:val="24"/>
        </w:rPr>
        <w:t xml:space="preserve">aph 1 that are in force at the </w:t>
      </w:r>
      <w:r w:rsidRPr="00834DC3">
        <w:rPr>
          <w:rFonts w:ascii="Times New Roman" w:hAnsi="Times New Roman" w:cs="Times New Roman"/>
          <w:color w:val="000000"/>
          <w:sz w:val="24"/>
          <w:szCs w:val="24"/>
        </w:rPr>
        <w:t>commencement of this Law continue in force. They continue as if</w:t>
      </w:r>
      <w:r w:rsidR="0098019E" w:rsidRPr="00834DC3">
        <w:rPr>
          <w:rFonts w:ascii="Times New Roman" w:hAnsi="Times New Roman" w:cs="Times New Roman"/>
          <w:color w:val="000000"/>
          <w:sz w:val="24"/>
          <w:szCs w:val="24"/>
        </w:rPr>
        <w:t xml:space="preserve"> they were made under this Law </w:t>
      </w:r>
      <w:r w:rsidRPr="00834DC3">
        <w:rPr>
          <w:rFonts w:ascii="Times New Roman" w:hAnsi="Times New Roman" w:cs="Times New Roman"/>
          <w:color w:val="000000"/>
          <w:sz w:val="24"/>
          <w:szCs w:val="24"/>
        </w:rPr>
        <w:t>until they are amended or revoked by regulations made under this Law. Regulat</w:t>
      </w:r>
      <w:r w:rsidR="0098019E" w:rsidRPr="00834DC3">
        <w:rPr>
          <w:rFonts w:ascii="Times New Roman" w:hAnsi="Times New Roman" w:cs="Times New Roman"/>
          <w:color w:val="000000"/>
          <w:sz w:val="24"/>
          <w:szCs w:val="24"/>
        </w:rPr>
        <w:t xml:space="preserve">ions do not continue </w:t>
      </w:r>
      <w:r w:rsidRPr="00834DC3">
        <w:rPr>
          <w:rFonts w:ascii="Times New Roman" w:hAnsi="Times New Roman" w:cs="Times New Roman"/>
          <w:color w:val="000000"/>
          <w:sz w:val="24"/>
          <w:szCs w:val="24"/>
        </w:rPr>
        <w:t>to the extent that they are inconsistent with this Law. Regulations incl</w:t>
      </w:r>
      <w:r w:rsidR="0098019E" w:rsidRPr="00834DC3">
        <w:rPr>
          <w:rFonts w:ascii="Times New Roman" w:hAnsi="Times New Roman" w:cs="Times New Roman"/>
          <w:color w:val="000000"/>
          <w:sz w:val="24"/>
          <w:szCs w:val="24"/>
        </w:rPr>
        <w:t xml:space="preserve">ude rules, rulings, orders and </w:t>
      </w:r>
      <w:r w:rsidRPr="00834DC3">
        <w:rPr>
          <w:rFonts w:ascii="Times New Roman" w:hAnsi="Times New Roman" w:cs="Times New Roman"/>
          <w:color w:val="000000"/>
          <w:sz w:val="24"/>
          <w:szCs w:val="24"/>
        </w:rPr>
        <w:t>notices.</w:t>
      </w:r>
      <w:r w:rsidR="00C92343" w:rsidRPr="00834DC3">
        <w:rPr>
          <w:rFonts w:ascii="Times New Roman" w:hAnsi="Times New Roman" w:cs="Times New Roman"/>
          <w:color w:val="000000"/>
          <w:sz w:val="24"/>
          <w:szCs w:val="24"/>
        </w:rPr>
        <w:t xml:space="preserve"> </w:t>
      </w:r>
    </w:p>
    <w:p w14:paraId="342B75D7" w14:textId="77777777" w:rsidR="0098019E" w:rsidRPr="00834DC3" w:rsidRDefault="0098019E" w:rsidP="00A63ACB">
      <w:pPr>
        <w:widowControl w:val="0"/>
        <w:pBdr>
          <w:top w:val="nil"/>
          <w:left w:val="nil"/>
          <w:bottom w:val="nil"/>
          <w:right w:val="nil"/>
          <w:between w:val="nil"/>
        </w:pBdr>
        <w:spacing w:before="329" w:line="253" w:lineRule="auto"/>
        <w:ind w:left="5" w:right="236" w:firstLine="5"/>
        <w:jc w:val="left"/>
        <w:rPr>
          <w:rFonts w:ascii="Times New Roman" w:hAnsi="Times New Roman" w:cs="Times New Roman"/>
          <w:color w:val="000000"/>
          <w:sz w:val="24"/>
          <w:szCs w:val="24"/>
        </w:rPr>
      </w:pPr>
    </w:p>
    <w:p w14:paraId="0254877C" w14:textId="77777777" w:rsidR="0098019E" w:rsidRPr="00834DC3" w:rsidRDefault="0098019E" w:rsidP="001F1667">
      <w:pPr>
        <w:pStyle w:val="Heading1"/>
        <w:ind w:left="2160"/>
        <w:rPr>
          <w:rFonts w:ascii="Times New Roman" w:hAnsi="Times New Roman" w:cs="Times New Roman"/>
          <w:sz w:val="24"/>
          <w:szCs w:val="24"/>
        </w:rPr>
      </w:pPr>
      <w:bookmarkStart w:id="92" w:name="_Toc105320950"/>
      <w:r w:rsidRPr="00834DC3">
        <w:rPr>
          <w:rFonts w:ascii="Times New Roman" w:hAnsi="Times New Roman" w:cs="Times New Roman"/>
          <w:sz w:val="24"/>
          <w:szCs w:val="24"/>
        </w:rPr>
        <w:t>Article 36</w:t>
      </w:r>
      <w:bookmarkEnd w:id="92"/>
      <w:r w:rsidR="00A3096D" w:rsidRPr="00834DC3">
        <w:rPr>
          <w:rFonts w:ascii="Times New Roman" w:hAnsi="Times New Roman" w:cs="Times New Roman"/>
          <w:sz w:val="24"/>
          <w:szCs w:val="24"/>
        </w:rPr>
        <w:t xml:space="preserve"> </w:t>
      </w:r>
    </w:p>
    <w:p w14:paraId="7FDE535F" w14:textId="77777777" w:rsidR="00D91932" w:rsidRPr="00834DC3" w:rsidRDefault="00A3096D" w:rsidP="001F1667">
      <w:pPr>
        <w:pStyle w:val="Heading1"/>
        <w:ind w:left="2160"/>
        <w:rPr>
          <w:rFonts w:ascii="Times New Roman" w:hAnsi="Times New Roman" w:cs="Times New Roman"/>
          <w:sz w:val="24"/>
          <w:szCs w:val="24"/>
        </w:rPr>
      </w:pPr>
      <w:bookmarkStart w:id="93" w:name="_Toc105320951"/>
      <w:r w:rsidRPr="00834DC3">
        <w:rPr>
          <w:rFonts w:ascii="Times New Roman" w:hAnsi="Times New Roman" w:cs="Times New Roman"/>
          <w:sz w:val="24"/>
          <w:szCs w:val="24"/>
        </w:rPr>
        <w:t>Transition</w:t>
      </w:r>
      <w:bookmarkEnd w:id="93"/>
      <w:r w:rsidR="00C92343" w:rsidRPr="00834DC3">
        <w:rPr>
          <w:rFonts w:ascii="Times New Roman" w:hAnsi="Times New Roman" w:cs="Times New Roman"/>
          <w:sz w:val="24"/>
          <w:szCs w:val="24"/>
        </w:rPr>
        <w:t xml:space="preserve"> </w:t>
      </w:r>
    </w:p>
    <w:p w14:paraId="0F314D9E" w14:textId="77777777" w:rsidR="00D91932" w:rsidRPr="00834DC3" w:rsidRDefault="00A3096D" w:rsidP="0098019E">
      <w:pPr>
        <w:widowControl w:val="0"/>
        <w:pBdr>
          <w:top w:val="nil"/>
          <w:left w:val="nil"/>
          <w:bottom w:val="nil"/>
          <w:right w:val="nil"/>
          <w:between w:val="nil"/>
        </w:pBdr>
        <w:spacing w:before="338" w:line="251" w:lineRule="auto"/>
        <w:ind w:right="87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Paragraph 2) applies where, on the advice of the State Attorney General, the Minister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responsible for petroleum or mineral matters </w:t>
      </w:r>
      <w:r w:rsidR="0098019E" w:rsidRPr="00834DC3">
        <w:rPr>
          <w:rFonts w:ascii="Times New Roman" w:hAnsi="Times New Roman" w:cs="Times New Roman"/>
          <w:color w:val="000000"/>
          <w:sz w:val="24"/>
          <w:szCs w:val="24"/>
        </w:rPr>
        <w:t>recognizes</w:t>
      </w:r>
      <w:r w:rsidRPr="00834DC3">
        <w:rPr>
          <w:rFonts w:ascii="Times New Roman" w:hAnsi="Times New Roman" w:cs="Times New Roman"/>
          <w:color w:val="000000"/>
          <w:sz w:val="24"/>
          <w:szCs w:val="24"/>
        </w:rPr>
        <w:t xml:space="preserve"> as valid a concession for the co</w:t>
      </w:r>
      <w:r w:rsidR="003C6D33" w:rsidRPr="00834DC3">
        <w:rPr>
          <w:rFonts w:ascii="Times New Roman" w:hAnsi="Times New Roman" w:cs="Times New Roman"/>
          <w:color w:val="000000"/>
          <w:sz w:val="24"/>
          <w:szCs w:val="24"/>
        </w:rPr>
        <w:t>nduct</w:t>
      </w:r>
      <w:r w:rsidR="00C92343" w:rsidRPr="00834DC3">
        <w:rPr>
          <w:rFonts w:ascii="Times New Roman" w:hAnsi="Times New Roman" w:cs="Times New Roman"/>
          <w:color w:val="000000"/>
          <w:sz w:val="24"/>
          <w:szCs w:val="24"/>
        </w:rPr>
        <w:t xml:space="preserve"> </w:t>
      </w:r>
      <w:r w:rsidR="00362CEC" w:rsidRPr="00834DC3">
        <w:rPr>
          <w:rFonts w:ascii="Times New Roman" w:hAnsi="Times New Roman" w:cs="Times New Roman"/>
          <w:color w:val="000000"/>
          <w:sz w:val="24"/>
          <w:szCs w:val="24"/>
        </w:rPr>
        <w:t xml:space="preserve">of </w:t>
      </w:r>
      <w:r w:rsidR="00386310" w:rsidRPr="00834DC3">
        <w:rPr>
          <w:rFonts w:ascii="Times New Roman" w:hAnsi="Times New Roman" w:cs="Times New Roman"/>
          <w:color w:val="000000"/>
          <w:sz w:val="24"/>
          <w:szCs w:val="24"/>
        </w:rPr>
        <w:t>*Extract</w:t>
      </w:r>
      <w:r w:rsidR="003C6D33" w:rsidRPr="00834DC3">
        <w:rPr>
          <w:rFonts w:ascii="Times New Roman" w:hAnsi="Times New Roman" w:cs="Times New Roman"/>
          <w:color w:val="000000"/>
          <w:sz w:val="24"/>
          <w:szCs w:val="24"/>
        </w:rPr>
        <w:t xml:space="preserve">ive industry </w:t>
      </w:r>
      <w:r w:rsidRPr="00834DC3">
        <w:rPr>
          <w:rFonts w:ascii="Times New Roman" w:hAnsi="Times New Roman" w:cs="Times New Roman"/>
          <w:color w:val="000000"/>
          <w:sz w:val="24"/>
          <w:szCs w:val="24"/>
        </w:rPr>
        <w:t>operations granted before the commencement of this Law.</w:t>
      </w:r>
      <w:r w:rsidR="00C92343" w:rsidRPr="00834DC3">
        <w:rPr>
          <w:rFonts w:ascii="Times New Roman" w:hAnsi="Times New Roman" w:cs="Times New Roman"/>
          <w:color w:val="000000"/>
          <w:sz w:val="24"/>
          <w:szCs w:val="24"/>
        </w:rPr>
        <w:t xml:space="preserve"> </w:t>
      </w:r>
    </w:p>
    <w:p w14:paraId="717B5261" w14:textId="77777777" w:rsidR="00D91932" w:rsidRPr="00834DC3" w:rsidRDefault="00A3096D" w:rsidP="00A63ACB">
      <w:pPr>
        <w:widowControl w:val="0"/>
        <w:pBdr>
          <w:top w:val="nil"/>
          <w:left w:val="nil"/>
          <w:bottom w:val="nil"/>
          <w:right w:val="nil"/>
          <w:between w:val="nil"/>
        </w:pBdr>
        <w:spacing w:before="335" w:line="251" w:lineRule="auto"/>
        <w:ind w:left="10" w:right="148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Regulations may make provision for expenses i</w:t>
      </w:r>
      <w:r w:rsidR="00362CEC" w:rsidRPr="00834DC3">
        <w:rPr>
          <w:rFonts w:ascii="Times New Roman" w:hAnsi="Times New Roman" w:cs="Times New Roman"/>
          <w:color w:val="000000"/>
          <w:sz w:val="24"/>
          <w:szCs w:val="24"/>
        </w:rPr>
        <w:t xml:space="preserve">ncurred in </w:t>
      </w:r>
      <w:r w:rsidR="00386310" w:rsidRPr="00834DC3">
        <w:rPr>
          <w:rFonts w:ascii="Times New Roman" w:hAnsi="Times New Roman" w:cs="Times New Roman"/>
          <w:color w:val="000000"/>
          <w:sz w:val="24"/>
          <w:szCs w:val="24"/>
        </w:rPr>
        <w:t>*Extract</w:t>
      </w:r>
      <w:r w:rsidR="0098019E" w:rsidRPr="00834DC3">
        <w:rPr>
          <w:rFonts w:ascii="Times New Roman" w:hAnsi="Times New Roman" w:cs="Times New Roman"/>
          <w:color w:val="000000"/>
          <w:sz w:val="24"/>
          <w:szCs w:val="24"/>
        </w:rPr>
        <w:t>ive industry</w:t>
      </w:r>
      <w:r w:rsidRPr="00834DC3">
        <w:rPr>
          <w:rFonts w:ascii="Times New Roman" w:hAnsi="Times New Roman" w:cs="Times New Roman"/>
          <w:color w:val="000000"/>
          <w:sz w:val="24"/>
          <w:szCs w:val="24"/>
        </w:rPr>
        <w:t xml:space="preserve"> operations prior to the commencement of this Law to be t</w:t>
      </w:r>
      <w:r w:rsidR="0098019E" w:rsidRPr="00834DC3">
        <w:rPr>
          <w:rFonts w:ascii="Times New Roman" w:hAnsi="Times New Roman" w:cs="Times New Roman"/>
          <w:color w:val="000000"/>
          <w:sz w:val="24"/>
          <w:szCs w:val="24"/>
        </w:rPr>
        <w:t>reated as an allowable loss for</w:t>
      </w:r>
      <w:r w:rsidRPr="00834DC3">
        <w:rPr>
          <w:rFonts w:ascii="Times New Roman" w:hAnsi="Times New Roman" w:cs="Times New Roman"/>
          <w:color w:val="000000"/>
          <w:sz w:val="24"/>
          <w:szCs w:val="24"/>
        </w:rPr>
        <w:t xml:space="preserve"> purposes of Articles 7 and 17.</w:t>
      </w:r>
      <w:r w:rsidR="00C92343" w:rsidRPr="00834DC3">
        <w:rPr>
          <w:rFonts w:ascii="Times New Roman" w:hAnsi="Times New Roman" w:cs="Times New Roman"/>
          <w:color w:val="000000"/>
          <w:sz w:val="24"/>
          <w:szCs w:val="24"/>
        </w:rPr>
        <w:t xml:space="preserve"> </w:t>
      </w:r>
    </w:p>
    <w:p w14:paraId="231444FB" w14:textId="77777777" w:rsidR="0098019E" w:rsidRPr="00834DC3" w:rsidRDefault="0098019E" w:rsidP="00A63ACB">
      <w:pPr>
        <w:widowControl w:val="0"/>
        <w:pBdr>
          <w:top w:val="nil"/>
          <w:left w:val="nil"/>
          <w:bottom w:val="nil"/>
          <w:right w:val="nil"/>
          <w:between w:val="nil"/>
        </w:pBdr>
        <w:spacing w:before="335" w:line="251" w:lineRule="auto"/>
        <w:ind w:left="10" w:right="1487"/>
        <w:jc w:val="left"/>
        <w:rPr>
          <w:rFonts w:ascii="Times New Roman" w:hAnsi="Times New Roman" w:cs="Times New Roman"/>
          <w:color w:val="000000"/>
          <w:sz w:val="24"/>
          <w:szCs w:val="24"/>
        </w:rPr>
      </w:pPr>
    </w:p>
    <w:p w14:paraId="5BA720D5" w14:textId="77777777" w:rsidR="0098019E" w:rsidRPr="00834DC3" w:rsidRDefault="0098019E" w:rsidP="001F1667">
      <w:pPr>
        <w:pStyle w:val="Heading1"/>
        <w:ind w:left="2160"/>
        <w:rPr>
          <w:rFonts w:ascii="Times New Roman" w:hAnsi="Times New Roman" w:cs="Times New Roman"/>
          <w:sz w:val="24"/>
          <w:szCs w:val="24"/>
        </w:rPr>
      </w:pPr>
      <w:bookmarkStart w:id="94" w:name="_Toc105320952"/>
      <w:r w:rsidRPr="00834DC3">
        <w:rPr>
          <w:rFonts w:ascii="Times New Roman" w:hAnsi="Times New Roman" w:cs="Times New Roman"/>
          <w:sz w:val="24"/>
          <w:szCs w:val="24"/>
        </w:rPr>
        <w:lastRenderedPageBreak/>
        <w:t>Article 37</w:t>
      </w:r>
      <w:bookmarkEnd w:id="94"/>
      <w:r w:rsidR="00A3096D" w:rsidRPr="00834DC3">
        <w:rPr>
          <w:rFonts w:ascii="Times New Roman" w:hAnsi="Times New Roman" w:cs="Times New Roman"/>
          <w:sz w:val="24"/>
          <w:szCs w:val="24"/>
        </w:rPr>
        <w:t xml:space="preserve"> </w:t>
      </w:r>
    </w:p>
    <w:p w14:paraId="35A36871" w14:textId="77777777" w:rsidR="00D91932" w:rsidRPr="00834DC3" w:rsidRDefault="00A3096D" w:rsidP="001F1667">
      <w:pPr>
        <w:pStyle w:val="Heading1"/>
        <w:ind w:left="2160"/>
        <w:rPr>
          <w:rFonts w:ascii="Times New Roman" w:hAnsi="Times New Roman" w:cs="Times New Roman"/>
          <w:sz w:val="24"/>
          <w:szCs w:val="24"/>
        </w:rPr>
      </w:pPr>
      <w:bookmarkStart w:id="95" w:name="_Toc105320953"/>
      <w:r w:rsidRPr="00834DC3">
        <w:rPr>
          <w:rFonts w:ascii="Times New Roman" w:hAnsi="Times New Roman" w:cs="Times New Roman"/>
          <w:sz w:val="24"/>
          <w:szCs w:val="24"/>
        </w:rPr>
        <w:t>Implementation</w:t>
      </w:r>
      <w:bookmarkEnd w:id="95"/>
      <w:r w:rsidRPr="00834DC3">
        <w:rPr>
          <w:rFonts w:ascii="Times New Roman" w:hAnsi="Times New Roman" w:cs="Times New Roman"/>
          <w:sz w:val="24"/>
          <w:szCs w:val="24"/>
        </w:rPr>
        <w:t xml:space="preserve"> </w:t>
      </w:r>
    </w:p>
    <w:p w14:paraId="58EA8174" w14:textId="77777777" w:rsidR="0098019E" w:rsidRPr="00834DC3" w:rsidRDefault="0098019E" w:rsidP="0098019E">
      <w:pPr>
        <w:widowControl w:val="0"/>
        <w:pBdr>
          <w:top w:val="nil"/>
          <w:left w:val="nil"/>
          <w:bottom w:val="nil"/>
          <w:right w:val="nil"/>
          <w:between w:val="nil"/>
        </w:pBdr>
        <w:spacing w:after="0" w:line="240" w:lineRule="auto"/>
        <w:ind w:left="1440" w:firstLine="720"/>
        <w:jc w:val="left"/>
        <w:rPr>
          <w:rFonts w:ascii="Times New Roman" w:hAnsi="Times New Roman" w:cs="Times New Roman"/>
          <w:color w:val="000000"/>
          <w:sz w:val="24"/>
          <w:szCs w:val="24"/>
        </w:rPr>
      </w:pPr>
    </w:p>
    <w:p w14:paraId="37752724" w14:textId="77777777" w:rsidR="00D91932" w:rsidRPr="00834DC3" w:rsidRDefault="00A3096D" w:rsidP="00A63ACB">
      <w:pPr>
        <w:widowControl w:val="0"/>
        <w:pBdr>
          <w:top w:val="nil"/>
          <w:left w:val="nil"/>
          <w:bottom w:val="nil"/>
          <w:right w:val="nil"/>
          <w:between w:val="nil"/>
        </w:pBdr>
        <w:spacing w:line="251" w:lineRule="auto"/>
        <w:ind w:left="8" w:right="-19"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This Law comes into operation on the date determined by the Minister</w:t>
      </w:r>
      <w:r w:rsidR="0098019E" w:rsidRPr="00834DC3">
        <w:rPr>
          <w:rFonts w:ascii="Times New Roman" w:hAnsi="Times New Roman" w:cs="Times New Roman"/>
          <w:color w:val="000000"/>
          <w:sz w:val="24"/>
          <w:szCs w:val="24"/>
        </w:rPr>
        <w:t xml:space="preserve"> responsible for revenue by way</w:t>
      </w:r>
      <w:r w:rsidRPr="00834DC3">
        <w:rPr>
          <w:rFonts w:ascii="Times New Roman" w:hAnsi="Times New Roman" w:cs="Times New Roman"/>
          <w:color w:val="000000"/>
          <w:sz w:val="24"/>
          <w:szCs w:val="24"/>
        </w:rPr>
        <w:t xml:space="preserve"> of notice in the Gazette. The Minister may appoint different date</w:t>
      </w:r>
      <w:r w:rsidR="0098019E" w:rsidRPr="00834DC3">
        <w:rPr>
          <w:rFonts w:ascii="Times New Roman" w:hAnsi="Times New Roman" w:cs="Times New Roman"/>
          <w:color w:val="000000"/>
          <w:sz w:val="24"/>
          <w:szCs w:val="24"/>
        </w:rPr>
        <w:t>s of commencement for different</w:t>
      </w:r>
      <w:r w:rsidRPr="00834DC3">
        <w:rPr>
          <w:rFonts w:ascii="Times New Roman" w:hAnsi="Times New Roman" w:cs="Times New Roman"/>
          <w:color w:val="000000"/>
          <w:sz w:val="24"/>
          <w:szCs w:val="24"/>
        </w:rPr>
        <w:t xml:space="preserve"> provisions of this law depending on the suitability of the revenue circumstances in Somalia.</w:t>
      </w:r>
      <w:r w:rsidR="00C92343" w:rsidRPr="00834DC3">
        <w:rPr>
          <w:rFonts w:ascii="Times New Roman" w:hAnsi="Times New Roman" w:cs="Times New Roman"/>
          <w:color w:val="000000"/>
          <w:sz w:val="24"/>
          <w:szCs w:val="24"/>
        </w:rPr>
        <w:t xml:space="preserve"> </w:t>
      </w:r>
    </w:p>
    <w:p w14:paraId="246B6E6A" w14:textId="77777777" w:rsidR="00380880" w:rsidRPr="00834DC3" w:rsidRDefault="00380880" w:rsidP="00A63ACB">
      <w:pPr>
        <w:widowControl w:val="0"/>
        <w:pBdr>
          <w:top w:val="nil"/>
          <w:left w:val="nil"/>
          <w:bottom w:val="nil"/>
          <w:right w:val="nil"/>
          <w:between w:val="nil"/>
        </w:pBdr>
        <w:spacing w:line="251" w:lineRule="auto"/>
        <w:ind w:left="8" w:right="-19" w:firstLine="2"/>
        <w:jc w:val="left"/>
        <w:rPr>
          <w:rFonts w:ascii="Times New Roman" w:hAnsi="Times New Roman" w:cs="Times New Roman"/>
          <w:color w:val="000000"/>
          <w:sz w:val="24"/>
          <w:szCs w:val="24"/>
        </w:rPr>
      </w:pPr>
    </w:p>
    <w:p w14:paraId="4877A648" w14:textId="77777777" w:rsidR="00380880" w:rsidRPr="00834DC3" w:rsidRDefault="00380880" w:rsidP="00A63ACB">
      <w:pPr>
        <w:widowControl w:val="0"/>
        <w:pBdr>
          <w:top w:val="nil"/>
          <w:left w:val="nil"/>
          <w:bottom w:val="nil"/>
          <w:right w:val="nil"/>
          <w:between w:val="nil"/>
        </w:pBdr>
        <w:spacing w:line="251" w:lineRule="auto"/>
        <w:ind w:left="8" w:right="-19" w:firstLine="2"/>
        <w:jc w:val="left"/>
        <w:rPr>
          <w:rFonts w:ascii="Times New Roman" w:hAnsi="Times New Roman" w:cs="Times New Roman"/>
          <w:color w:val="000000"/>
          <w:sz w:val="24"/>
          <w:szCs w:val="24"/>
        </w:rPr>
      </w:pPr>
    </w:p>
    <w:p w14:paraId="313306D4" w14:textId="77777777" w:rsidR="00380880" w:rsidRPr="00834DC3" w:rsidRDefault="00380880" w:rsidP="00A63ACB">
      <w:pPr>
        <w:widowControl w:val="0"/>
        <w:pBdr>
          <w:top w:val="nil"/>
          <w:left w:val="nil"/>
          <w:bottom w:val="nil"/>
          <w:right w:val="nil"/>
          <w:between w:val="nil"/>
        </w:pBdr>
        <w:spacing w:line="251" w:lineRule="auto"/>
        <w:ind w:left="8" w:right="-19" w:firstLine="2"/>
        <w:jc w:val="left"/>
        <w:rPr>
          <w:rFonts w:ascii="Times New Roman" w:hAnsi="Times New Roman" w:cs="Times New Roman"/>
          <w:color w:val="000000"/>
          <w:sz w:val="24"/>
          <w:szCs w:val="24"/>
        </w:rPr>
      </w:pPr>
    </w:p>
    <w:p w14:paraId="0D99B15C" w14:textId="77777777" w:rsidR="00380880" w:rsidRPr="00834DC3" w:rsidRDefault="00380880" w:rsidP="00A63ACB">
      <w:pPr>
        <w:widowControl w:val="0"/>
        <w:pBdr>
          <w:top w:val="nil"/>
          <w:left w:val="nil"/>
          <w:bottom w:val="nil"/>
          <w:right w:val="nil"/>
          <w:between w:val="nil"/>
        </w:pBdr>
        <w:spacing w:line="251" w:lineRule="auto"/>
        <w:ind w:left="8" w:right="-19" w:firstLine="2"/>
        <w:jc w:val="left"/>
        <w:rPr>
          <w:rFonts w:ascii="Times New Roman" w:hAnsi="Times New Roman" w:cs="Times New Roman"/>
          <w:color w:val="000000"/>
          <w:sz w:val="24"/>
          <w:szCs w:val="24"/>
        </w:rPr>
      </w:pPr>
    </w:p>
    <w:p w14:paraId="5C35CEB1"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74745F4" w14:textId="77777777" w:rsidR="009673D2" w:rsidRPr="00834DC3" w:rsidRDefault="00A3096D" w:rsidP="009673D2">
      <w:pPr>
        <w:pStyle w:val="Heading1"/>
        <w:ind w:left="2160"/>
        <w:rPr>
          <w:rFonts w:ascii="Times New Roman" w:hAnsi="Times New Roman" w:cs="Times New Roman"/>
          <w:sz w:val="24"/>
          <w:szCs w:val="24"/>
        </w:rPr>
      </w:pPr>
      <w:bookmarkStart w:id="96" w:name="_Toc105320954"/>
      <w:r w:rsidRPr="00834DC3">
        <w:rPr>
          <w:rFonts w:ascii="Times New Roman" w:hAnsi="Times New Roman" w:cs="Times New Roman"/>
          <w:sz w:val="24"/>
          <w:szCs w:val="24"/>
        </w:rPr>
        <w:lastRenderedPageBreak/>
        <w:t>FIRST SCHEDULE</w:t>
      </w:r>
      <w:r w:rsidR="009673D2">
        <w:rPr>
          <w:rFonts w:ascii="Times New Roman" w:hAnsi="Times New Roman" w:cs="Times New Roman"/>
          <w:sz w:val="24"/>
          <w:szCs w:val="24"/>
        </w:rPr>
        <w:t xml:space="preserve">: </w:t>
      </w:r>
      <w:r w:rsidR="009673D2" w:rsidRPr="00834DC3">
        <w:rPr>
          <w:rFonts w:ascii="Times New Roman" w:hAnsi="Times New Roman" w:cs="Times New Roman"/>
          <w:sz w:val="24"/>
          <w:szCs w:val="24"/>
        </w:rPr>
        <w:t>PETROLEUM</w:t>
      </w:r>
      <w:bookmarkEnd w:id="96"/>
      <w:r w:rsidR="009673D2" w:rsidRPr="00834DC3">
        <w:rPr>
          <w:rFonts w:ascii="Times New Roman" w:hAnsi="Times New Roman" w:cs="Times New Roman"/>
          <w:sz w:val="24"/>
          <w:szCs w:val="24"/>
        </w:rPr>
        <w:t xml:space="preserve"> </w:t>
      </w:r>
    </w:p>
    <w:p w14:paraId="24535977" w14:textId="77777777" w:rsidR="00D91932" w:rsidRPr="00834DC3" w:rsidRDefault="009673D2" w:rsidP="009673D2">
      <w:pPr>
        <w:widowControl w:val="0"/>
        <w:pBdr>
          <w:top w:val="nil"/>
          <w:left w:val="nil"/>
          <w:bottom w:val="nil"/>
          <w:right w:val="nil"/>
          <w:between w:val="nil"/>
        </w:pBdr>
        <w:spacing w:before="334" w:line="240" w:lineRule="auto"/>
        <w:ind w:left="2160" w:firstLine="72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Articles 4, 5 and 9) </w:t>
      </w:r>
    </w:p>
    <w:p w14:paraId="2C9BEA12" w14:textId="77777777" w:rsidR="00D91932" w:rsidRPr="00834DC3" w:rsidRDefault="00A3096D" w:rsidP="009673D2">
      <w:pPr>
        <w:pStyle w:val="Heading1"/>
        <w:jc w:val="left"/>
        <w:rPr>
          <w:rFonts w:ascii="Times New Roman" w:hAnsi="Times New Roman" w:cs="Times New Roman"/>
          <w:sz w:val="24"/>
          <w:szCs w:val="24"/>
        </w:rPr>
      </w:pPr>
      <w:bookmarkStart w:id="97" w:name="_Toc105320955"/>
      <w:r w:rsidRPr="00834DC3">
        <w:rPr>
          <w:rFonts w:ascii="Times New Roman" w:hAnsi="Times New Roman" w:cs="Times New Roman"/>
          <w:sz w:val="24"/>
          <w:szCs w:val="24"/>
        </w:rPr>
        <w:t>Part I: Royalties</w:t>
      </w:r>
      <w:bookmarkEnd w:id="97"/>
      <w:r w:rsidR="00C92343" w:rsidRPr="00834DC3">
        <w:rPr>
          <w:rFonts w:ascii="Times New Roman" w:hAnsi="Times New Roman" w:cs="Times New Roman"/>
          <w:sz w:val="24"/>
          <w:szCs w:val="24"/>
        </w:rPr>
        <w:t xml:space="preserve"> </w:t>
      </w:r>
    </w:p>
    <w:p w14:paraId="746F8516" w14:textId="77777777" w:rsidR="00D91932" w:rsidRPr="00834DC3" w:rsidRDefault="00A3096D" w:rsidP="009673D2">
      <w:pPr>
        <w:pStyle w:val="Heading2"/>
        <w:jc w:val="left"/>
        <w:rPr>
          <w:rFonts w:ascii="Times New Roman" w:hAnsi="Times New Roman" w:cs="Times New Roman"/>
          <w:sz w:val="24"/>
          <w:szCs w:val="24"/>
        </w:rPr>
      </w:pPr>
      <w:bookmarkStart w:id="98" w:name="_Toc105320956"/>
      <w:r w:rsidRPr="00834DC3">
        <w:rPr>
          <w:rFonts w:ascii="Times New Roman" w:hAnsi="Times New Roman" w:cs="Times New Roman"/>
          <w:sz w:val="24"/>
          <w:szCs w:val="24"/>
        </w:rPr>
        <w:t>Royalty Rates</w:t>
      </w:r>
      <w:bookmarkEnd w:id="98"/>
      <w:r w:rsidR="00C92343" w:rsidRPr="00834DC3">
        <w:rPr>
          <w:rFonts w:ascii="Times New Roman" w:hAnsi="Times New Roman" w:cs="Times New Roman"/>
          <w:sz w:val="24"/>
          <w:szCs w:val="24"/>
        </w:rPr>
        <w:t xml:space="preserve"> </w:t>
      </w:r>
    </w:p>
    <w:p w14:paraId="755180F2" w14:textId="77777777" w:rsidR="00D91932" w:rsidRPr="00834DC3" w:rsidRDefault="00A3096D" w:rsidP="00801003">
      <w:pPr>
        <w:widowControl w:val="0"/>
        <w:pBdr>
          <w:top w:val="nil"/>
          <w:left w:val="nil"/>
          <w:bottom w:val="nil"/>
          <w:right w:val="nil"/>
          <w:between w:val="nil"/>
        </w:pBdr>
        <w:spacing w:before="333" w:line="240" w:lineRule="auto"/>
        <w:ind w:left="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The royalty ra</w:t>
      </w:r>
      <w:r w:rsidR="007A7E56" w:rsidRPr="00834DC3">
        <w:rPr>
          <w:rFonts w:ascii="Times New Roman" w:hAnsi="Times New Roman" w:cs="Times New Roman"/>
          <w:color w:val="000000"/>
          <w:sz w:val="24"/>
          <w:szCs w:val="24"/>
        </w:rPr>
        <w:t>t</w:t>
      </w:r>
      <w:r w:rsidR="00801003" w:rsidRPr="00834DC3">
        <w:rPr>
          <w:rFonts w:ascii="Times New Roman" w:hAnsi="Times New Roman" w:cs="Times New Roman"/>
          <w:color w:val="000000"/>
          <w:sz w:val="24"/>
          <w:szCs w:val="24"/>
        </w:rPr>
        <w:t xml:space="preserve">es referred to in Article 4 is </w:t>
      </w:r>
      <w:r w:rsidR="00A3181C" w:rsidRPr="00834DC3">
        <w:rPr>
          <w:rFonts w:ascii="Times New Roman" w:hAnsi="Times New Roman" w:cs="Times New Roman"/>
          <w:color w:val="000000"/>
          <w:sz w:val="24"/>
          <w:szCs w:val="24"/>
        </w:rPr>
        <w:t>five per cent (</w:t>
      </w:r>
      <w:r w:rsidR="00801003" w:rsidRPr="00834DC3">
        <w:rPr>
          <w:rFonts w:ascii="Times New Roman" w:hAnsi="Times New Roman" w:cs="Times New Roman"/>
          <w:color w:val="000000"/>
          <w:sz w:val="24"/>
          <w:szCs w:val="24"/>
        </w:rPr>
        <w:t>5</w:t>
      </w:r>
      <w:r w:rsidR="007A7E56" w:rsidRPr="00834DC3">
        <w:rPr>
          <w:rFonts w:ascii="Times New Roman" w:hAnsi="Times New Roman" w:cs="Times New Roman"/>
          <w:color w:val="000000"/>
          <w:sz w:val="24"/>
          <w:szCs w:val="24"/>
        </w:rPr>
        <w:t>%</w:t>
      </w:r>
      <w:r w:rsidR="00A3181C" w:rsidRPr="00834DC3">
        <w:rPr>
          <w:rFonts w:ascii="Times New Roman" w:hAnsi="Times New Roman" w:cs="Times New Roman"/>
          <w:color w:val="000000"/>
          <w:sz w:val="24"/>
          <w:szCs w:val="24"/>
        </w:rPr>
        <w:t>)</w:t>
      </w:r>
      <w:r w:rsidR="003114F8" w:rsidRPr="00834DC3">
        <w:rPr>
          <w:rFonts w:ascii="Times New Roman" w:hAnsi="Times New Roman" w:cs="Times New Roman"/>
          <w:color w:val="000000"/>
          <w:sz w:val="24"/>
          <w:szCs w:val="24"/>
        </w:rPr>
        <w:t xml:space="preserve"> of gross </w:t>
      </w:r>
      <w:r w:rsidR="00801003" w:rsidRPr="00834DC3">
        <w:rPr>
          <w:rFonts w:ascii="Times New Roman" w:hAnsi="Times New Roman" w:cs="Times New Roman"/>
          <w:color w:val="000000"/>
          <w:sz w:val="24"/>
          <w:szCs w:val="24"/>
        </w:rPr>
        <w:t xml:space="preserve">produced </w:t>
      </w:r>
      <w:r w:rsidR="003114F8" w:rsidRPr="00834DC3">
        <w:rPr>
          <w:rFonts w:ascii="Times New Roman" w:hAnsi="Times New Roman" w:cs="Times New Roman"/>
          <w:color w:val="000000"/>
          <w:sz w:val="24"/>
          <w:szCs w:val="24"/>
        </w:rPr>
        <w:t>petroleum valued as follows:</w:t>
      </w:r>
      <w:r w:rsidR="00C92343" w:rsidRPr="00834DC3">
        <w:rPr>
          <w:rFonts w:ascii="Times New Roman" w:hAnsi="Times New Roman" w:cs="Times New Roman"/>
          <w:color w:val="000000"/>
          <w:sz w:val="24"/>
          <w:szCs w:val="24"/>
        </w:rPr>
        <w:t xml:space="preserve"> </w:t>
      </w:r>
    </w:p>
    <w:p w14:paraId="52CCA9BE" w14:textId="77777777" w:rsidR="00D91932" w:rsidRPr="00834DC3" w:rsidRDefault="00A3096D" w:rsidP="009673D2">
      <w:pPr>
        <w:pStyle w:val="Heading2"/>
        <w:jc w:val="left"/>
        <w:rPr>
          <w:rFonts w:ascii="Times New Roman" w:hAnsi="Times New Roman" w:cs="Times New Roman"/>
          <w:sz w:val="24"/>
          <w:szCs w:val="24"/>
        </w:rPr>
      </w:pPr>
      <w:bookmarkStart w:id="99" w:name="_Toc105320957"/>
      <w:r w:rsidRPr="00834DC3">
        <w:rPr>
          <w:rFonts w:ascii="Times New Roman" w:hAnsi="Times New Roman" w:cs="Times New Roman"/>
          <w:sz w:val="24"/>
          <w:szCs w:val="24"/>
        </w:rPr>
        <w:t>Market Value of Petroleum</w:t>
      </w:r>
      <w:bookmarkEnd w:id="99"/>
      <w:r w:rsidR="00C92343" w:rsidRPr="00834DC3">
        <w:rPr>
          <w:rFonts w:ascii="Times New Roman" w:hAnsi="Times New Roman" w:cs="Times New Roman"/>
          <w:sz w:val="24"/>
          <w:szCs w:val="24"/>
        </w:rPr>
        <w:t xml:space="preserve"> </w:t>
      </w:r>
    </w:p>
    <w:p w14:paraId="1098B22C" w14:textId="77777777" w:rsidR="00D91932" w:rsidRPr="00834DC3" w:rsidRDefault="00A3096D" w:rsidP="0098019E">
      <w:pPr>
        <w:widowControl w:val="0"/>
        <w:pBdr>
          <w:top w:val="nil"/>
          <w:left w:val="nil"/>
          <w:bottom w:val="nil"/>
          <w:right w:val="nil"/>
          <w:between w:val="nil"/>
        </w:pBdr>
        <w:spacing w:before="331"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For the purposes of calculating royalties, the market </w:t>
      </w:r>
      <w:r w:rsidR="00B16A41" w:rsidRPr="00834DC3">
        <w:rPr>
          <w:rFonts w:ascii="Times New Roman" w:hAnsi="Times New Roman" w:cs="Times New Roman"/>
          <w:color w:val="000000"/>
          <w:sz w:val="24"/>
          <w:szCs w:val="24"/>
        </w:rPr>
        <w:t>value of crude oil produced</w:t>
      </w:r>
    </w:p>
    <w:p w14:paraId="4CF7F4C9" w14:textId="77777777" w:rsidR="00B16A41" w:rsidRPr="00834DC3" w:rsidRDefault="00A3096D" w:rsidP="00CB5F03">
      <w:pPr>
        <w:widowControl w:val="0"/>
        <w:pBdr>
          <w:top w:val="nil"/>
          <w:left w:val="nil"/>
          <w:bottom w:val="nil"/>
          <w:right w:val="nil"/>
          <w:between w:val="nil"/>
        </w:pBdr>
        <w:spacing w:before="334" w:line="281" w:lineRule="auto"/>
        <w:ind w:left="1112" w:right="609"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w:t>
      </w:r>
      <w:r w:rsidR="00CB5F03" w:rsidRPr="00834DC3">
        <w:rPr>
          <w:rFonts w:ascii="Times New Roman" w:hAnsi="Times New Roman" w:cs="Times New Roman"/>
          <w:color w:val="000000"/>
          <w:sz w:val="24"/>
          <w:szCs w:val="24"/>
        </w:rPr>
        <w:t xml:space="preserve">shall be denominated in US dollars and shall be calculated each Calendar Year on a Quarterly basis, adjusted at the Crude Oil </w:t>
      </w:r>
      <w:r w:rsidR="00F91D60" w:rsidRPr="00834DC3">
        <w:rPr>
          <w:rFonts w:ascii="Times New Roman" w:hAnsi="Times New Roman" w:cs="Times New Roman"/>
          <w:color w:val="000000"/>
          <w:sz w:val="24"/>
          <w:szCs w:val="24"/>
        </w:rPr>
        <w:t>*Delivery point</w:t>
      </w:r>
      <w:r w:rsidR="00CB5F03" w:rsidRPr="00834DC3">
        <w:rPr>
          <w:rFonts w:ascii="Times New Roman" w:hAnsi="Times New Roman" w:cs="Times New Roman"/>
          <w:color w:val="000000"/>
          <w:sz w:val="24"/>
          <w:szCs w:val="24"/>
        </w:rPr>
        <w:t xml:space="preserve">, as follows: </w:t>
      </w:r>
    </w:p>
    <w:p w14:paraId="5F76A2B4" w14:textId="77777777" w:rsidR="00B16A41" w:rsidRPr="00834DC3" w:rsidRDefault="00B16A41" w:rsidP="00B16A41">
      <w:pPr>
        <w:widowControl w:val="0"/>
        <w:pBdr>
          <w:top w:val="nil"/>
          <w:left w:val="nil"/>
          <w:bottom w:val="nil"/>
          <w:right w:val="nil"/>
          <w:between w:val="nil"/>
        </w:pBdr>
        <w:spacing w:before="334" w:line="281" w:lineRule="auto"/>
        <w:ind w:left="2160" w:right="609" w:hanging="720"/>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ab/>
      </w:r>
      <w:r w:rsidR="00CB5F03" w:rsidRPr="00834DC3">
        <w:rPr>
          <w:rFonts w:ascii="Times New Roman" w:hAnsi="Times New Roman" w:cs="Times New Roman"/>
          <w:color w:val="000000"/>
          <w:sz w:val="24"/>
          <w:szCs w:val="24"/>
        </w:rPr>
        <w:t xml:space="preserve">if fifty percent (50%) or more of the total sales of Crude Oil produced from the </w:t>
      </w:r>
      <w:r w:rsidR="00F91D60" w:rsidRPr="00834DC3">
        <w:rPr>
          <w:rFonts w:ascii="Times New Roman" w:hAnsi="Times New Roman" w:cs="Times New Roman"/>
          <w:color w:val="000000"/>
          <w:sz w:val="24"/>
          <w:szCs w:val="24"/>
        </w:rPr>
        <w:t>*Contract area</w:t>
      </w:r>
      <w:r w:rsidR="00CB5F03" w:rsidRPr="00834DC3">
        <w:rPr>
          <w:rFonts w:ascii="Times New Roman" w:hAnsi="Times New Roman" w:cs="Times New Roman"/>
          <w:color w:val="000000"/>
          <w:sz w:val="24"/>
          <w:szCs w:val="24"/>
        </w:rPr>
        <w:t xml:space="preserve"> during that Calendar Quarter have been to Third Parties at Arm's Length, the value shall be the weighted average per unit price actually paid in those sales at the free on board (FOB) point of export or at the point that title and risk pass to a buyer, adjusted for the grade, gravity and quality of such Crude Oil as well as for the transportation </w:t>
      </w:r>
      <w:r w:rsidR="00F91D60" w:rsidRPr="00834DC3">
        <w:rPr>
          <w:rFonts w:ascii="Times New Roman" w:hAnsi="Times New Roman" w:cs="Times New Roman"/>
          <w:color w:val="000000"/>
          <w:sz w:val="24"/>
          <w:szCs w:val="24"/>
        </w:rPr>
        <w:t>*Cost</w:t>
      </w:r>
      <w:r w:rsidR="00CB5F03" w:rsidRPr="00834DC3">
        <w:rPr>
          <w:rFonts w:ascii="Times New Roman" w:hAnsi="Times New Roman" w:cs="Times New Roman"/>
          <w:color w:val="000000"/>
          <w:sz w:val="24"/>
          <w:szCs w:val="24"/>
        </w:rPr>
        <w:t xml:space="preserve">s and other appropriate adjustments for the grade, gravity and quality of such Crude Oil transaction, where the seller and the buyer are independent of one another and do not have (directly or indirectly) any common interest; or </w:t>
      </w:r>
    </w:p>
    <w:p w14:paraId="654CAB81" w14:textId="77777777" w:rsidR="00B16A41" w:rsidRPr="00834DC3" w:rsidRDefault="00B16A41" w:rsidP="00B16A41">
      <w:pPr>
        <w:widowControl w:val="0"/>
        <w:pBdr>
          <w:top w:val="nil"/>
          <w:left w:val="nil"/>
          <w:bottom w:val="nil"/>
          <w:right w:val="nil"/>
          <w:between w:val="nil"/>
        </w:pBdr>
        <w:spacing w:before="334" w:line="281" w:lineRule="auto"/>
        <w:ind w:left="2160" w:right="609" w:hanging="72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w:t>
      </w:r>
      <w:r w:rsidRPr="00834DC3">
        <w:rPr>
          <w:rFonts w:ascii="Times New Roman" w:hAnsi="Times New Roman" w:cs="Times New Roman"/>
          <w:color w:val="000000"/>
          <w:sz w:val="24"/>
          <w:szCs w:val="24"/>
        </w:rPr>
        <w:tab/>
      </w:r>
      <w:r w:rsidR="00CB5F03" w:rsidRPr="00834DC3">
        <w:rPr>
          <w:rFonts w:ascii="Times New Roman" w:hAnsi="Times New Roman" w:cs="Times New Roman"/>
          <w:color w:val="000000"/>
          <w:sz w:val="24"/>
          <w:szCs w:val="24"/>
        </w:rPr>
        <w:t xml:space="preserve">if less than fifty percent (50%) of the total sales of Crude Oil produced from the </w:t>
      </w:r>
      <w:r w:rsidR="00F91D60" w:rsidRPr="00834DC3">
        <w:rPr>
          <w:rFonts w:ascii="Times New Roman" w:hAnsi="Times New Roman" w:cs="Times New Roman"/>
          <w:color w:val="000000"/>
          <w:sz w:val="24"/>
          <w:szCs w:val="24"/>
        </w:rPr>
        <w:t>*Contract area</w:t>
      </w:r>
      <w:r w:rsidR="00CB5F03" w:rsidRPr="00834DC3">
        <w:rPr>
          <w:rFonts w:ascii="Times New Roman" w:hAnsi="Times New Roman" w:cs="Times New Roman"/>
          <w:color w:val="000000"/>
          <w:sz w:val="24"/>
          <w:szCs w:val="24"/>
        </w:rPr>
        <w:t xml:space="preserve"> during that Calendar Quarter have been to Third Parties not at Arm's Length, the value shall be the "Fair Market Price" determined as the average per unit prevailing market price, actually paid during that Calendar Quarter in Arm's Length sales for export under term contracts of at least ninety (90) days between unrelated purchasers and sellers, for Crude Oil produced in Somalia and in the major Crude Oil producing countries in the Middle East and Africa, and adjusted for the grade, gravity and quality of such Crude Oil as well as for the transportation </w:t>
      </w:r>
      <w:r w:rsidR="00F91D60" w:rsidRPr="00834DC3">
        <w:rPr>
          <w:rFonts w:ascii="Times New Roman" w:hAnsi="Times New Roman" w:cs="Times New Roman"/>
          <w:color w:val="000000"/>
          <w:sz w:val="24"/>
          <w:szCs w:val="24"/>
        </w:rPr>
        <w:t>*Cost</w:t>
      </w:r>
      <w:r w:rsidR="00CB5F03" w:rsidRPr="00834DC3">
        <w:rPr>
          <w:rFonts w:ascii="Times New Roman" w:hAnsi="Times New Roman" w:cs="Times New Roman"/>
          <w:color w:val="000000"/>
          <w:sz w:val="24"/>
          <w:szCs w:val="24"/>
        </w:rPr>
        <w:t xml:space="preserve">s and any other appropriate adjustments. If necessary, a value of Crude Oil shall be determined separately for each Crude Oil or crude oil mix and for each point of delivery. The value of Crude Oil shall be mutually agreed at the end of each Calendar Quarter and applied to all transactions that took place during the relevant Quarter. </w:t>
      </w:r>
    </w:p>
    <w:p w14:paraId="495C6514" w14:textId="77777777" w:rsidR="00B16A41" w:rsidRPr="00834DC3" w:rsidRDefault="00B16A41" w:rsidP="00B16A41">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 xml:space="preserve">b) </w:t>
      </w:r>
      <w:r w:rsidR="00CB5F03" w:rsidRPr="00834DC3">
        <w:rPr>
          <w:rFonts w:ascii="Times New Roman" w:hAnsi="Times New Roman" w:cs="Times New Roman"/>
          <w:color w:val="000000"/>
          <w:sz w:val="24"/>
          <w:szCs w:val="24"/>
        </w:rPr>
        <w:t>The Contractor shall be responsible for establishing the relevant average prices for Crude Oil i</w:t>
      </w:r>
      <w:r w:rsidRPr="00834DC3">
        <w:rPr>
          <w:rFonts w:ascii="Times New Roman" w:hAnsi="Times New Roman" w:cs="Times New Roman"/>
          <w:color w:val="000000"/>
          <w:sz w:val="24"/>
          <w:szCs w:val="24"/>
        </w:rPr>
        <w:t>n accordance with this clause</w:t>
      </w:r>
      <w:r w:rsidR="00CB5F03" w:rsidRPr="00834DC3">
        <w:rPr>
          <w:rFonts w:ascii="Times New Roman" w:hAnsi="Times New Roman" w:cs="Times New Roman"/>
          <w:color w:val="000000"/>
          <w:sz w:val="24"/>
          <w:szCs w:val="24"/>
        </w:rPr>
        <w:t xml:space="preserve">, and such prices shall be subject to agreement by </w:t>
      </w:r>
      <w:r w:rsidR="00AC49A4">
        <w:rPr>
          <w:rFonts w:ascii="Times New Roman" w:hAnsi="Times New Roman" w:cs="Times New Roman"/>
          <w:color w:val="000000"/>
          <w:sz w:val="24"/>
          <w:szCs w:val="24"/>
        </w:rPr>
        <w:t>Somalia Petroleum Authority (</w:t>
      </w:r>
      <w:r w:rsidR="00CB5F03" w:rsidRPr="00834DC3">
        <w:rPr>
          <w:rFonts w:ascii="Times New Roman" w:hAnsi="Times New Roman" w:cs="Times New Roman"/>
          <w:color w:val="000000"/>
          <w:sz w:val="24"/>
          <w:szCs w:val="24"/>
        </w:rPr>
        <w:t>SPA</w:t>
      </w:r>
      <w:r w:rsidR="00AC49A4">
        <w:rPr>
          <w:rFonts w:ascii="Times New Roman" w:hAnsi="Times New Roman" w:cs="Times New Roman"/>
          <w:color w:val="000000"/>
          <w:sz w:val="24"/>
          <w:szCs w:val="24"/>
        </w:rPr>
        <w:t>)</w:t>
      </w:r>
      <w:r w:rsidR="00CB5F03" w:rsidRPr="00834DC3">
        <w:rPr>
          <w:rFonts w:ascii="Times New Roman" w:hAnsi="Times New Roman" w:cs="Times New Roman"/>
          <w:color w:val="000000"/>
          <w:sz w:val="24"/>
          <w:szCs w:val="24"/>
        </w:rPr>
        <w:t xml:space="preserve"> before they shall be accepted as having been finally determined. The Contract</w:t>
      </w:r>
      <w:r w:rsidRPr="00834DC3">
        <w:rPr>
          <w:rFonts w:ascii="Times New Roman" w:hAnsi="Times New Roman" w:cs="Times New Roman"/>
          <w:color w:val="000000"/>
          <w:sz w:val="24"/>
          <w:szCs w:val="24"/>
        </w:rPr>
        <w:t>or shall provide all relevant</w:t>
      </w:r>
      <w:r w:rsidR="00CB5F03" w:rsidRPr="00834DC3">
        <w:rPr>
          <w:rFonts w:ascii="Times New Roman" w:hAnsi="Times New Roman" w:cs="Times New Roman"/>
          <w:color w:val="000000"/>
          <w:sz w:val="24"/>
          <w:szCs w:val="24"/>
        </w:rPr>
        <w:t xml:space="preserve"> material and information to SPA </w:t>
      </w:r>
      <w:proofErr w:type="gramStart"/>
      <w:r w:rsidR="00CB5F03" w:rsidRPr="00834DC3">
        <w:rPr>
          <w:rFonts w:ascii="Times New Roman" w:hAnsi="Times New Roman" w:cs="Times New Roman"/>
          <w:color w:val="000000"/>
          <w:sz w:val="24"/>
          <w:szCs w:val="24"/>
        </w:rPr>
        <w:t>in order to</w:t>
      </w:r>
      <w:proofErr w:type="gramEnd"/>
      <w:r w:rsidR="00CB5F03" w:rsidRPr="00834DC3">
        <w:rPr>
          <w:rFonts w:ascii="Times New Roman" w:hAnsi="Times New Roman" w:cs="Times New Roman"/>
          <w:color w:val="000000"/>
          <w:sz w:val="24"/>
          <w:szCs w:val="24"/>
        </w:rPr>
        <w:t xml:space="preserve"> satisfy itself the average price determined by the Contractor is based on Fair Market Price. </w:t>
      </w:r>
    </w:p>
    <w:p w14:paraId="789E9BB6" w14:textId="77777777" w:rsidR="008A1B98" w:rsidRPr="00834DC3" w:rsidRDefault="00B16A41" w:rsidP="00B16A41">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c) </w:t>
      </w:r>
      <w:r w:rsidR="00CB5F03" w:rsidRPr="00834DC3">
        <w:rPr>
          <w:rFonts w:ascii="Times New Roman" w:hAnsi="Times New Roman" w:cs="Times New Roman"/>
          <w:color w:val="000000"/>
          <w:sz w:val="24"/>
          <w:szCs w:val="24"/>
        </w:rPr>
        <w:t>If the SPA and the Contractor cannot reach an agreement on the value of Crude Oil, or in case of inactivity of the SPA preventing the Parties from reaching an agreement on the value of Crude Oil, within thirty (30) days of the end of any Calendar Quarter, such determination shall be made by a sole exp</w:t>
      </w:r>
      <w:r w:rsidRPr="00834DC3">
        <w:rPr>
          <w:rFonts w:ascii="Times New Roman" w:hAnsi="Times New Roman" w:cs="Times New Roman"/>
          <w:color w:val="000000"/>
          <w:sz w:val="24"/>
          <w:szCs w:val="24"/>
        </w:rPr>
        <w:t>ert appointed by parties mutual agreement</w:t>
      </w:r>
      <w:r w:rsidR="00CB5F03" w:rsidRPr="00834DC3">
        <w:rPr>
          <w:rFonts w:ascii="Times New Roman" w:hAnsi="Times New Roman" w:cs="Times New Roman"/>
          <w:color w:val="000000"/>
          <w:sz w:val="24"/>
          <w:szCs w:val="24"/>
        </w:rPr>
        <w:t xml:space="preserve"> </w:t>
      </w:r>
    </w:p>
    <w:p w14:paraId="77C88116" w14:textId="77777777" w:rsidR="00EB4DF5" w:rsidRPr="00834DC3" w:rsidRDefault="008A1B98" w:rsidP="008A1B98">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w:t>
      </w:r>
      <w:r w:rsidR="00CB5F03" w:rsidRPr="00834DC3">
        <w:rPr>
          <w:rFonts w:ascii="Times New Roman" w:hAnsi="Times New Roman" w:cs="Times New Roman"/>
          <w:color w:val="000000"/>
          <w:sz w:val="24"/>
          <w:szCs w:val="24"/>
        </w:rPr>
        <w:t xml:space="preserve"> Pending the determination of the value of Crude Oil for a Calendar Quarter, the value of Crude Oil determined for the preceding Calendar Quarter shall be provisionally applied to make calculation and payment during such Calendar Quarter until the applicable value for that Calendar Quarter is finally determined pursuant to sub-clause</w:t>
      </w:r>
      <w:r w:rsidR="00EB4DF5" w:rsidRPr="00834DC3">
        <w:rPr>
          <w:rFonts w:ascii="Times New Roman" w:hAnsi="Times New Roman" w:cs="Times New Roman"/>
          <w:color w:val="000000"/>
          <w:sz w:val="24"/>
          <w:szCs w:val="24"/>
        </w:rPr>
        <w:t>s a) and b)</w:t>
      </w:r>
      <w:r w:rsidR="00CB5F03" w:rsidRPr="00834DC3">
        <w:rPr>
          <w:rFonts w:ascii="Times New Roman" w:hAnsi="Times New Roman" w:cs="Times New Roman"/>
          <w:color w:val="000000"/>
          <w:sz w:val="24"/>
          <w:szCs w:val="24"/>
        </w:rPr>
        <w:t xml:space="preserve">. Any adjustment to provisional calculation and payment, if necessary, shall be made within 30 days after such applicable value is finally determined. </w:t>
      </w:r>
    </w:p>
    <w:p w14:paraId="620D1F74" w14:textId="77777777" w:rsidR="00EB4DF5" w:rsidRPr="00834DC3" w:rsidRDefault="00EB4DF5" w:rsidP="00EB4DF5">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w:t>
      </w:r>
      <w:r w:rsidR="00CB5F03" w:rsidRPr="00834DC3">
        <w:rPr>
          <w:rFonts w:ascii="Times New Roman" w:hAnsi="Times New Roman" w:cs="Times New Roman"/>
          <w:color w:val="000000"/>
          <w:sz w:val="24"/>
          <w:szCs w:val="24"/>
        </w:rPr>
        <w:t xml:space="preserve"> Natural Gas shall be valued based on the actual </w:t>
      </w:r>
      <w:r w:rsidR="007F2054" w:rsidRPr="00834DC3">
        <w:rPr>
          <w:rFonts w:ascii="Times New Roman" w:hAnsi="Times New Roman" w:cs="Times New Roman"/>
          <w:color w:val="000000"/>
          <w:sz w:val="24"/>
          <w:szCs w:val="24"/>
        </w:rPr>
        <w:t>*Proceeds</w:t>
      </w:r>
      <w:r w:rsidR="00CB5F03" w:rsidRPr="00834DC3">
        <w:rPr>
          <w:rFonts w:ascii="Times New Roman" w:hAnsi="Times New Roman" w:cs="Times New Roman"/>
          <w:color w:val="000000"/>
          <w:sz w:val="24"/>
          <w:szCs w:val="24"/>
        </w:rPr>
        <w:t xml:space="preserve"> received for sales, provided that, the value of such Natural Gas shall not be less than the then prevailing Fair Market Price for such sales of Natural Gas, taking into consideration, to the extent possible, such factors as the market, quality and quantity of Natural Gas and other relevant factors reflected in Natural Gas pricing. </w:t>
      </w:r>
    </w:p>
    <w:p w14:paraId="2C7C85BA" w14:textId="77777777" w:rsidR="00EB4DF5" w:rsidRPr="00834DC3" w:rsidRDefault="00EB4DF5" w:rsidP="00EB4DF5">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f)</w:t>
      </w:r>
      <w:r w:rsidR="00CB5F03" w:rsidRPr="00834DC3">
        <w:rPr>
          <w:rFonts w:ascii="Times New Roman" w:hAnsi="Times New Roman" w:cs="Times New Roman"/>
          <w:color w:val="000000"/>
          <w:sz w:val="24"/>
          <w:szCs w:val="24"/>
        </w:rPr>
        <w:t xml:space="preserve"> For Natural Gas sales transaction to Affiliates, the value of Natural Gas shall be </w:t>
      </w:r>
      <w:r w:rsidRPr="00834DC3">
        <w:rPr>
          <w:rFonts w:ascii="Times New Roman" w:hAnsi="Times New Roman" w:cs="Times New Roman"/>
          <w:color w:val="000000"/>
          <w:sz w:val="24"/>
          <w:szCs w:val="24"/>
        </w:rPr>
        <w:t>determined as stipulated in e)</w:t>
      </w:r>
      <w:r w:rsidR="00CB5F03" w:rsidRPr="00834DC3">
        <w:rPr>
          <w:rFonts w:ascii="Times New Roman" w:hAnsi="Times New Roman" w:cs="Times New Roman"/>
          <w:color w:val="000000"/>
          <w:sz w:val="24"/>
          <w:szCs w:val="24"/>
        </w:rPr>
        <w:t xml:space="preserve"> of this clause. </w:t>
      </w:r>
    </w:p>
    <w:p w14:paraId="4022E937" w14:textId="77777777" w:rsidR="00EB4DF5" w:rsidRPr="00834DC3" w:rsidRDefault="00EB4DF5" w:rsidP="00EB4DF5">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g)</w:t>
      </w:r>
      <w:r w:rsidR="00CB5F03" w:rsidRPr="00834DC3">
        <w:rPr>
          <w:rFonts w:ascii="Times New Roman" w:hAnsi="Times New Roman" w:cs="Times New Roman"/>
          <w:color w:val="000000"/>
          <w:sz w:val="24"/>
          <w:szCs w:val="24"/>
        </w:rPr>
        <w:t xml:space="preserve"> The SPA shall have the right to review and approve Natural Gas sal</w:t>
      </w:r>
      <w:r w:rsidRPr="00834DC3">
        <w:rPr>
          <w:rFonts w:ascii="Times New Roman" w:hAnsi="Times New Roman" w:cs="Times New Roman"/>
          <w:color w:val="000000"/>
          <w:sz w:val="24"/>
          <w:szCs w:val="24"/>
        </w:rPr>
        <w:t>es contracts.</w:t>
      </w:r>
    </w:p>
    <w:p w14:paraId="1659C91C" w14:textId="77777777" w:rsidR="00EB4DF5" w:rsidRPr="00834DC3" w:rsidRDefault="00EB4DF5" w:rsidP="00EB4DF5">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h)</w:t>
      </w:r>
      <w:r w:rsidR="00CB5F03" w:rsidRPr="00834DC3">
        <w:rPr>
          <w:rFonts w:ascii="Times New Roman" w:hAnsi="Times New Roman" w:cs="Times New Roman"/>
          <w:color w:val="000000"/>
          <w:sz w:val="24"/>
          <w:szCs w:val="24"/>
        </w:rPr>
        <w:t xml:space="preserve"> If the SPA disagrees with the value of Natural Gas, the disagreement may be referred to a sole exp</w:t>
      </w:r>
      <w:r w:rsidRPr="00834DC3">
        <w:rPr>
          <w:rFonts w:ascii="Times New Roman" w:hAnsi="Times New Roman" w:cs="Times New Roman"/>
          <w:color w:val="000000"/>
          <w:sz w:val="24"/>
          <w:szCs w:val="24"/>
        </w:rPr>
        <w:t>ert.</w:t>
      </w:r>
    </w:p>
    <w:p w14:paraId="0D8500C1" w14:textId="77777777" w:rsidR="00F176BF" w:rsidRPr="00834DC3" w:rsidRDefault="00EB4DF5" w:rsidP="00EB4DF5">
      <w:pPr>
        <w:widowControl w:val="0"/>
        <w:pBdr>
          <w:top w:val="nil"/>
          <w:left w:val="nil"/>
          <w:bottom w:val="nil"/>
          <w:right w:val="nil"/>
          <w:between w:val="nil"/>
        </w:pBdr>
        <w:spacing w:before="334" w:line="281" w:lineRule="auto"/>
        <w:ind w:left="720" w:right="609"/>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w:t>
      </w:r>
      <w:r w:rsidR="00CB5F03" w:rsidRPr="00834DC3">
        <w:rPr>
          <w:rFonts w:ascii="Times New Roman" w:hAnsi="Times New Roman" w:cs="Times New Roman"/>
          <w:color w:val="000000"/>
          <w:sz w:val="24"/>
          <w:szCs w:val="24"/>
        </w:rPr>
        <w:t xml:space="preserve"> The Contractor shall deliver to the SPA monthly statements showing calculations of the value of Petroleum produced and sold from the </w:t>
      </w:r>
      <w:r w:rsidR="00F91D60" w:rsidRPr="00834DC3">
        <w:rPr>
          <w:rFonts w:ascii="Times New Roman" w:hAnsi="Times New Roman" w:cs="Times New Roman"/>
          <w:color w:val="000000"/>
          <w:sz w:val="24"/>
          <w:szCs w:val="24"/>
        </w:rPr>
        <w:t>*Contract area</w:t>
      </w:r>
      <w:r w:rsidR="00CB5F03" w:rsidRPr="00834DC3">
        <w:rPr>
          <w:rFonts w:ascii="Times New Roman" w:hAnsi="Times New Roman" w:cs="Times New Roman"/>
          <w:color w:val="000000"/>
          <w:sz w:val="24"/>
          <w:szCs w:val="24"/>
        </w:rPr>
        <w:t>, which statement shall include, but not limited</w:t>
      </w:r>
      <w:r w:rsidR="00F176BF" w:rsidRPr="00834DC3">
        <w:rPr>
          <w:rFonts w:ascii="Times New Roman" w:hAnsi="Times New Roman" w:cs="Times New Roman"/>
          <w:color w:val="000000"/>
          <w:sz w:val="24"/>
          <w:szCs w:val="24"/>
        </w:rPr>
        <w:t xml:space="preserve"> to, the following information:</w:t>
      </w:r>
    </w:p>
    <w:p w14:paraId="427AADD3" w14:textId="77777777" w:rsidR="00F176BF" w:rsidRPr="00834DC3" w:rsidRDefault="00CB5F03" w:rsidP="00F176BF">
      <w:pPr>
        <w:widowControl w:val="0"/>
        <w:pBdr>
          <w:top w:val="nil"/>
          <w:left w:val="nil"/>
          <w:bottom w:val="nil"/>
          <w:right w:val="nil"/>
          <w:between w:val="nil"/>
        </w:pBdr>
        <w:spacing w:before="334" w:line="281" w:lineRule="auto"/>
        <w:ind w:left="144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w:t>
      </w:r>
      <w:r w:rsidR="00F176BF"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 xml:space="preserve"> quantities of Crude Oil sold by the Contractor during the preceding month constituting Arm's Length sales, together with th</w:t>
      </w:r>
      <w:r w:rsidR="00F176BF" w:rsidRPr="00834DC3">
        <w:rPr>
          <w:rFonts w:ascii="Times New Roman" w:hAnsi="Times New Roman" w:cs="Times New Roman"/>
          <w:color w:val="000000"/>
          <w:sz w:val="24"/>
          <w:szCs w:val="24"/>
        </w:rPr>
        <w:t xml:space="preserve">e corresponding sale </w:t>
      </w:r>
      <w:proofErr w:type="gramStart"/>
      <w:r w:rsidR="00F176BF" w:rsidRPr="00834DC3">
        <w:rPr>
          <w:rFonts w:ascii="Times New Roman" w:hAnsi="Times New Roman" w:cs="Times New Roman"/>
          <w:color w:val="000000"/>
          <w:sz w:val="24"/>
          <w:szCs w:val="24"/>
        </w:rPr>
        <w:t>prices;</w:t>
      </w:r>
      <w:proofErr w:type="gramEnd"/>
    </w:p>
    <w:p w14:paraId="776B5CF4" w14:textId="77777777" w:rsidR="00F176BF" w:rsidRPr="00834DC3" w:rsidRDefault="00CB5F03" w:rsidP="00F176BF">
      <w:pPr>
        <w:widowControl w:val="0"/>
        <w:pBdr>
          <w:top w:val="nil"/>
          <w:left w:val="nil"/>
          <w:bottom w:val="nil"/>
          <w:right w:val="nil"/>
          <w:between w:val="nil"/>
        </w:pBdr>
        <w:spacing w:before="334" w:line="281" w:lineRule="auto"/>
        <w:ind w:left="144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2</w:t>
      </w:r>
      <w:r w:rsidR="00F176BF"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 xml:space="preserve"> quantities of Crude Oil sold by the Contractor during the preceding month to the Contractor's Affiliates, together with</w:t>
      </w:r>
      <w:r w:rsidR="00F176BF" w:rsidRPr="00834DC3">
        <w:rPr>
          <w:rFonts w:ascii="Times New Roman" w:hAnsi="Times New Roman" w:cs="Times New Roman"/>
          <w:color w:val="000000"/>
          <w:sz w:val="24"/>
          <w:szCs w:val="24"/>
        </w:rPr>
        <w:t xml:space="preserve"> the corresponding sale </w:t>
      </w:r>
      <w:proofErr w:type="gramStart"/>
      <w:r w:rsidR="00F176BF" w:rsidRPr="00834DC3">
        <w:rPr>
          <w:rFonts w:ascii="Times New Roman" w:hAnsi="Times New Roman" w:cs="Times New Roman"/>
          <w:color w:val="000000"/>
          <w:sz w:val="24"/>
          <w:szCs w:val="24"/>
        </w:rPr>
        <w:t>prices;</w:t>
      </w:r>
      <w:proofErr w:type="gramEnd"/>
    </w:p>
    <w:p w14:paraId="6CD9ECA8" w14:textId="77777777" w:rsidR="00F176BF" w:rsidRPr="00834DC3" w:rsidRDefault="00CB5F03" w:rsidP="00F176BF">
      <w:pPr>
        <w:widowControl w:val="0"/>
        <w:pBdr>
          <w:top w:val="nil"/>
          <w:left w:val="nil"/>
          <w:bottom w:val="nil"/>
          <w:right w:val="nil"/>
          <w:between w:val="nil"/>
        </w:pBdr>
        <w:spacing w:before="334" w:line="281" w:lineRule="auto"/>
        <w:ind w:left="144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w:t>
      </w:r>
      <w:r w:rsidR="00F176BF"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 xml:space="preserve"> inventory in storage belonging to the Contractor at the beginning and at the end of the relevant month; and </w:t>
      </w:r>
    </w:p>
    <w:p w14:paraId="7F58D825" w14:textId="77777777" w:rsidR="00D91932" w:rsidRPr="00834DC3" w:rsidRDefault="00CB5F03" w:rsidP="00F176BF">
      <w:pPr>
        <w:widowControl w:val="0"/>
        <w:pBdr>
          <w:top w:val="nil"/>
          <w:left w:val="nil"/>
          <w:bottom w:val="nil"/>
          <w:right w:val="nil"/>
          <w:between w:val="nil"/>
        </w:pBdr>
        <w:spacing w:before="334" w:line="281" w:lineRule="auto"/>
        <w:ind w:left="1440" w:right="60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w:t>
      </w:r>
      <w:r w:rsidR="00F176BF"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 xml:space="preserve"> quantities of Natural Gas sold by the Contractor and the Federal Government, together with sale prices </w:t>
      </w:r>
      <w:r w:rsidR="00AC49A4" w:rsidRPr="00834DC3">
        <w:rPr>
          <w:rFonts w:ascii="Times New Roman" w:hAnsi="Times New Roman" w:cs="Times New Roman"/>
          <w:color w:val="000000"/>
          <w:sz w:val="24"/>
          <w:szCs w:val="24"/>
        </w:rPr>
        <w:t>realized</w:t>
      </w:r>
      <w:r w:rsidRPr="00834DC3">
        <w:rPr>
          <w:rFonts w:ascii="Times New Roman" w:hAnsi="Times New Roman" w:cs="Times New Roman"/>
          <w:color w:val="000000"/>
          <w:sz w:val="24"/>
          <w:szCs w:val="24"/>
        </w:rPr>
        <w:t>.</w:t>
      </w:r>
    </w:p>
    <w:p w14:paraId="0E691209" w14:textId="77777777" w:rsidR="0098019E" w:rsidRPr="00834DC3" w:rsidRDefault="0098019E" w:rsidP="003C6D33">
      <w:pPr>
        <w:widowControl w:val="0"/>
        <w:pBdr>
          <w:top w:val="nil"/>
          <w:left w:val="nil"/>
          <w:bottom w:val="nil"/>
          <w:right w:val="nil"/>
          <w:between w:val="nil"/>
        </w:pBdr>
        <w:spacing w:before="329" w:line="253" w:lineRule="auto"/>
        <w:ind w:left="5" w:right="1026" w:firstLine="2"/>
        <w:jc w:val="left"/>
        <w:rPr>
          <w:rFonts w:ascii="Times New Roman" w:hAnsi="Times New Roman" w:cs="Times New Roman"/>
          <w:color w:val="000000"/>
          <w:sz w:val="24"/>
          <w:szCs w:val="24"/>
        </w:rPr>
      </w:pPr>
    </w:p>
    <w:p w14:paraId="6FE589DB" w14:textId="77777777" w:rsidR="0098019E" w:rsidRPr="00834DC3" w:rsidRDefault="00A3096D" w:rsidP="009673D2">
      <w:pPr>
        <w:pStyle w:val="Heading1"/>
        <w:jc w:val="left"/>
        <w:rPr>
          <w:rFonts w:ascii="Times New Roman" w:hAnsi="Times New Roman" w:cs="Times New Roman"/>
          <w:sz w:val="24"/>
          <w:szCs w:val="24"/>
        </w:rPr>
      </w:pPr>
      <w:bookmarkStart w:id="100" w:name="_Toc105320958"/>
      <w:r w:rsidRPr="00834DC3">
        <w:rPr>
          <w:rFonts w:ascii="Times New Roman" w:hAnsi="Times New Roman" w:cs="Times New Roman"/>
          <w:sz w:val="24"/>
          <w:szCs w:val="24"/>
        </w:rPr>
        <w:t>Part II:</w:t>
      </w:r>
      <w:bookmarkEnd w:id="100"/>
      <w:r w:rsidRPr="00834DC3">
        <w:rPr>
          <w:rFonts w:ascii="Times New Roman" w:hAnsi="Times New Roman" w:cs="Times New Roman"/>
          <w:sz w:val="24"/>
          <w:szCs w:val="24"/>
        </w:rPr>
        <w:t xml:space="preserve"> </w:t>
      </w:r>
    </w:p>
    <w:p w14:paraId="53E6854D" w14:textId="77777777" w:rsidR="00D91932" w:rsidRPr="00834DC3" w:rsidRDefault="00A3096D" w:rsidP="009673D2">
      <w:pPr>
        <w:pStyle w:val="Heading1"/>
        <w:rPr>
          <w:rFonts w:ascii="Times New Roman" w:hAnsi="Times New Roman" w:cs="Times New Roman"/>
          <w:sz w:val="24"/>
          <w:szCs w:val="24"/>
        </w:rPr>
      </w:pPr>
      <w:bookmarkStart w:id="101" w:name="_Toc105320959"/>
      <w:r w:rsidRPr="00834DC3">
        <w:rPr>
          <w:rFonts w:ascii="Times New Roman" w:hAnsi="Times New Roman" w:cs="Times New Roman"/>
          <w:sz w:val="24"/>
          <w:szCs w:val="24"/>
        </w:rPr>
        <w:t>Income Tax</w:t>
      </w:r>
      <w:bookmarkEnd w:id="101"/>
      <w:r w:rsidR="00C92343" w:rsidRPr="00834DC3">
        <w:rPr>
          <w:rFonts w:ascii="Times New Roman" w:hAnsi="Times New Roman" w:cs="Times New Roman"/>
          <w:sz w:val="24"/>
          <w:szCs w:val="24"/>
        </w:rPr>
        <w:t xml:space="preserve"> </w:t>
      </w:r>
    </w:p>
    <w:p w14:paraId="4D94C6CB" w14:textId="77777777" w:rsidR="00D91932" w:rsidRPr="00834DC3" w:rsidRDefault="00A3096D" w:rsidP="009673D2">
      <w:pPr>
        <w:pStyle w:val="Heading2"/>
        <w:rPr>
          <w:rFonts w:ascii="Times New Roman" w:hAnsi="Times New Roman" w:cs="Times New Roman"/>
          <w:sz w:val="24"/>
          <w:szCs w:val="24"/>
        </w:rPr>
      </w:pPr>
      <w:bookmarkStart w:id="102" w:name="_Toc105320960"/>
      <w:r w:rsidRPr="00834DC3">
        <w:rPr>
          <w:rFonts w:ascii="Times New Roman" w:hAnsi="Times New Roman" w:cs="Times New Roman"/>
          <w:sz w:val="24"/>
          <w:szCs w:val="24"/>
        </w:rPr>
        <w:t>Income Tax Rate</w:t>
      </w:r>
      <w:bookmarkEnd w:id="102"/>
      <w:r w:rsidR="00C92343" w:rsidRPr="00834DC3">
        <w:rPr>
          <w:rFonts w:ascii="Times New Roman" w:hAnsi="Times New Roman" w:cs="Times New Roman"/>
          <w:sz w:val="24"/>
          <w:szCs w:val="24"/>
        </w:rPr>
        <w:t xml:space="preserve"> </w:t>
      </w:r>
    </w:p>
    <w:p w14:paraId="5F9B4232" w14:textId="77777777" w:rsidR="00D91932" w:rsidRPr="00834DC3" w:rsidRDefault="00A3096D" w:rsidP="00A63ACB">
      <w:pPr>
        <w:widowControl w:val="0"/>
        <w:pBdr>
          <w:top w:val="nil"/>
          <w:left w:val="nil"/>
          <w:bottom w:val="nil"/>
          <w:right w:val="nil"/>
          <w:between w:val="nil"/>
        </w:pBdr>
        <w:spacing w:before="336"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The income tax rate for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30%.</w:t>
      </w:r>
      <w:r w:rsidR="00C92343" w:rsidRPr="00834DC3">
        <w:rPr>
          <w:rFonts w:ascii="Times New Roman" w:hAnsi="Times New Roman" w:cs="Times New Roman"/>
          <w:color w:val="000000"/>
          <w:sz w:val="24"/>
          <w:szCs w:val="24"/>
        </w:rPr>
        <w:t xml:space="preserve"> </w:t>
      </w:r>
    </w:p>
    <w:p w14:paraId="624759F2" w14:textId="77777777" w:rsidR="00D91932" w:rsidRPr="00834DC3" w:rsidRDefault="00A3096D" w:rsidP="009673D2">
      <w:pPr>
        <w:pStyle w:val="Heading2"/>
        <w:jc w:val="left"/>
        <w:rPr>
          <w:rFonts w:ascii="Times New Roman" w:hAnsi="Times New Roman" w:cs="Times New Roman"/>
          <w:sz w:val="24"/>
          <w:szCs w:val="24"/>
        </w:rPr>
      </w:pPr>
      <w:bookmarkStart w:id="103" w:name="_Toc105320961"/>
      <w:r w:rsidRPr="00834DC3">
        <w:rPr>
          <w:rFonts w:ascii="Times New Roman" w:hAnsi="Times New Roman" w:cs="Times New Roman"/>
          <w:sz w:val="24"/>
          <w:szCs w:val="24"/>
        </w:rPr>
        <w:t xml:space="preserve">Capital Allowances for </w:t>
      </w:r>
      <w:r w:rsidR="007F2054" w:rsidRPr="00834DC3">
        <w:rPr>
          <w:rFonts w:ascii="Times New Roman" w:hAnsi="Times New Roman" w:cs="Times New Roman"/>
          <w:sz w:val="24"/>
          <w:szCs w:val="24"/>
        </w:rPr>
        <w:t>*Petroleum right</w:t>
      </w:r>
      <w:r w:rsidRPr="00834DC3">
        <w:rPr>
          <w:rFonts w:ascii="Times New Roman" w:hAnsi="Times New Roman" w:cs="Times New Roman"/>
          <w:sz w:val="24"/>
          <w:szCs w:val="24"/>
        </w:rPr>
        <w:t>s</w:t>
      </w:r>
      <w:bookmarkEnd w:id="103"/>
      <w:r w:rsidR="00C92343" w:rsidRPr="00834DC3">
        <w:rPr>
          <w:rFonts w:ascii="Times New Roman" w:hAnsi="Times New Roman" w:cs="Times New Roman"/>
          <w:sz w:val="24"/>
          <w:szCs w:val="24"/>
        </w:rPr>
        <w:t xml:space="preserve"> </w:t>
      </w:r>
    </w:p>
    <w:p w14:paraId="66527453" w14:textId="77777777" w:rsidR="00D91932" w:rsidRPr="00834DC3" w:rsidRDefault="00A3096D" w:rsidP="009673D2">
      <w:pPr>
        <w:widowControl w:val="0"/>
        <w:pBdr>
          <w:top w:val="nil"/>
          <w:left w:val="nil"/>
          <w:bottom w:val="nil"/>
          <w:right w:val="nil"/>
          <w:between w:val="nil"/>
        </w:pBdr>
        <w:spacing w:before="333" w:after="0" w:line="240" w:lineRule="auto"/>
        <w:ind w:left="18" w:right="680" w:hanging="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Capital allowances are granted for amounts included in the </w:t>
      </w:r>
      <w:r w:rsidR="00F91D60" w:rsidRPr="00834DC3">
        <w:rPr>
          <w:rFonts w:ascii="Times New Roman" w:hAnsi="Times New Roman" w:cs="Times New Roman"/>
          <w:color w:val="000000"/>
          <w:sz w:val="24"/>
          <w:szCs w:val="24"/>
        </w:rPr>
        <w:t>*Cost</w:t>
      </w:r>
      <w:r w:rsidR="0098019E" w:rsidRPr="00834DC3">
        <w:rPr>
          <w:rFonts w:ascii="Times New Roman" w:hAnsi="Times New Roman" w:cs="Times New Roman"/>
          <w:color w:val="000000"/>
          <w:sz w:val="24"/>
          <w:szCs w:val="24"/>
        </w:rPr>
        <w:t xml:space="preserve"> of a </w:t>
      </w:r>
      <w:r w:rsidR="007F2054" w:rsidRPr="00834DC3">
        <w:rPr>
          <w:rFonts w:ascii="Times New Roman" w:hAnsi="Times New Roman" w:cs="Times New Roman"/>
          <w:color w:val="000000"/>
          <w:sz w:val="24"/>
          <w:szCs w:val="24"/>
        </w:rPr>
        <w:t>*Petroleum right</w:t>
      </w:r>
      <w:r w:rsidR="0098019E" w:rsidRPr="00834DC3">
        <w:rPr>
          <w:rFonts w:ascii="Times New Roman" w:hAnsi="Times New Roman" w:cs="Times New Roman"/>
          <w:color w:val="000000"/>
          <w:sz w:val="24"/>
          <w:szCs w:val="24"/>
        </w:rPr>
        <w:t xml:space="preserve"> that is </w:t>
      </w:r>
      <w:r w:rsidRPr="00834DC3">
        <w:rPr>
          <w:rFonts w:ascii="Times New Roman" w:hAnsi="Times New Roman" w:cs="Times New Roman"/>
          <w:color w:val="000000"/>
          <w:sz w:val="24"/>
          <w:szCs w:val="24"/>
        </w:rPr>
        <w:t>approved and qualify under capital expenditure qualification rules</w:t>
      </w:r>
      <w:r w:rsidR="0098019E" w:rsidRPr="00834DC3">
        <w:rPr>
          <w:rFonts w:ascii="Times New Roman" w:hAnsi="Times New Roman" w:cs="Times New Roman"/>
          <w:color w:val="000000"/>
          <w:sz w:val="24"/>
          <w:szCs w:val="24"/>
        </w:rPr>
        <w:t xml:space="preserve"> that is held during a year of </w:t>
      </w:r>
      <w:r w:rsidRPr="00834DC3">
        <w:rPr>
          <w:rFonts w:ascii="Times New Roman" w:hAnsi="Times New Roman" w:cs="Times New Roman"/>
          <w:color w:val="000000"/>
          <w:sz w:val="24"/>
          <w:szCs w:val="24"/>
        </w:rPr>
        <w:t>assessment (including by reason of a reacquisition under Article 12).</w:t>
      </w:r>
      <w:r w:rsidR="00C92343" w:rsidRPr="00834DC3">
        <w:rPr>
          <w:rFonts w:ascii="Times New Roman" w:hAnsi="Times New Roman" w:cs="Times New Roman"/>
          <w:color w:val="000000"/>
          <w:sz w:val="24"/>
          <w:szCs w:val="24"/>
        </w:rPr>
        <w:t xml:space="preserve"> </w:t>
      </w:r>
    </w:p>
    <w:p w14:paraId="04458513" w14:textId="77777777" w:rsidR="00D91932" w:rsidRPr="00834DC3" w:rsidRDefault="00A3096D" w:rsidP="009673D2">
      <w:pPr>
        <w:widowControl w:val="0"/>
        <w:pBdr>
          <w:top w:val="nil"/>
          <w:left w:val="nil"/>
          <w:bottom w:val="nil"/>
          <w:right w:val="nil"/>
          <w:between w:val="nil"/>
        </w:pBdr>
        <w:spacing w:before="325" w:after="0" w:line="240" w:lineRule="auto"/>
        <w:ind w:left="19" w:right="678" w:hanging="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Capital allowances for each year of assessment are the amount</w:t>
      </w:r>
      <w:r w:rsidR="0098019E" w:rsidRPr="00834DC3">
        <w:rPr>
          <w:rFonts w:ascii="Times New Roman" w:hAnsi="Times New Roman" w:cs="Times New Roman"/>
          <w:color w:val="000000"/>
          <w:sz w:val="24"/>
          <w:szCs w:val="24"/>
        </w:rPr>
        <w:t xml:space="preserve">s allocated to that year under </w:t>
      </w:r>
      <w:r w:rsidRPr="00834DC3">
        <w:rPr>
          <w:rFonts w:ascii="Times New Roman" w:hAnsi="Times New Roman" w:cs="Times New Roman"/>
          <w:color w:val="000000"/>
          <w:sz w:val="24"/>
          <w:szCs w:val="24"/>
        </w:rPr>
        <w:t>subparagraph 3).</w:t>
      </w:r>
      <w:r w:rsidR="00C92343" w:rsidRPr="00834DC3">
        <w:rPr>
          <w:rFonts w:ascii="Times New Roman" w:hAnsi="Times New Roman" w:cs="Times New Roman"/>
          <w:color w:val="000000"/>
          <w:sz w:val="24"/>
          <w:szCs w:val="24"/>
        </w:rPr>
        <w:t xml:space="preserve"> </w:t>
      </w:r>
    </w:p>
    <w:p w14:paraId="7A0ED31C" w14:textId="77777777" w:rsidR="00D91932" w:rsidRPr="00834DC3" w:rsidRDefault="00A3096D" w:rsidP="009673D2">
      <w:pPr>
        <w:widowControl w:val="0"/>
        <w:pBdr>
          <w:top w:val="nil"/>
          <w:left w:val="nil"/>
          <w:bottom w:val="nil"/>
          <w:right w:val="nil"/>
          <w:between w:val="nil"/>
        </w:pBdr>
        <w:spacing w:before="320" w:after="0"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Each amount referred to in subparagraph 1 is allocated proportionately over the following:</w:t>
      </w:r>
      <w:r w:rsidR="00C92343" w:rsidRPr="00834DC3">
        <w:rPr>
          <w:rFonts w:ascii="Times New Roman" w:hAnsi="Times New Roman" w:cs="Times New Roman"/>
          <w:color w:val="000000"/>
          <w:sz w:val="24"/>
          <w:szCs w:val="24"/>
        </w:rPr>
        <w:t xml:space="preserve"> </w:t>
      </w:r>
    </w:p>
    <w:p w14:paraId="25C5D5A1" w14:textId="77777777" w:rsidR="00D91932" w:rsidRPr="00834DC3" w:rsidRDefault="00A3096D" w:rsidP="00A63ACB">
      <w:pPr>
        <w:widowControl w:val="0"/>
        <w:pBdr>
          <w:top w:val="nil"/>
          <w:left w:val="nil"/>
          <w:bottom w:val="nil"/>
          <w:right w:val="nil"/>
          <w:between w:val="nil"/>
        </w:pBdr>
        <w:spacing w:before="333" w:line="279" w:lineRule="auto"/>
        <w:ind w:left="1104" w:right="610" w:hanging="5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year of assessment in which the amount is incurred and the following years until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year in which the term of the right expires.</w:t>
      </w:r>
      <w:r w:rsidR="00C92343" w:rsidRPr="00834DC3">
        <w:rPr>
          <w:rFonts w:ascii="Times New Roman" w:hAnsi="Times New Roman" w:cs="Times New Roman"/>
          <w:color w:val="000000"/>
          <w:sz w:val="24"/>
          <w:szCs w:val="24"/>
        </w:rPr>
        <w:t xml:space="preserve"> </w:t>
      </w:r>
    </w:p>
    <w:p w14:paraId="31A15017" w14:textId="77777777" w:rsidR="00D91932" w:rsidRPr="00834DC3" w:rsidRDefault="00A3096D" w:rsidP="00A63ACB">
      <w:pPr>
        <w:widowControl w:val="0"/>
        <w:pBdr>
          <w:top w:val="nil"/>
          <w:left w:val="nil"/>
          <w:bottom w:val="nil"/>
          <w:right w:val="nil"/>
          <w:between w:val="nil"/>
        </w:pBdr>
        <w:spacing w:before="305" w:line="251" w:lineRule="auto"/>
        <w:ind w:left="16" w:right="1627"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Capital allowances granted for a year of assessment </w:t>
      </w:r>
      <w:r w:rsidR="0098019E" w:rsidRPr="00834DC3">
        <w:rPr>
          <w:rFonts w:ascii="Times New Roman" w:hAnsi="Times New Roman" w:cs="Times New Roman"/>
          <w:color w:val="000000"/>
          <w:sz w:val="24"/>
          <w:szCs w:val="24"/>
        </w:rPr>
        <w:t xml:space="preserve">must be taken in that year and </w:t>
      </w:r>
      <w:r w:rsidRPr="00834DC3">
        <w:rPr>
          <w:rFonts w:ascii="Times New Roman" w:hAnsi="Times New Roman" w:cs="Times New Roman"/>
          <w:color w:val="000000"/>
          <w:sz w:val="24"/>
          <w:szCs w:val="24"/>
        </w:rPr>
        <w:t xml:space="preserve">cannot be deferred to a later year of assessment. </w:t>
      </w:r>
    </w:p>
    <w:p w14:paraId="148A4A97" w14:textId="77777777" w:rsidR="00D91932" w:rsidRPr="00834DC3" w:rsidRDefault="00A3096D" w:rsidP="00A63ACB">
      <w:pPr>
        <w:widowControl w:val="0"/>
        <w:pBdr>
          <w:top w:val="nil"/>
          <w:left w:val="nil"/>
          <w:bottom w:val="nil"/>
          <w:right w:val="nil"/>
          <w:between w:val="nil"/>
        </w:pBdr>
        <w:spacing w:line="251" w:lineRule="auto"/>
        <w:ind w:left="15" w:right="1070" w:firstLine="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Where a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is disposed of during a year of ass</w:t>
      </w:r>
      <w:r w:rsidR="0098019E" w:rsidRPr="00834DC3">
        <w:rPr>
          <w:rFonts w:ascii="Times New Roman" w:hAnsi="Times New Roman" w:cs="Times New Roman"/>
          <w:color w:val="000000"/>
          <w:sz w:val="24"/>
          <w:szCs w:val="24"/>
        </w:rPr>
        <w:t xml:space="preserve">essment, an additional capital </w:t>
      </w:r>
      <w:r w:rsidRPr="00834DC3">
        <w:rPr>
          <w:rFonts w:ascii="Times New Roman" w:hAnsi="Times New Roman" w:cs="Times New Roman"/>
          <w:color w:val="000000"/>
          <w:sz w:val="24"/>
          <w:szCs w:val="24"/>
        </w:rPr>
        <w:t xml:space="preserve">allowance is granted for the year in an amount equal to the </w:t>
      </w:r>
      <w:r w:rsidR="007F2054" w:rsidRPr="00834DC3">
        <w:rPr>
          <w:rFonts w:ascii="Times New Roman" w:hAnsi="Times New Roman" w:cs="Times New Roman"/>
          <w:color w:val="000000"/>
          <w:sz w:val="24"/>
          <w:szCs w:val="24"/>
        </w:rPr>
        <w:t>*Written down value</w:t>
      </w:r>
      <w:r w:rsidRPr="00834DC3">
        <w:rPr>
          <w:rFonts w:ascii="Times New Roman" w:hAnsi="Times New Roman" w:cs="Times New Roman"/>
          <w:color w:val="000000"/>
          <w:sz w:val="24"/>
          <w:szCs w:val="24"/>
        </w:rPr>
        <w:t xml:space="preserve"> of the right.</w:t>
      </w:r>
      <w:r w:rsidR="00C92343" w:rsidRPr="00834DC3">
        <w:rPr>
          <w:rFonts w:ascii="Times New Roman" w:hAnsi="Times New Roman" w:cs="Times New Roman"/>
          <w:color w:val="000000"/>
          <w:sz w:val="24"/>
          <w:szCs w:val="24"/>
        </w:rPr>
        <w:t xml:space="preserve"> </w:t>
      </w:r>
    </w:p>
    <w:p w14:paraId="185C3A3B" w14:textId="77777777" w:rsidR="00D91932" w:rsidRPr="00834DC3" w:rsidRDefault="00A3096D" w:rsidP="00A63ACB">
      <w:pPr>
        <w:widowControl w:val="0"/>
        <w:pBdr>
          <w:top w:val="nil"/>
          <w:left w:val="nil"/>
          <w:bottom w:val="nil"/>
          <w:right w:val="nil"/>
          <w:between w:val="nil"/>
        </w:pBdr>
        <w:spacing w:before="331" w:line="250" w:lineRule="auto"/>
        <w:ind w:left="8" w:right="749" w:firstLine="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Where more than one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 xml:space="preserve"> is cond</w:t>
      </w:r>
      <w:r w:rsidR="0098019E" w:rsidRPr="00834DC3">
        <w:rPr>
          <w:rFonts w:ascii="Times New Roman" w:hAnsi="Times New Roman" w:cs="Times New Roman"/>
          <w:color w:val="000000"/>
          <w:sz w:val="24"/>
          <w:szCs w:val="24"/>
        </w:rPr>
        <w:t xml:space="preserve">ucted with respect to the same </w:t>
      </w:r>
      <w:r w:rsidR="007F2054" w:rsidRPr="00834DC3">
        <w:rPr>
          <w:rFonts w:ascii="Times New Roman" w:hAnsi="Times New Roman" w:cs="Times New Roman"/>
          <w:color w:val="000000"/>
          <w:sz w:val="24"/>
          <w:szCs w:val="24"/>
        </w:rPr>
        <w:t>*Petroleum right</w:t>
      </w:r>
      <w:r w:rsidRPr="00834DC3">
        <w:rPr>
          <w:rFonts w:ascii="Times New Roman" w:hAnsi="Times New Roman" w:cs="Times New Roman"/>
          <w:color w:val="000000"/>
          <w:sz w:val="24"/>
          <w:szCs w:val="24"/>
        </w:rPr>
        <w:t xml:space="preserve">, allowances granted with respect to the right and </w:t>
      </w:r>
      <w:r w:rsidR="007F2054" w:rsidRPr="00834DC3">
        <w:rPr>
          <w:rFonts w:ascii="Times New Roman" w:hAnsi="Times New Roman" w:cs="Times New Roman"/>
          <w:color w:val="000000"/>
          <w:sz w:val="24"/>
          <w:szCs w:val="24"/>
        </w:rPr>
        <w:t>*Proceeds</w:t>
      </w:r>
      <w:r w:rsidR="0098019E" w:rsidRPr="00834DC3">
        <w:rPr>
          <w:rFonts w:ascii="Times New Roman" w:hAnsi="Times New Roman" w:cs="Times New Roman"/>
          <w:color w:val="000000"/>
          <w:sz w:val="24"/>
          <w:szCs w:val="24"/>
        </w:rPr>
        <w:t xml:space="preserve"> for the right must be </w:t>
      </w:r>
      <w:r w:rsidRPr="00834DC3">
        <w:rPr>
          <w:rFonts w:ascii="Times New Roman" w:hAnsi="Times New Roman" w:cs="Times New Roman"/>
          <w:color w:val="000000"/>
          <w:sz w:val="24"/>
          <w:szCs w:val="24"/>
        </w:rPr>
        <w:t xml:space="preserve">apportioned between the separate </w:t>
      </w:r>
      <w:r w:rsidR="00930ABA" w:rsidRPr="00834DC3">
        <w:rPr>
          <w:rFonts w:ascii="Times New Roman" w:hAnsi="Times New Roman" w:cs="Times New Roman"/>
          <w:color w:val="000000"/>
          <w:sz w:val="24"/>
          <w:szCs w:val="24"/>
        </w:rPr>
        <w:t>*Petroleum operations</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2532A5D4" w14:textId="77777777" w:rsidR="00D91932" w:rsidRPr="00834DC3" w:rsidRDefault="00A3096D" w:rsidP="00A63ACB">
      <w:pPr>
        <w:widowControl w:val="0"/>
        <w:pBdr>
          <w:top w:val="nil"/>
          <w:left w:val="nil"/>
          <w:bottom w:val="nil"/>
          <w:right w:val="nil"/>
          <w:between w:val="nil"/>
        </w:pBdr>
        <w:spacing w:before="325" w:line="251" w:lineRule="auto"/>
        <w:ind w:left="10" w:right="1493"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7) The Minister responsible for revenue, in consultation wit</w:t>
      </w:r>
      <w:r w:rsidR="0098019E" w:rsidRPr="00834DC3">
        <w:rPr>
          <w:rFonts w:ascii="Times New Roman" w:hAnsi="Times New Roman" w:cs="Times New Roman"/>
          <w:color w:val="000000"/>
          <w:sz w:val="24"/>
          <w:szCs w:val="24"/>
        </w:rPr>
        <w:t xml:space="preserve">h the Minister responsible for </w:t>
      </w:r>
      <w:r w:rsidRPr="00834DC3">
        <w:rPr>
          <w:rFonts w:ascii="Times New Roman" w:hAnsi="Times New Roman" w:cs="Times New Roman"/>
          <w:color w:val="000000"/>
          <w:sz w:val="24"/>
          <w:szCs w:val="24"/>
        </w:rPr>
        <w:t>petroleum matters, may prescribe regulations for</w:t>
      </w:r>
      <w:r w:rsidR="0098019E" w:rsidRPr="00834DC3">
        <w:rPr>
          <w:rFonts w:ascii="Times New Roman" w:hAnsi="Times New Roman" w:cs="Times New Roman"/>
          <w:color w:val="000000"/>
          <w:sz w:val="24"/>
          <w:szCs w:val="24"/>
        </w:rPr>
        <w:t xml:space="preserve"> making an apportionment under </w:t>
      </w:r>
      <w:r w:rsidRPr="00834DC3">
        <w:rPr>
          <w:rFonts w:ascii="Times New Roman" w:hAnsi="Times New Roman" w:cs="Times New Roman"/>
          <w:color w:val="000000"/>
          <w:sz w:val="24"/>
          <w:szCs w:val="24"/>
        </w:rPr>
        <w:t xml:space="preserve">subparagraph 6). In the absence of regulations, the </w:t>
      </w:r>
      <w:r w:rsidRPr="00834DC3">
        <w:rPr>
          <w:rFonts w:ascii="Times New Roman" w:hAnsi="Times New Roman" w:cs="Times New Roman"/>
          <w:color w:val="000000"/>
          <w:sz w:val="24"/>
          <w:szCs w:val="24"/>
        </w:rPr>
        <w:lastRenderedPageBreak/>
        <w:t>apportionment shall</w:t>
      </w:r>
      <w:r w:rsidR="00C92343" w:rsidRPr="00834DC3">
        <w:rPr>
          <w:rFonts w:ascii="Times New Roman" w:hAnsi="Times New Roman" w:cs="Times New Roman"/>
          <w:color w:val="000000"/>
          <w:sz w:val="24"/>
          <w:szCs w:val="24"/>
        </w:rPr>
        <w:t xml:space="preserve"> </w:t>
      </w:r>
    </w:p>
    <w:p w14:paraId="231078EE" w14:textId="77777777" w:rsidR="00D91932" w:rsidRPr="00834DC3" w:rsidRDefault="00A3096D" w:rsidP="00A63ACB">
      <w:pPr>
        <w:widowControl w:val="0"/>
        <w:pBdr>
          <w:top w:val="nil"/>
          <w:left w:val="nil"/>
          <w:bottom w:val="nil"/>
          <w:right w:val="nil"/>
          <w:between w:val="nil"/>
        </w:pBdr>
        <w:spacing w:before="329" w:line="229" w:lineRule="auto"/>
        <w:ind w:left="1119" w:right="1273"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be based on the comparative market value of each </w:t>
      </w:r>
      <w:r w:rsidR="007F2054" w:rsidRPr="00834DC3">
        <w:rPr>
          <w:rFonts w:ascii="Times New Roman" w:hAnsi="Times New Roman" w:cs="Times New Roman"/>
          <w:color w:val="000000"/>
          <w:sz w:val="24"/>
          <w:szCs w:val="24"/>
        </w:rPr>
        <w:t>*Separate petroleum operation</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and</w:t>
      </w:r>
      <w:r w:rsidR="00C92343" w:rsidRPr="00834DC3">
        <w:rPr>
          <w:rFonts w:ascii="Times New Roman" w:hAnsi="Times New Roman" w:cs="Times New Roman"/>
          <w:color w:val="000000"/>
          <w:sz w:val="24"/>
          <w:szCs w:val="24"/>
        </w:rPr>
        <w:t xml:space="preserve"> </w:t>
      </w:r>
    </w:p>
    <w:p w14:paraId="49FBFDCE" w14:textId="77777777" w:rsidR="00D91932" w:rsidRPr="00834DC3" w:rsidRDefault="00A3096D" w:rsidP="00A63ACB">
      <w:pPr>
        <w:widowControl w:val="0"/>
        <w:pBdr>
          <w:top w:val="nil"/>
          <w:left w:val="nil"/>
          <w:bottom w:val="nil"/>
          <w:right w:val="nil"/>
          <w:between w:val="nil"/>
        </w:pBdr>
        <w:spacing w:before="341" w:line="281" w:lineRule="auto"/>
        <w:ind w:left="1107" w:right="567"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involve a fixed percentage determined each time a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is approved within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w:t>
      </w:r>
      <w:r w:rsidR="00F91D60" w:rsidRPr="00834DC3">
        <w:rPr>
          <w:rFonts w:ascii="Times New Roman" w:hAnsi="Times New Roman" w:cs="Times New Roman"/>
          <w:color w:val="000000"/>
          <w:sz w:val="24"/>
          <w:szCs w:val="24"/>
        </w:rPr>
        <w:t>*Contract area</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63449C47" w14:textId="77777777" w:rsidR="00D91932" w:rsidRPr="00834DC3" w:rsidRDefault="00A3096D" w:rsidP="00A63ACB">
      <w:pPr>
        <w:widowControl w:val="0"/>
        <w:pBdr>
          <w:top w:val="nil"/>
          <w:left w:val="nil"/>
          <w:bottom w:val="nil"/>
          <w:right w:val="nil"/>
          <w:between w:val="nil"/>
        </w:pBdr>
        <w:spacing w:before="344"/>
        <w:ind w:left="8" w:right="854" w:firstLine="1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Provided that, once apportioned, the percentage attributed to a</w:t>
      </w:r>
      <w:r w:rsidR="0098019E" w:rsidRPr="00834DC3">
        <w:rPr>
          <w:rFonts w:ascii="Times New Roman" w:hAnsi="Times New Roman" w:cs="Times New Roman"/>
          <w:color w:val="000000"/>
          <w:sz w:val="24"/>
          <w:szCs w:val="24"/>
        </w:rPr>
        <w:t xml:space="preserve"> </w:t>
      </w:r>
      <w:r w:rsidR="00F91D60" w:rsidRPr="00834DC3">
        <w:rPr>
          <w:rFonts w:ascii="Times New Roman" w:hAnsi="Times New Roman" w:cs="Times New Roman"/>
          <w:color w:val="000000"/>
          <w:sz w:val="24"/>
          <w:szCs w:val="24"/>
        </w:rPr>
        <w:t>*Development area</w:t>
      </w:r>
      <w:r w:rsidR="0098019E" w:rsidRPr="00834DC3">
        <w:rPr>
          <w:rFonts w:ascii="Times New Roman" w:hAnsi="Times New Roman" w:cs="Times New Roman"/>
          <w:color w:val="000000"/>
          <w:sz w:val="24"/>
          <w:szCs w:val="24"/>
        </w:rPr>
        <w:t xml:space="preserve"> shall not be </w:t>
      </w:r>
      <w:r w:rsidRPr="00834DC3">
        <w:rPr>
          <w:rFonts w:ascii="Times New Roman" w:hAnsi="Times New Roman" w:cs="Times New Roman"/>
          <w:color w:val="000000"/>
          <w:sz w:val="24"/>
          <w:szCs w:val="24"/>
        </w:rPr>
        <w:t xml:space="preserve">adjusted. Where a subsequent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 xml:space="preserve"> is approved, its percentage shall</w:t>
      </w:r>
      <w:r w:rsidR="0098019E" w:rsidRPr="00834DC3">
        <w:rPr>
          <w:rFonts w:ascii="Times New Roman" w:hAnsi="Times New Roman" w:cs="Times New Roman"/>
          <w:color w:val="000000"/>
          <w:sz w:val="24"/>
          <w:szCs w:val="24"/>
        </w:rPr>
        <w:t xml:space="preserve"> be </w:t>
      </w:r>
      <w:r w:rsidRPr="00834DC3">
        <w:rPr>
          <w:rFonts w:ascii="Times New Roman" w:hAnsi="Times New Roman" w:cs="Times New Roman"/>
          <w:color w:val="000000"/>
          <w:sz w:val="24"/>
          <w:szCs w:val="24"/>
        </w:rPr>
        <w:t>apportioned out of the percentage previously attributed to t</w:t>
      </w:r>
      <w:r w:rsidR="0098019E" w:rsidRPr="00834DC3">
        <w:rPr>
          <w:rFonts w:ascii="Times New Roman" w:hAnsi="Times New Roman" w:cs="Times New Roman"/>
          <w:color w:val="000000"/>
          <w:sz w:val="24"/>
          <w:szCs w:val="24"/>
        </w:rPr>
        <w:t xml:space="preserve">he </w:t>
      </w:r>
      <w:r w:rsidR="00F91D60" w:rsidRPr="00834DC3">
        <w:rPr>
          <w:rFonts w:ascii="Times New Roman" w:hAnsi="Times New Roman" w:cs="Times New Roman"/>
          <w:color w:val="000000"/>
          <w:sz w:val="24"/>
          <w:szCs w:val="24"/>
        </w:rPr>
        <w:t>*Contract area</w:t>
      </w:r>
      <w:r w:rsidR="0098019E" w:rsidRPr="00834DC3">
        <w:rPr>
          <w:rFonts w:ascii="Times New Roman" w:hAnsi="Times New Roman" w:cs="Times New Roman"/>
          <w:color w:val="000000"/>
          <w:sz w:val="24"/>
          <w:szCs w:val="24"/>
        </w:rPr>
        <w:t xml:space="preserve"> that is not a </w:t>
      </w:r>
      <w:r w:rsidR="00F91D60" w:rsidRPr="00834DC3">
        <w:rPr>
          <w:rFonts w:ascii="Times New Roman" w:hAnsi="Times New Roman" w:cs="Times New Roman"/>
          <w:color w:val="000000"/>
          <w:sz w:val="24"/>
          <w:szCs w:val="24"/>
        </w:rPr>
        <w:t>*Development area</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5A2C44D4" w14:textId="77777777" w:rsidR="00380880" w:rsidRDefault="00380880" w:rsidP="009673D2">
      <w:pPr>
        <w:widowControl w:val="0"/>
        <w:pBdr>
          <w:top w:val="nil"/>
          <w:left w:val="nil"/>
          <w:bottom w:val="nil"/>
          <w:right w:val="nil"/>
          <w:between w:val="nil"/>
        </w:pBdr>
        <w:spacing w:before="344"/>
        <w:ind w:right="854"/>
        <w:jc w:val="left"/>
        <w:rPr>
          <w:rFonts w:ascii="Times New Roman" w:hAnsi="Times New Roman" w:cs="Times New Roman"/>
          <w:color w:val="000000"/>
          <w:sz w:val="24"/>
          <w:szCs w:val="24"/>
        </w:rPr>
      </w:pPr>
    </w:p>
    <w:p w14:paraId="6F596E93" w14:textId="77777777" w:rsidR="00B670B2" w:rsidRDefault="00B670B2" w:rsidP="009673D2">
      <w:pPr>
        <w:widowControl w:val="0"/>
        <w:pBdr>
          <w:top w:val="nil"/>
          <w:left w:val="nil"/>
          <w:bottom w:val="nil"/>
          <w:right w:val="nil"/>
          <w:between w:val="nil"/>
        </w:pBdr>
        <w:spacing w:before="344"/>
        <w:ind w:right="854"/>
        <w:jc w:val="left"/>
        <w:rPr>
          <w:rFonts w:ascii="Times New Roman" w:hAnsi="Times New Roman" w:cs="Times New Roman"/>
          <w:color w:val="000000"/>
          <w:sz w:val="24"/>
          <w:szCs w:val="24"/>
        </w:rPr>
      </w:pPr>
    </w:p>
    <w:p w14:paraId="54F3FD61" w14:textId="77777777" w:rsidR="00B670B2" w:rsidRDefault="00B670B2" w:rsidP="009673D2">
      <w:pPr>
        <w:widowControl w:val="0"/>
        <w:pBdr>
          <w:top w:val="nil"/>
          <w:left w:val="nil"/>
          <w:bottom w:val="nil"/>
          <w:right w:val="nil"/>
          <w:between w:val="nil"/>
        </w:pBdr>
        <w:spacing w:before="344"/>
        <w:ind w:right="854"/>
        <w:jc w:val="left"/>
        <w:rPr>
          <w:rFonts w:ascii="Times New Roman" w:hAnsi="Times New Roman" w:cs="Times New Roman"/>
          <w:color w:val="000000"/>
          <w:sz w:val="24"/>
          <w:szCs w:val="24"/>
        </w:rPr>
      </w:pPr>
    </w:p>
    <w:p w14:paraId="2F4C555F" w14:textId="77777777" w:rsidR="00B670B2" w:rsidRDefault="00B670B2" w:rsidP="009673D2">
      <w:pPr>
        <w:widowControl w:val="0"/>
        <w:pBdr>
          <w:top w:val="nil"/>
          <w:left w:val="nil"/>
          <w:bottom w:val="nil"/>
          <w:right w:val="nil"/>
          <w:between w:val="nil"/>
        </w:pBdr>
        <w:spacing w:before="344"/>
        <w:ind w:right="854"/>
        <w:jc w:val="left"/>
        <w:rPr>
          <w:rFonts w:ascii="Times New Roman" w:hAnsi="Times New Roman" w:cs="Times New Roman"/>
          <w:color w:val="000000"/>
          <w:sz w:val="24"/>
          <w:szCs w:val="24"/>
        </w:rPr>
      </w:pPr>
    </w:p>
    <w:p w14:paraId="1E73DCE7" w14:textId="77777777" w:rsidR="00B670B2" w:rsidRDefault="00B670B2" w:rsidP="009673D2">
      <w:pPr>
        <w:widowControl w:val="0"/>
        <w:pBdr>
          <w:top w:val="nil"/>
          <w:left w:val="nil"/>
          <w:bottom w:val="nil"/>
          <w:right w:val="nil"/>
          <w:between w:val="nil"/>
        </w:pBdr>
        <w:spacing w:before="344"/>
        <w:ind w:right="854"/>
        <w:jc w:val="left"/>
        <w:rPr>
          <w:rFonts w:ascii="Times New Roman" w:hAnsi="Times New Roman" w:cs="Times New Roman"/>
          <w:color w:val="000000"/>
          <w:sz w:val="24"/>
          <w:szCs w:val="24"/>
        </w:rPr>
      </w:pPr>
    </w:p>
    <w:p w14:paraId="5DEE5705" w14:textId="77777777" w:rsidR="00B670B2" w:rsidRDefault="00B670B2" w:rsidP="009673D2">
      <w:pPr>
        <w:widowControl w:val="0"/>
        <w:pBdr>
          <w:top w:val="nil"/>
          <w:left w:val="nil"/>
          <w:bottom w:val="nil"/>
          <w:right w:val="nil"/>
          <w:between w:val="nil"/>
        </w:pBdr>
        <w:spacing w:before="344"/>
        <w:ind w:right="854"/>
        <w:jc w:val="left"/>
        <w:rPr>
          <w:rFonts w:ascii="Times New Roman" w:hAnsi="Times New Roman" w:cs="Times New Roman"/>
          <w:color w:val="000000"/>
          <w:sz w:val="24"/>
          <w:szCs w:val="24"/>
        </w:rPr>
      </w:pPr>
    </w:p>
    <w:p w14:paraId="1B8D3123"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12A2C8C9" w14:textId="77777777" w:rsidR="009673D2" w:rsidRPr="00834DC3" w:rsidRDefault="00A3096D" w:rsidP="009673D2">
      <w:pPr>
        <w:pStyle w:val="Heading1"/>
        <w:jc w:val="center"/>
        <w:rPr>
          <w:rFonts w:ascii="Times New Roman" w:hAnsi="Times New Roman" w:cs="Times New Roman"/>
          <w:sz w:val="24"/>
          <w:szCs w:val="24"/>
        </w:rPr>
      </w:pPr>
      <w:bookmarkStart w:id="104" w:name="_Toc105320962"/>
      <w:r w:rsidRPr="00834DC3">
        <w:rPr>
          <w:rFonts w:ascii="Times New Roman" w:hAnsi="Times New Roman" w:cs="Times New Roman"/>
          <w:sz w:val="24"/>
          <w:szCs w:val="24"/>
        </w:rPr>
        <w:lastRenderedPageBreak/>
        <w:t>SECOND SCHEDULE</w:t>
      </w:r>
      <w:r w:rsidR="009673D2">
        <w:rPr>
          <w:rFonts w:ascii="Times New Roman" w:hAnsi="Times New Roman" w:cs="Times New Roman"/>
          <w:sz w:val="24"/>
          <w:szCs w:val="24"/>
        </w:rPr>
        <w:t xml:space="preserve">: </w:t>
      </w:r>
      <w:r w:rsidR="009673D2" w:rsidRPr="00834DC3">
        <w:rPr>
          <w:rFonts w:ascii="Times New Roman" w:hAnsi="Times New Roman" w:cs="Times New Roman"/>
          <w:sz w:val="24"/>
          <w:szCs w:val="24"/>
        </w:rPr>
        <w:t>*MINERALS</w:t>
      </w:r>
      <w:bookmarkEnd w:id="104"/>
    </w:p>
    <w:p w14:paraId="09FD7BEC" w14:textId="77777777" w:rsidR="00D91932" w:rsidRPr="00834DC3" w:rsidRDefault="00A3096D" w:rsidP="009673D2">
      <w:pPr>
        <w:widowControl w:val="0"/>
        <w:pBdr>
          <w:top w:val="nil"/>
          <w:left w:val="nil"/>
          <w:bottom w:val="nil"/>
          <w:right w:val="nil"/>
          <w:between w:val="nil"/>
        </w:pBdr>
        <w:spacing w:before="333" w:line="240" w:lineRule="auto"/>
        <w:ind w:firstLine="720"/>
        <w:jc w:val="center"/>
        <w:rPr>
          <w:rFonts w:ascii="Times New Roman" w:hAnsi="Times New Roman" w:cs="Times New Roman"/>
          <w:color w:val="000000"/>
          <w:sz w:val="24"/>
          <w:szCs w:val="24"/>
        </w:rPr>
      </w:pPr>
      <w:r w:rsidRPr="00834DC3">
        <w:rPr>
          <w:rFonts w:ascii="Times New Roman" w:hAnsi="Times New Roman" w:cs="Times New Roman"/>
          <w:color w:val="000000"/>
          <w:sz w:val="24"/>
          <w:szCs w:val="24"/>
        </w:rPr>
        <w:t>(Under Articles 14, and 15 and 19)</w:t>
      </w:r>
    </w:p>
    <w:p w14:paraId="5C87C95A" w14:textId="77777777" w:rsidR="00D91932" w:rsidRPr="00834DC3" w:rsidRDefault="00A3096D" w:rsidP="009673D2">
      <w:pPr>
        <w:pStyle w:val="Heading1"/>
        <w:rPr>
          <w:rFonts w:ascii="Times New Roman" w:hAnsi="Times New Roman" w:cs="Times New Roman"/>
          <w:sz w:val="24"/>
          <w:szCs w:val="24"/>
        </w:rPr>
      </w:pPr>
      <w:bookmarkStart w:id="105" w:name="_Toc105320963"/>
      <w:r w:rsidRPr="00834DC3">
        <w:rPr>
          <w:rFonts w:ascii="Times New Roman" w:hAnsi="Times New Roman" w:cs="Times New Roman"/>
          <w:sz w:val="24"/>
          <w:szCs w:val="24"/>
        </w:rPr>
        <w:t>Part I: Royalties</w:t>
      </w:r>
      <w:bookmarkEnd w:id="105"/>
      <w:r w:rsidR="00C92343" w:rsidRPr="00834DC3">
        <w:rPr>
          <w:rFonts w:ascii="Times New Roman" w:hAnsi="Times New Roman" w:cs="Times New Roman"/>
          <w:sz w:val="24"/>
          <w:szCs w:val="24"/>
        </w:rPr>
        <w:t xml:space="preserve"> </w:t>
      </w:r>
    </w:p>
    <w:p w14:paraId="60445982" w14:textId="77777777" w:rsidR="00D91932" w:rsidRPr="00834DC3" w:rsidRDefault="00A3096D" w:rsidP="009673D2">
      <w:pPr>
        <w:pStyle w:val="Heading2"/>
        <w:rPr>
          <w:rFonts w:ascii="Times New Roman" w:hAnsi="Times New Roman" w:cs="Times New Roman"/>
          <w:sz w:val="24"/>
          <w:szCs w:val="24"/>
        </w:rPr>
      </w:pPr>
      <w:bookmarkStart w:id="106" w:name="_Toc105320964"/>
      <w:r w:rsidRPr="00834DC3">
        <w:rPr>
          <w:rFonts w:ascii="Times New Roman" w:hAnsi="Times New Roman" w:cs="Times New Roman"/>
          <w:sz w:val="24"/>
          <w:szCs w:val="24"/>
        </w:rPr>
        <w:t>Royalty Rates</w:t>
      </w:r>
      <w:bookmarkEnd w:id="106"/>
      <w:r w:rsidR="00C92343" w:rsidRPr="00834DC3">
        <w:rPr>
          <w:rFonts w:ascii="Times New Roman" w:hAnsi="Times New Roman" w:cs="Times New Roman"/>
          <w:sz w:val="24"/>
          <w:szCs w:val="24"/>
        </w:rPr>
        <w:t xml:space="preserve"> </w:t>
      </w:r>
    </w:p>
    <w:p w14:paraId="392ACBEF" w14:textId="77777777" w:rsidR="00D91932" w:rsidRPr="00834DC3" w:rsidRDefault="00A3096D" w:rsidP="00425FBE">
      <w:pPr>
        <w:widowControl w:val="0"/>
        <w:pBdr>
          <w:top w:val="nil"/>
          <w:left w:val="nil"/>
          <w:bottom w:val="nil"/>
          <w:right w:val="nil"/>
          <w:between w:val="nil"/>
        </w:pBdr>
        <w:spacing w:before="33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1) The royalty rates referred to in Article 14 are:</w:t>
      </w:r>
      <w:r w:rsidR="00C92343" w:rsidRPr="00834DC3">
        <w:rPr>
          <w:rFonts w:ascii="Times New Roman" w:hAnsi="Times New Roman" w:cs="Times New Roman"/>
          <w:color w:val="000000"/>
          <w:sz w:val="24"/>
          <w:szCs w:val="24"/>
        </w:rPr>
        <w:t xml:space="preserve"> </w:t>
      </w:r>
    </w:p>
    <w:p w14:paraId="39DE6565" w14:textId="77777777" w:rsidR="00D91932" w:rsidRPr="00834DC3" w:rsidRDefault="00A3096D" w:rsidP="00A63ACB">
      <w:pPr>
        <w:widowControl w:val="0"/>
        <w:pBdr>
          <w:top w:val="nil"/>
          <w:left w:val="nil"/>
          <w:bottom w:val="nil"/>
          <w:right w:val="nil"/>
          <w:between w:val="nil"/>
        </w:pBdr>
        <w:spacing w:before="338"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in the case of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pursuant to a </w:t>
      </w:r>
      <w:r w:rsidR="00930ABA" w:rsidRPr="00834DC3">
        <w:rPr>
          <w:rFonts w:ascii="Times New Roman" w:hAnsi="Times New Roman" w:cs="Times New Roman"/>
          <w:color w:val="000000"/>
          <w:sz w:val="24"/>
          <w:szCs w:val="24"/>
        </w:rPr>
        <w:t>*Mining Lease</w:t>
      </w:r>
      <w:r w:rsidRPr="00834DC3">
        <w:rPr>
          <w:rFonts w:ascii="Times New Roman" w:hAnsi="Times New Roman" w:cs="Times New Roman"/>
          <w:color w:val="000000"/>
          <w:sz w:val="24"/>
          <w:szCs w:val="24"/>
        </w:rPr>
        <w:t xml:space="preserve"> </w:t>
      </w:r>
    </w:p>
    <w:p w14:paraId="23E497CE" w14:textId="77777777" w:rsidR="00D91932" w:rsidRPr="00834DC3" w:rsidRDefault="00A3096D" w:rsidP="00A63ACB">
      <w:pPr>
        <w:widowControl w:val="0"/>
        <w:pBdr>
          <w:top w:val="nil"/>
          <w:left w:val="nil"/>
          <w:bottom w:val="nil"/>
          <w:right w:val="nil"/>
          <w:between w:val="nil"/>
        </w:pBdr>
        <w:spacing w:line="240" w:lineRule="auto"/>
        <w:ind w:left="1124"/>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xml:space="preserve">) for precious stones other than special stones </w:t>
      </w:r>
      <w:proofErr w:type="gramStart"/>
      <w:r w:rsidRPr="00834DC3">
        <w:rPr>
          <w:rFonts w:ascii="Times New Roman" w:hAnsi="Times New Roman" w:cs="Times New Roman"/>
          <w:color w:val="000000"/>
          <w:sz w:val="24"/>
          <w:szCs w:val="24"/>
        </w:rPr>
        <w:t>6.5%;</w:t>
      </w:r>
      <w:proofErr w:type="gramEnd"/>
      <w:r w:rsidR="00C92343" w:rsidRPr="00834DC3">
        <w:rPr>
          <w:rFonts w:ascii="Times New Roman" w:hAnsi="Times New Roman" w:cs="Times New Roman"/>
          <w:color w:val="000000"/>
          <w:sz w:val="24"/>
          <w:szCs w:val="24"/>
        </w:rPr>
        <w:t xml:space="preserve"> </w:t>
      </w:r>
    </w:p>
    <w:p w14:paraId="13A07196" w14:textId="77777777" w:rsidR="00D91932" w:rsidRPr="00834DC3" w:rsidRDefault="00A3096D" w:rsidP="00A63ACB">
      <w:pPr>
        <w:widowControl w:val="0"/>
        <w:pBdr>
          <w:top w:val="nil"/>
          <w:left w:val="nil"/>
          <w:bottom w:val="nil"/>
          <w:right w:val="nil"/>
          <w:between w:val="nil"/>
        </w:pBdr>
        <w:spacing w:before="333" w:line="240" w:lineRule="auto"/>
        <w:ind w:left="11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ii) for special stones </w:t>
      </w:r>
      <w:proofErr w:type="gramStart"/>
      <w:r w:rsidRPr="00834DC3">
        <w:rPr>
          <w:rFonts w:ascii="Times New Roman" w:hAnsi="Times New Roman" w:cs="Times New Roman"/>
          <w:color w:val="000000"/>
          <w:sz w:val="24"/>
          <w:szCs w:val="24"/>
        </w:rPr>
        <w:t>8%;</w:t>
      </w:r>
      <w:proofErr w:type="gramEnd"/>
      <w:r w:rsidR="00C92343" w:rsidRPr="00834DC3">
        <w:rPr>
          <w:rFonts w:ascii="Times New Roman" w:hAnsi="Times New Roman" w:cs="Times New Roman"/>
          <w:color w:val="000000"/>
          <w:sz w:val="24"/>
          <w:szCs w:val="24"/>
        </w:rPr>
        <w:t xml:space="preserve"> </w:t>
      </w:r>
    </w:p>
    <w:p w14:paraId="0D32405E" w14:textId="77777777" w:rsidR="00D91932" w:rsidRPr="00834DC3" w:rsidRDefault="00A3096D" w:rsidP="00A63ACB">
      <w:pPr>
        <w:widowControl w:val="0"/>
        <w:pBdr>
          <w:top w:val="nil"/>
          <w:left w:val="nil"/>
          <w:bottom w:val="nil"/>
          <w:right w:val="nil"/>
          <w:between w:val="nil"/>
        </w:pBdr>
        <w:spacing w:before="340" w:line="240" w:lineRule="auto"/>
        <w:ind w:left="11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iii) for precious metals 5%; and</w:t>
      </w:r>
      <w:r w:rsidR="00C92343" w:rsidRPr="00834DC3">
        <w:rPr>
          <w:rFonts w:ascii="Times New Roman" w:hAnsi="Times New Roman" w:cs="Times New Roman"/>
          <w:color w:val="000000"/>
          <w:sz w:val="24"/>
          <w:szCs w:val="24"/>
        </w:rPr>
        <w:t xml:space="preserve"> </w:t>
      </w:r>
    </w:p>
    <w:p w14:paraId="5BDC0474" w14:textId="77777777" w:rsidR="00D91932" w:rsidRPr="00834DC3" w:rsidRDefault="00A3096D" w:rsidP="00A63ACB">
      <w:pPr>
        <w:widowControl w:val="0"/>
        <w:pBdr>
          <w:top w:val="nil"/>
          <w:left w:val="nil"/>
          <w:bottom w:val="nil"/>
          <w:right w:val="nil"/>
          <w:between w:val="nil"/>
        </w:pBdr>
        <w:spacing w:before="333" w:line="240" w:lineRule="auto"/>
        <w:ind w:left="11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iv) for other cases 3%.</w:t>
      </w:r>
      <w:r w:rsidR="00C92343" w:rsidRPr="00834DC3">
        <w:rPr>
          <w:rFonts w:ascii="Times New Roman" w:hAnsi="Times New Roman" w:cs="Times New Roman"/>
          <w:color w:val="000000"/>
          <w:sz w:val="24"/>
          <w:szCs w:val="24"/>
        </w:rPr>
        <w:t xml:space="preserve"> </w:t>
      </w:r>
    </w:p>
    <w:p w14:paraId="22A3B9B9" w14:textId="77777777" w:rsidR="00A31481" w:rsidRDefault="00A3096D" w:rsidP="00A63ACB">
      <w:pPr>
        <w:widowControl w:val="0"/>
        <w:pBdr>
          <w:top w:val="nil"/>
          <w:left w:val="nil"/>
          <w:bottom w:val="nil"/>
          <w:right w:val="nil"/>
          <w:between w:val="nil"/>
        </w:pBdr>
        <w:spacing w:before="333" w:line="529" w:lineRule="auto"/>
        <w:ind w:left="11" w:right="1336" w:firstLine="5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in the case of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w:t>
      </w:r>
      <w:r w:rsidR="002075E8" w:rsidRPr="00834DC3">
        <w:rPr>
          <w:rFonts w:ascii="Times New Roman" w:hAnsi="Times New Roman" w:cs="Times New Roman"/>
          <w:color w:val="000000"/>
          <w:sz w:val="24"/>
          <w:szCs w:val="24"/>
        </w:rPr>
        <w:t>obtained pursuant to any other *M</w:t>
      </w:r>
      <w:r w:rsidRPr="00834DC3">
        <w:rPr>
          <w:rFonts w:ascii="Times New Roman" w:hAnsi="Times New Roman" w:cs="Times New Roman"/>
          <w:color w:val="000000"/>
          <w:sz w:val="24"/>
          <w:szCs w:val="24"/>
        </w:rPr>
        <w:t>ineral right - 3%.</w:t>
      </w:r>
      <w:r w:rsidR="00C92343" w:rsidRPr="00834DC3">
        <w:rPr>
          <w:rFonts w:ascii="Times New Roman" w:hAnsi="Times New Roman" w:cs="Times New Roman"/>
          <w:color w:val="000000"/>
          <w:sz w:val="24"/>
          <w:szCs w:val="24"/>
        </w:rPr>
        <w:t xml:space="preserve"> </w:t>
      </w:r>
    </w:p>
    <w:p w14:paraId="7E18B10A" w14:textId="77777777" w:rsidR="00D91932" w:rsidRPr="00834DC3" w:rsidRDefault="00A3096D" w:rsidP="00A31481">
      <w:pPr>
        <w:widowControl w:val="0"/>
        <w:pBdr>
          <w:top w:val="nil"/>
          <w:left w:val="nil"/>
          <w:bottom w:val="nil"/>
          <w:right w:val="nil"/>
          <w:between w:val="nil"/>
        </w:pBdr>
        <w:spacing w:before="333" w:line="529" w:lineRule="auto"/>
        <w:ind w:right="133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In this subparagraph:</w:t>
      </w:r>
      <w:r w:rsidR="00C92343" w:rsidRPr="00834DC3">
        <w:rPr>
          <w:rFonts w:ascii="Times New Roman" w:hAnsi="Times New Roman" w:cs="Times New Roman"/>
          <w:color w:val="000000"/>
          <w:sz w:val="24"/>
          <w:szCs w:val="24"/>
        </w:rPr>
        <w:t xml:space="preserve"> </w:t>
      </w:r>
    </w:p>
    <w:p w14:paraId="144CCDBD" w14:textId="77777777" w:rsidR="00D91932" w:rsidRPr="00834DC3" w:rsidRDefault="00A3096D" w:rsidP="00A63ACB">
      <w:pPr>
        <w:widowControl w:val="0"/>
        <w:pBdr>
          <w:top w:val="nil"/>
          <w:left w:val="nil"/>
          <w:bottom w:val="nil"/>
          <w:right w:val="nil"/>
          <w:between w:val="nil"/>
        </w:pBdr>
        <w:spacing w:before="60" w:line="279" w:lineRule="auto"/>
        <w:ind w:left="570" w:right="670" w:hanging="53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"Precious metals" means gold, silver, platinum, iridium and ores containing any of these metals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if they are in commercially recoverable quantities.</w:t>
      </w:r>
      <w:r w:rsidR="00C92343" w:rsidRPr="00834DC3">
        <w:rPr>
          <w:rFonts w:ascii="Times New Roman" w:hAnsi="Times New Roman" w:cs="Times New Roman"/>
          <w:color w:val="000000"/>
          <w:sz w:val="24"/>
          <w:szCs w:val="24"/>
        </w:rPr>
        <w:t xml:space="preserve"> </w:t>
      </w:r>
    </w:p>
    <w:p w14:paraId="617D7DEF" w14:textId="77777777" w:rsidR="00D91932" w:rsidRPr="00834DC3" w:rsidRDefault="00A3096D" w:rsidP="00A63ACB">
      <w:pPr>
        <w:widowControl w:val="0"/>
        <w:pBdr>
          <w:top w:val="nil"/>
          <w:left w:val="nil"/>
          <w:bottom w:val="nil"/>
          <w:right w:val="nil"/>
          <w:between w:val="nil"/>
        </w:pBdr>
        <w:spacing w:before="308" w:line="279" w:lineRule="auto"/>
        <w:ind w:left="33" w:right="12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"Precious stones" means amber, amethyst, beryl, cat's eye, chrysotile, diamond, emerald,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garnet, opal, ruby, sapphire, turquoise and all other substances of a similar nature.</w:t>
      </w:r>
      <w:r w:rsidR="00C92343" w:rsidRPr="00834DC3">
        <w:rPr>
          <w:rFonts w:ascii="Times New Roman" w:hAnsi="Times New Roman" w:cs="Times New Roman"/>
          <w:color w:val="000000"/>
          <w:sz w:val="24"/>
          <w:szCs w:val="24"/>
        </w:rPr>
        <w:t xml:space="preserve"> </w:t>
      </w:r>
    </w:p>
    <w:p w14:paraId="26553575" w14:textId="77777777" w:rsidR="00D91932" w:rsidRPr="00834DC3" w:rsidRDefault="00A3096D" w:rsidP="00A63ACB">
      <w:pPr>
        <w:widowControl w:val="0"/>
        <w:pBdr>
          <w:top w:val="nil"/>
          <w:left w:val="nil"/>
          <w:bottom w:val="nil"/>
          <w:right w:val="nil"/>
          <w:between w:val="nil"/>
        </w:pBdr>
        <w:spacing w:before="305" w:line="279" w:lineRule="auto"/>
        <w:ind w:left="575" w:right="1258" w:hanging="54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"Special stone" means a precious stone with a market value above 500,000 United States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Dollars.</w:t>
      </w:r>
      <w:r w:rsidR="00C92343" w:rsidRPr="00834DC3">
        <w:rPr>
          <w:rFonts w:ascii="Times New Roman" w:hAnsi="Times New Roman" w:cs="Times New Roman"/>
          <w:color w:val="000000"/>
          <w:sz w:val="24"/>
          <w:szCs w:val="24"/>
        </w:rPr>
        <w:t xml:space="preserve"> </w:t>
      </w:r>
    </w:p>
    <w:p w14:paraId="2DF0981B" w14:textId="77777777" w:rsidR="00715F35" w:rsidRPr="00834DC3" w:rsidRDefault="00715F35" w:rsidP="00A63ACB">
      <w:pPr>
        <w:widowControl w:val="0"/>
        <w:pBdr>
          <w:top w:val="nil"/>
          <w:left w:val="nil"/>
          <w:bottom w:val="nil"/>
          <w:right w:val="nil"/>
          <w:between w:val="nil"/>
        </w:pBdr>
        <w:spacing w:before="305" w:line="279" w:lineRule="auto"/>
        <w:ind w:left="575" w:right="1258" w:hanging="542"/>
        <w:jc w:val="left"/>
        <w:rPr>
          <w:rFonts w:ascii="Times New Roman" w:hAnsi="Times New Roman" w:cs="Times New Roman"/>
          <w:color w:val="000000"/>
          <w:sz w:val="24"/>
          <w:szCs w:val="24"/>
        </w:rPr>
      </w:pPr>
    </w:p>
    <w:p w14:paraId="02080C0B" w14:textId="77777777" w:rsidR="00D91932" w:rsidRPr="00834DC3" w:rsidRDefault="00A3096D" w:rsidP="009673D2">
      <w:pPr>
        <w:pStyle w:val="Heading2"/>
        <w:rPr>
          <w:rFonts w:ascii="Times New Roman" w:hAnsi="Times New Roman" w:cs="Times New Roman"/>
          <w:sz w:val="24"/>
          <w:szCs w:val="24"/>
        </w:rPr>
      </w:pPr>
      <w:bookmarkStart w:id="107" w:name="_Toc105320965"/>
      <w:r w:rsidRPr="00834DC3">
        <w:rPr>
          <w:rFonts w:ascii="Times New Roman" w:hAnsi="Times New Roman" w:cs="Times New Roman"/>
          <w:sz w:val="24"/>
          <w:szCs w:val="24"/>
        </w:rPr>
        <w:t xml:space="preserve">Market Value of </w:t>
      </w:r>
      <w:r w:rsidR="00930ABA" w:rsidRPr="00834DC3">
        <w:rPr>
          <w:rFonts w:ascii="Times New Roman" w:hAnsi="Times New Roman" w:cs="Times New Roman"/>
          <w:sz w:val="24"/>
          <w:szCs w:val="24"/>
        </w:rPr>
        <w:t>*Minerals</w:t>
      </w:r>
      <w:bookmarkEnd w:id="107"/>
      <w:r w:rsidR="00C92343" w:rsidRPr="00834DC3">
        <w:rPr>
          <w:rFonts w:ascii="Times New Roman" w:hAnsi="Times New Roman" w:cs="Times New Roman"/>
          <w:sz w:val="24"/>
          <w:szCs w:val="24"/>
        </w:rPr>
        <w:t xml:space="preserve"> </w:t>
      </w:r>
    </w:p>
    <w:p w14:paraId="09C2B95F" w14:textId="77777777" w:rsidR="00D91932" w:rsidRPr="00834DC3" w:rsidRDefault="00A3096D" w:rsidP="00A63ACB">
      <w:pPr>
        <w:widowControl w:val="0"/>
        <w:pBdr>
          <w:top w:val="nil"/>
          <w:left w:val="nil"/>
          <w:bottom w:val="nil"/>
          <w:right w:val="nil"/>
          <w:between w:val="nil"/>
        </w:pBdr>
        <w:spacing w:before="328" w:line="254" w:lineRule="auto"/>
        <w:ind w:left="17" w:right="1109" w:hanging="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1) Subject to this paragraph, for the purposes of calculating royalties, the market value of</w:t>
      </w:r>
      <w:r w:rsidR="00C92343" w:rsidRPr="00834DC3">
        <w:rPr>
          <w:rFonts w:ascii="Times New Roman" w:hAnsi="Times New Roman" w:cs="Times New Roman"/>
          <w:color w:val="000000"/>
          <w:sz w:val="24"/>
          <w:szCs w:val="24"/>
        </w:rPr>
        <w:t xml:space="preserv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is</w:t>
      </w:r>
      <w:r w:rsidR="00C92343" w:rsidRPr="00834DC3">
        <w:rPr>
          <w:rFonts w:ascii="Times New Roman" w:hAnsi="Times New Roman" w:cs="Times New Roman"/>
          <w:color w:val="000000"/>
          <w:sz w:val="24"/>
          <w:szCs w:val="24"/>
        </w:rPr>
        <w:t xml:space="preserve"> </w:t>
      </w:r>
    </w:p>
    <w:p w14:paraId="0E4E2DE9" w14:textId="77777777" w:rsidR="00D91932" w:rsidRPr="00834DC3" w:rsidRDefault="00A3096D" w:rsidP="00A63ACB">
      <w:pPr>
        <w:widowControl w:val="0"/>
        <w:pBdr>
          <w:top w:val="nil"/>
          <w:left w:val="nil"/>
          <w:bottom w:val="nil"/>
          <w:right w:val="nil"/>
          <w:between w:val="nil"/>
        </w:pBdr>
        <w:spacing w:before="324" w:line="279" w:lineRule="auto"/>
        <w:ind w:left="1120" w:right="1682" w:hanging="55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the price at which the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are sold reduced by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s incurred beyond the</w:t>
      </w:r>
      <w:r w:rsidR="00C92343"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 xml:space="preserve">*Extraction point </w:t>
      </w:r>
      <w:r w:rsidRPr="00834DC3">
        <w:rPr>
          <w:rFonts w:ascii="Times New Roman" w:hAnsi="Times New Roman" w:cs="Times New Roman"/>
          <w:color w:val="000000"/>
          <w:sz w:val="24"/>
          <w:szCs w:val="24"/>
        </w:rPr>
        <w:t>(net-back); or</w:t>
      </w:r>
      <w:r w:rsidR="00C92343" w:rsidRPr="00834DC3">
        <w:rPr>
          <w:rFonts w:ascii="Times New Roman" w:hAnsi="Times New Roman" w:cs="Times New Roman"/>
          <w:color w:val="000000"/>
          <w:sz w:val="24"/>
          <w:szCs w:val="24"/>
        </w:rPr>
        <w:t xml:space="preserve"> </w:t>
      </w:r>
    </w:p>
    <w:p w14:paraId="6843F72F" w14:textId="77777777" w:rsidR="00D91932" w:rsidRPr="00834DC3" w:rsidRDefault="00A3096D" w:rsidP="00A63ACB">
      <w:pPr>
        <w:widowControl w:val="0"/>
        <w:pBdr>
          <w:top w:val="nil"/>
          <w:left w:val="nil"/>
          <w:bottom w:val="nil"/>
          <w:right w:val="nil"/>
          <w:between w:val="nil"/>
        </w:pBdr>
        <w:spacing w:before="305" w:line="268" w:lineRule="auto"/>
        <w:ind w:left="561" w:right="420"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b) if the market value determined under subparagraph a) is less than the price that would be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charged between independent parties for a sale at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ion point, the price at the</w:t>
      </w:r>
      <w:r w:rsidR="00C92343" w:rsidRPr="00834DC3">
        <w:rPr>
          <w:rFonts w:ascii="Times New Roman" w:hAnsi="Times New Roman" w:cs="Times New Roman"/>
          <w:color w:val="000000"/>
          <w:sz w:val="24"/>
          <w:szCs w:val="24"/>
        </w:rPr>
        <w:t xml:space="preserve"> </w:t>
      </w:r>
      <w:r w:rsidR="00386310" w:rsidRPr="00834DC3">
        <w:rPr>
          <w:rFonts w:ascii="Times New Roman" w:hAnsi="Times New Roman" w:cs="Times New Roman"/>
          <w:color w:val="000000"/>
          <w:sz w:val="24"/>
          <w:szCs w:val="24"/>
        </w:rPr>
        <w:t xml:space="preserve">*Extraction point </w:t>
      </w:r>
      <w:r w:rsidRPr="00834DC3">
        <w:rPr>
          <w:rFonts w:ascii="Times New Roman" w:hAnsi="Times New Roman" w:cs="Times New Roman"/>
          <w:color w:val="000000"/>
          <w:sz w:val="24"/>
          <w:szCs w:val="24"/>
        </w:rPr>
        <w:t xml:space="preserve">as determined by applying the </w:t>
      </w:r>
      <w:r w:rsidR="007F2054" w:rsidRPr="00834DC3">
        <w:rPr>
          <w:rFonts w:ascii="Times New Roman" w:hAnsi="Times New Roman" w:cs="Times New Roman"/>
          <w:color w:val="000000"/>
          <w:sz w:val="24"/>
          <w:szCs w:val="24"/>
        </w:rPr>
        <w:t>*Transfer pricing rules</w:t>
      </w:r>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126EB5D5" w14:textId="77777777" w:rsidR="00D91932" w:rsidRPr="00834DC3" w:rsidRDefault="00A3096D" w:rsidP="00A63ACB">
      <w:pPr>
        <w:widowControl w:val="0"/>
        <w:pBdr>
          <w:top w:val="nil"/>
          <w:left w:val="nil"/>
          <w:bottom w:val="nil"/>
          <w:right w:val="nil"/>
          <w:between w:val="nil"/>
        </w:pBdr>
        <w:spacing w:before="310" w:line="254" w:lineRule="auto"/>
        <w:ind w:left="15" w:right="1543"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For the purposes of calculating royalties, the market value of precious stones </w:t>
      </w:r>
      <w:r w:rsidR="00386310" w:rsidRPr="00834DC3">
        <w:rPr>
          <w:rFonts w:ascii="Times New Roman" w:hAnsi="Times New Roman" w:cs="Times New Roman"/>
          <w:color w:val="000000"/>
          <w:sz w:val="24"/>
          <w:szCs w:val="24"/>
        </w:rPr>
        <w:t>*Extract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obtained is</w:t>
      </w:r>
      <w:r w:rsidR="00C92343" w:rsidRPr="00834DC3">
        <w:rPr>
          <w:rFonts w:ascii="Times New Roman" w:hAnsi="Times New Roman" w:cs="Times New Roman"/>
          <w:color w:val="000000"/>
          <w:sz w:val="24"/>
          <w:szCs w:val="24"/>
        </w:rPr>
        <w:t xml:space="preserve"> </w:t>
      </w:r>
    </w:p>
    <w:p w14:paraId="3C426FD1" w14:textId="77777777" w:rsidR="00D91932" w:rsidRPr="00834DC3" w:rsidRDefault="00A3096D" w:rsidP="00A63ACB">
      <w:pPr>
        <w:widowControl w:val="0"/>
        <w:pBdr>
          <w:top w:val="nil"/>
          <w:left w:val="nil"/>
          <w:bottom w:val="nil"/>
          <w:right w:val="nil"/>
          <w:between w:val="nil"/>
        </w:pBdr>
        <w:spacing w:before="322"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based on the current market prices for wholesale </w:t>
      </w:r>
      <w:proofErr w:type="gramStart"/>
      <w:r w:rsidRPr="00834DC3">
        <w:rPr>
          <w:rFonts w:ascii="Times New Roman" w:hAnsi="Times New Roman" w:cs="Times New Roman"/>
          <w:color w:val="000000"/>
          <w:sz w:val="24"/>
          <w:szCs w:val="24"/>
        </w:rPr>
        <w:t>rough precious</w:t>
      </w:r>
      <w:proofErr w:type="gramEnd"/>
      <w:r w:rsidRPr="00834DC3">
        <w:rPr>
          <w:rFonts w:ascii="Times New Roman" w:hAnsi="Times New Roman" w:cs="Times New Roman"/>
          <w:color w:val="000000"/>
          <w:sz w:val="24"/>
          <w:szCs w:val="24"/>
        </w:rPr>
        <w:t xml:space="preserve"> stones of that </w:t>
      </w:r>
      <w:proofErr w:type="gramStart"/>
      <w:r w:rsidRPr="00834DC3">
        <w:rPr>
          <w:rFonts w:ascii="Times New Roman" w:hAnsi="Times New Roman" w:cs="Times New Roman"/>
          <w:color w:val="000000"/>
          <w:sz w:val="24"/>
          <w:szCs w:val="24"/>
        </w:rPr>
        <w:t>nature;</w:t>
      </w:r>
      <w:proofErr w:type="gramEnd"/>
      <w:r w:rsidR="00C92343" w:rsidRPr="00834DC3">
        <w:rPr>
          <w:rFonts w:ascii="Times New Roman" w:hAnsi="Times New Roman" w:cs="Times New Roman"/>
          <w:color w:val="000000"/>
          <w:sz w:val="24"/>
          <w:szCs w:val="24"/>
        </w:rPr>
        <w:t xml:space="preserve"> </w:t>
      </w:r>
    </w:p>
    <w:p w14:paraId="5BC86AAF" w14:textId="77777777" w:rsidR="00D91932" w:rsidRPr="00834DC3" w:rsidRDefault="00A3096D" w:rsidP="00A63ACB">
      <w:pPr>
        <w:widowControl w:val="0"/>
        <w:pBdr>
          <w:top w:val="nil"/>
          <w:left w:val="nil"/>
          <w:bottom w:val="nil"/>
          <w:right w:val="nil"/>
          <w:between w:val="nil"/>
        </w:pBdr>
        <w:spacing w:before="340" w:line="281" w:lineRule="auto"/>
        <w:ind w:left="1119" w:right="1734" w:hanging="55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on that basis, determined by agreement between as the highest of the values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ascribed to the precious stone on evaluation by</w:t>
      </w:r>
      <w:r w:rsidR="00C92343" w:rsidRPr="00834DC3">
        <w:rPr>
          <w:rFonts w:ascii="Times New Roman" w:hAnsi="Times New Roman" w:cs="Times New Roman"/>
          <w:color w:val="000000"/>
          <w:sz w:val="24"/>
          <w:szCs w:val="24"/>
        </w:rPr>
        <w:t xml:space="preserve"> </w:t>
      </w:r>
    </w:p>
    <w:p w14:paraId="32B19989" w14:textId="77777777" w:rsidR="00D91932" w:rsidRPr="00834DC3" w:rsidRDefault="00A3096D" w:rsidP="002075E8">
      <w:pPr>
        <w:widowControl w:val="0"/>
        <w:pBdr>
          <w:top w:val="nil"/>
          <w:left w:val="nil"/>
          <w:bottom w:val="nil"/>
          <w:right w:val="nil"/>
          <w:between w:val="nil"/>
        </w:pBdr>
        <w:spacing w:before="306" w:line="240" w:lineRule="auto"/>
        <w:ind w:left="574"/>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xml:space="preserve">) the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 xml:space="preserve">ineral right holder </w:t>
      </w:r>
      <w:proofErr w:type="gramStart"/>
      <w:r w:rsidRPr="00834DC3">
        <w:rPr>
          <w:rFonts w:ascii="Times New Roman" w:hAnsi="Times New Roman" w:cs="Times New Roman"/>
          <w:color w:val="000000"/>
          <w:sz w:val="24"/>
          <w:szCs w:val="24"/>
        </w:rPr>
        <w:t>and;</w:t>
      </w:r>
      <w:proofErr w:type="gramEnd"/>
      <w:r w:rsidRPr="00834DC3">
        <w:rPr>
          <w:rFonts w:ascii="Times New Roman" w:hAnsi="Times New Roman" w:cs="Times New Roman"/>
          <w:color w:val="000000"/>
          <w:sz w:val="24"/>
          <w:szCs w:val="24"/>
        </w:rPr>
        <w:t xml:space="preserve"> </w:t>
      </w:r>
    </w:p>
    <w:p w14:paraId="625BEE11" w14:textId="77777777" w:rsidR="00D91932" w:rsidRPr="00834DC3" w:rsidRDefault="00A3096D" w:rsidP="00A63ACB">
      <w:pPr>
        <w:widowControl w:val="0"/>
        <w:pBdr>
          <w:top w:val="nil"/>
          <w:left w:val="nil"/>
          <w:bottom w:val="nil"/>
          <w:right w:val="nil"/>
          <w:between w:val="nil"/>
        </w:pBdr>
        <w:spacing w:line="503" w:lineRule="auto"/>
        <w:ind w:left="574" w:right="219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 the Government evaluators or, in the absence of agreement</w:t>
      </w:r>
      <w:proofErr w:type="gramStart"/>
      <w:r w:rsidRPr="00834DC3">
        <w:rPr>
          <w:rFonts w:ascii="Times New Roman" w:hAnsi="Times New Roman" w:cs="Times New Roman"/>
          <w:color w:val="000000"/>
          <w:sz w:val="24"/>
          <w:szCs w:val="24"/>
        </w:rPr>
        <w:t>, ;</w:t>
      </w:r>
      <w:proofErr w:type="gramEnd"/>
      <w:r w:rsidRPr="00834DC3">
        <w:rPr>
          <w:rFonts w:ascii="Times New Roman" w:hAnsi="Times New Roman" w:cs="Times New Roman"/>
          <w:color w:val="000000"/>
          <w:sz w:val="24"/>
          <w:szCs w:val="24"/>
        </w:rPr>
        <w:t xml:space="preserve"> and iii) an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independent evaluator appointed by the Government; and</w:t>
      </w:r>
      <w:r w:rsidR="00C92343" w:rsidRPr="00834DC3">
        <w:rPr>
          <w:rFonts w:ascii="Times New Roman" w:hAnsi="Times New Roman" w:cs="Times New Roman"/>
          <w:color w:val="000000"/>
          <w:sz w:val="24"/>
          <w:szCs w:val="24"/>
        </w:rPr>
        <w:t xml:space="preserve"> </w:t>
      </w:r>
    </w:p>
    <w:p w14:paraId="7BC8DF15" w14:textId="77777777" w:rsidR="00D91932" w:rsidRPr="00834DC3" w:rsidRDefault="00A3096D" w:rsidP="00A63ACB">
      <w:pPr>
        <w:widowControl w:val="0"/>
        <w:pBdr>
          <w:top w:val="nil"/>
          <w:left w:val="nil"/>
          <w:bottom w:val="nil"/>
          <w:right w:val="nil"/>
          <w:between w:val="nil"/>
        </w:pBdr>
        <w:spacing w:before="113" w:line="281" w:lineRule="auto"/>
        <w:ind w:left="1106" w:right="890" w:hanging="5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after applying a standard discount of [3%] to the highest value to net back the market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value of the stones to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ion point.</w:t>
      </w:r>
      <w:r w:rsidR="00C92343" w:rsidRPr="00834DC3">
        <w:rPr>
          <w:rFonts w:ascii="Times New Roman" w:hAnsi="Times New Roman" w:cs="Times New Roman"/>
          <w:color w:val="000000"/>
          <w:sz w:val="24"/>
          <w:szCs w:val="24"/>
        </w:rPr>
        <w:t xml:space="preserve"> </w:t>
      </w:r>
    </w:p>
    <w:p w14:paraId="642331D2" w14:textId="77777777" w:rsidR="00D91932" w:rsidRPr="00834DC3" w:rsidRDefault="00A3096D" w:rsidP="00A63ACB">
      <w:pPr>
        <w:widowControl w:val="0"/>
        <w:pBdr>
          <w:top w:val="nil"/>
          <w:left w:val="nil"/>
          <w:bottom w:val="nil"/>
          <w:right w:val="nil"/>
          <w:between w:val="nil"/>
        </w:pBdr>
        <w:spacing w:before="301" w:line="256" w:lineRule="auto"/>
        <w:ind w:left="15" w:right="1546"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For the purposes of calculating royalties, the market value of precious metals </w:t>
      </w:r>
      <w:r w:rsidR="00386310" w:rsidRPr="00834DC3">
        <w:rPr>
          <w:rFonts w:ascii="Times New Roman" w:hAnsi="Times New Roman" w:cs="Times New Roman"/>
          <w:color w:val="000000"/>
          <w:sz w:val="24"/>
          <w:szCs w:val="24"/>
        </w:rPr>
        <w:t>*Extract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obtained is</w:t>
      </w:r>
      <w:r w:rsidR="00C92343" w:rsidRPr="00834DC3">
        <w:rPr>
          <w:rFonts w:ascii="Times New Roman" w:hAnsi="Times New Roman" w:cs="Times New Roman"/>
          <w:color w:val="000000"/>
          <w:sz w:val="24"/>
          <w:szCs w:val="24"/>
        </w:rPr>
        <w:t xml:space="preserve"> </w:t>
      </w:r>
    </w:p>
    <w:p w14:paraId="353B359C" w14:textId="77777777" w:rsidR="00D91932" w:rsidRPr="00834DC3" w:rsidRDefault="00A3096D" w:rsidP="003C6D33">
      <w:pPr>
        <w:widowControl w:val="0"/>
        <w:pBdr>
          <w:top w:val="nil"/>
          <w:left w:val="nil"/>
          <w:bottom w:val="nil"/>
          <w:right w:val="nil"/>
          <w:between w:val="nil"/>
        </w:pBdr>
        <w:spacing w:before="323"/>
        <w:ind w:left="1134" w:right="1030" w:hanging="4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in the case of gold, the weekly average of the London PM Fix price in United States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Dollars per fine troy </w:t>
      </w:r>
      <w:proofErr w:type="gramStart"/>
      <w:r w:rsidRPr="00834DC3">
        <w:rPr>
          <w:rFonts w:ascii="Times New Roman" w:hAnsi="Times New Roman" w:cs="Times New Roman"/>
          <w:color w:val="000000"/>
          <w:sz w:val="24"/>
          <w:szCs w:val="24"/>
        </w:rPr>
        <w:t>ounce;</w:t>
      </w:r>
      <w:proofErr w:type="gramEnd"/>
      <w:r w:rsidR="00C92343" w:rsidRPr="00834DC3">
        <w:rPr>
          <w:rFonts w:ascii="Times New Roman" w:hAnsi="Times New Roman" w:cs="Times New Roman"/>
          <w:color w:val="000000"/>
          <w:sz w:val="24"/>
          <w:szCs w:val="24"/>
        </w:rPr>
        <w:t xml:space="preserve"> </w:t>
      </w:r>
    </w:p>
    <w:p w14:paraId="3B845FDD" w14:textId="77777777" w:rsidR="00D91932" w:rsidRPr="00834DC3" w:rsidRDefault="00A3096D" w:rsidP="00425FBE">
      <w:pPr>
        <w:widowControl w:val="0"/>
        <w:pBdr>
          <w:top w:val="nil"/>
          <w:left w:val="nil"/>
          <w:bottom w:val="nil"/>
          <w:right w:val="nil"/>
          <w:between w:val="nil"/>
        </w:pBdr>
        <w:spacing w:before="305" w:line="251" w:lineRule="auto"/>
        <w:ind w:left="720" w:right="60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 other cases, the average price of the relevant precious metal exported from or sold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 Somalia for the week in which the metals are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 obtained; and</w:t>
      </w:r>
      <w:r w:rsidR="00C92343" w:rsidRPr="00834DC3">
        <w:rPr>
          <w:rFonts w:ascii="Times New Roman" w:hAnsi="Times New Roman" w:cs="Times New Roman"/>
          <w:color w:val="000000"/>
          <w:sz w:val="24"/>
          <w:szCs w:val="24"/>
        </w:rPr>
        <w:t xml:space="preserve"> </w:t>
      </w:r>
    </w:p>
    <w:p w14:paraId="605E71FB" w14:textId="77777777" w:rsidR="00D91932" w:rsidRPr="00834DC3" w:rsidRDefault="00A3096D" w:rsidP="003C6D33">
      <w:pPr>
        <w:widowControl w:val="0"/>
        <w:pBdr>
          <w:top w:val="nil"/>
          <w:left w:val="nil"/>
          <w:bottom w:val="nil"/>
          <w:right w:val="nil"/>
          <w:between w:val="nil"/>
        </w:pBdr>
        <w:spacing w:before="331" w:line="229" w:lineRule="auto"/>
        <w:ind w:left="1115" w:right="1689" w:hanging="39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in either case, after applying a standard discount of [3%] to the average to net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back the market value of the metal to the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ion point.</w:t>
      </w:r>
      <w:r w:rsidR="00C92343" w:rsidRPr="00834DC3">
        <w:rPr>
          <w:rFonts w:ascii="Times New Roman" w:hAnsi="Times New Roman" w:cs="Times New Roman"/>
          <w:color w:val="000000"/>
          <w:sz w:val="24"/>
          <w:szCs w:val="24"/>
        </w:rPr>
        <w:t xml:space="preserve"> </w:t>
      </w:r>
    </w:p>
    <w:p w14:paraId="22479C14" w14:textId="77777777" w:rsidR="00D91932" w:rsidRPr="00834DC3" w:rsidRDefault="00A3096D" w:rsidP="00A63ACB">
      <w:pPr>
        <w:widowControl w:val="0"/>
        <w:pBdr>
          <w:top w:val="nil"/>
          <w:left w:val="nil"/>
          <w:bottom w:val="nil"/>
          <w:right w:val="nil"/>
          <w:between w:val="nil"/>
        </w:pBdr>
        <w:spacing w:before="344" w:line="255" w:lineRule="auto"/>
        <w:ind w:left="5" w:right="1097" w:firstLine="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The average referred to in subparagraph b) is as determined by the Minister responsible for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mineral matters based on spot prices </w:t>
      </w:r>
      <w:proofErr w:type="spellStart"/>
      <w:r w:rsidRPr="00834DC3">
        <w:rPr>
          <w:rFonts w:ascii="Times New Roman" w:hAnsi="Times New Roman" w:cs="Times New Roman"/>
          <w:color w:val="000000"/>
          <w:sz w:val="24"/>
          <w:szCs w:val="24"/>
        </w:rPr>
        <w:t>realised</w:t>
      </w:r>
      <w:proofErr w:type="spellEnd"/>
      <w:r w:rsidRPr="00834DC3">
        <w:rPr>
          <w:rFonts w:ascii="Times New Roman" w:hAnsi="Times New Roman" w:cs="Times New Roman"/>
          <w:color w:val="000000"/>
          <w:sz w:val="24"/>
          <w:szCs w:val="24"/>
        </w:rPr>
        <w:t xml:space="preserve"> at the end of each trading day during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week.</w:t>
      </w:r>
      <w:r w:rsidR="00C92343" w:rsidRPr="00834DC3">
        <w:rPr>
          <w:rFonts w:ascii="Times New Roman" w:hAnsi="Times New Roman" w:cs="Times New Roman"/>
          <w:color w:val="000000"/>
          <w:sz w:val="24"/>
          <w:szCs w:val="24"/>
        </w:rPr>
        <w:t xml:space="preserve"> </w:t>
      </w:r>
    </w:p>
    <w:p w14:paraId="303B6257" w14:textId="77777777" w:rsidR="00D91932" w:rsidRPr="00834DC3" w:rsidRDefault="00A3096D" w:rsidP="00A63ACB">
      <w:pPr>
        <w:widowControl w:val="0"/>
        <w:pBdr>
          <w:top w:val="nil"/>
          <w:left w:val="nil"/>
          <w:bottom w:val="nil"/>
          <w:right w:val="nil"/>
          <w:between w:val="nil"/>
        </w:pBdr>
        <w:spacing w:before="321"/>
        <w:ind w:left="6" w:right="422"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Where </w:t>
      </w:r>
      <w:r w:rsidR="00930ABA" w:rsidRPr="00834DC3">
        <w:rPr>
          <w:rFonts w:ascii="Times New Roman" w:hAnsi="Times New Roman" w:cs="Times New Roman"/>
          <w:color w:val="000000"/>
          <w:sz w:val="24"/>
          <w:szCs w:val="24"/>
        </w:rPr>
        <w:t>*Minerals</w:t>
      </w:r>
      <w:r w:rsidRPr="00834DC3">
        <w:rPr>
          <w:rFonts w:ascii="Times New Roman" w:hAnsi="Times New Roman" w:cs="Times New Roman"/>
          <w:color w:val="000000"/>
          <w:sz w:val="24"/>
          <w:szCs w:val="24"/>
        </w:rPr>
        <w:t xml:space="preserve"> are to be supplied under a contract over a period exceeding one year,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method for deter</w:t>
      </w:r>
      <w:r w:rsidR="00A31481">
        <w:rPr>
          <w:rFonts w:ascii="Times New Roman" w:hAnsi="Times New Roman" w:cs="Times New Roman"/>
          <w:color w:val="000000"/>
          <w:sz w:val="24"/>
          <w:szCs w:val="24"/>
        </w:rPr>
        <w:t>m</w:t>
      </w:r>
      <w:r w:rsidR="00930ABA" w:rsidRPr="00834DC3">
        <w:rPr>
          <w:rFonts w:ascii="Times New Roman" w:hAnsi="Times New Roman" w:cs="Times New Roman"/>
          <w:color w:val="000000"/>
          <w:sz w:val="24"/>
          <w:szCs w:val="24"/>
        </w:rPr>
        <w:t>ining</w:t>
      </w:r>
      <w:r w:rsidRPr="00834DC3">
        <w:rPr>
          <w:rFonts w:ascii="Times New Roman" w:hAnsi="Times New Roman" w:cs="Times New Roman"/>
          <w:color w:val="000000"/>
          <w:sz w:val="24"/>
          <w:szCs w:val="24"/>
        </w:rPr>
        <w:t xml:space="preserve"> the market value may be agreed with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in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consultation with the Minister responsible for mineral matters. The</w:t>
      </w:r>
      <w:r w:rsidR="00425FBE" w:rsidRPr="00834DC3">
        <w:rPr>
          <w:rFonts w:ascii="Times New Roman" w:hAnsi="Times New Roman" w:cs="Times New Roman"/>
          <w:color w:val="000000"/>
          <w:sz w:val="24"/>
          <w:szCs w:val="24"/>
        </w:rPr>
        <w:t xml:space="preserve"> agreement must be issued as a </w:t>
      </w:r>
      <w:r w:rsidRPr="00834DC3">
        <w:rPr>
          <w:rFonts w:ascii="Times New Roman" w:hAnsi="Times New Roman" w:cs="Times New Roman"/>
          <w:color w:val="000000"/>
          <w:sz w:val="24"/>
          <w:szCs w:val="24"/>
        </w:rPr>
        <w:t>private ruling under Article 131 of the Revenue Administratio</w:t>
      </w:r>
      <w:r w:rsidR="00425FBE" w:rsidRPr="00834DC3">
        <w:rPr>
          <w:rFonts w:ascii="Times New Roman" w:hAnsi="Times New Roman" w:cs="Times New Roman"/>
          <w:color w:val="000000"/>
          <w:sz w:val="24"/>
          <w:szCs w:val="24"/>
        </w:rPr>
        <w:t>n Law (Law No. 13 of 27 October</w:t>
      </w:r>
      <w:r w:rsidRPr="00834DC3">
        <w:rPr>
          <w:rFonts w:ascii="Times New Roman" w:hAnsi="Times New Roman" w:cs="Times New Roman"/>
          <w:color w:val="000000"/>
          <w:sz w:val="24"/>
          <w:szCs w:val="24"/>
        </w:rPr>
        <w:t xml:space="preserve"> 2019). The method must be such as is likely to produce a price con</w:t>
      </w:r>
      <w:r w:rsidR="00425FBE" w:rsidRPr="00834DC3">
        <w:rPr>
          <w:rFonts w:ascii="Times New Roman" w:hAnsi="Times New Roman" w:cs="Times New Roman"/>
          <w:color w:val="000000"/>
          <w:sz w:val="24"/>
          <w:szCs w:val="24"/>
        </w:rPr>
        <w:t xml:space="preserve">sistent with that specified in </w:t>
      </w:r>
      <w:r w:rsidRPr="00834DC3">
        <w:rPr>
          <w:rFonts w:ascii="Times New Roman" w:hAnsi="Times New Roman" w:cs="Times New Roman"/>
          <w:color w:val="000000"/>
          <w:sz w:val="24"/>
          <w:szCs w:val="24"/>
        </w:rPr>
        <w:t>subparagraph 1)</w:t>
      </w:r>
      <w:r w:rsidR="00425FBE"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w:t>
      </w:r>
      <w:r w:rsidR="00C92343" w:rsidRPr="00834DC3">
        <w:rPr>
          <w:rFonts w:ascii="Times New Roman" w:hAnsi="Times New Roman" w:cs="Times New Roman"/>
          <w:color w:val="000000"/>
          <w:sz w:val="24"/>
          <w:szCs w:val="24"/>
        </w:rPr>
        <w:t xml:space="preserve"> </w:t>
      </w:r>
    </w:p>
    <w:p w14:paraId="71386A7C" w14:textId="77777777" w:rsidR="00D91932" w:rsidRPr="00834DC3" w:rsidRDefault="00A3096D" w:rsidP="00A63ACB">
      <w:pPr>
        <w:widowControl w:val="0"/>
        <w:pBdr>
          <w:top w:val="nil"/>
          <w:left w:val="nil"/>
          <w:bottom w:val="nil"/>
          <w:right w:val="nil"/>
          <w:between w:val="nil"/>
        </w:pBdr>
        <w:spacing w:before="326" w:line="249" w:lineRule="auto"/>
        <w:ind w:left="40" w:right="971" w:hanging="2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In this subparagraph, "precious metals" and "precious sto</w:t>
      </w:r>
      <w:r w:rsidR="00425FBE" w:rsidRPr="00834DC3">
        <w:rPr>
          <w:rFonts w:ascii="Times New Roman" w:hAnsi="Times New Roman" w:cs="Times New Roman"/>
          <w:color w:val="000000"/>
          <w:sz w:val="24"/>
          <w:szCs w:val="24"/>
        </w:rPr>
        <w:t>nes" have the meanings given in</w:t>
      </w:r>
      <w:r w:rsidRPr="00834DC3">
        <w:rPr>
          <w:rFonts w:ascii="Times New Roman" w:hAnsi="Times New Roman" w:cs="Times New Roman"/>
          <w:color w:val="000000"/>
          <w:sz w:val="24"/>
          <w:szCs w:val="24"/>
        </w:rPr>
        <w:t xml:space="preserve"> paragraph 1.</w:t>
      </w:r>
      <w:r w:rsidR="00C92343" w:rsidRPr="00834DC3">
        <w:rPr>
          <w:rFonts w:ascii="Times New Roman" w:hAnsi="Times New Roman" w:cs="Times New Roman"/>
          <w:color w:val="000000"/>
          <w:sz w:val="24"/>
          <w:szCs w:val="24"/>
        </w:rPr>
        <w:t xml:space="preserve"> </w:t>
      </w:r>
    </w:p>
    <w:p w14:paraId="1C5A10CF" w14:textId="77777777" w:rsidR="00425FBE" w:rsidRPr="00834DC3" w:rsidRDefault="00A3096D" w:rsidP="009673D2">
      <w:pPr>
        <w:pStyle w:val="Heading1"/>
        <w:rPr>
          <w:rFonts w:ascii="Times New Roman" w:hAnsi="Times New Roman" w:cs="Times New Roman"/>
          <w:sz w:val="24"/>
          <w:szCs w:val="24"/>
        </w:rPr>
      </w:pPr>
      <w:bookmarkStart w:id="108" w:name="_Toc105320966"/>
      <w:r w:rsidRPr="00834DC3">
        <w:rPr>
          <w:rFonts w:ascii="Times New Roman" w:hAnsi="Times New Roman" w:cs="Times New Roman"/>
          <w:sz w:val="24"/>
          <w:szCs w:val="24"/>
        </w:rPr>
        <w:lastRenderedPageBreak/>
        <w:t>Part II:</w:t>
      </w:r>
      <w:bookmarkEnd w:id="108"/>
      <w:r w:rsidRPr="00834DC3">
        <w:rPr>
          <w:rFonts w:ascii="Times New Roman" w:hAnsi="Times New Roman" w:cs="Times New Roman"/>
          <w:sz w:val="24"/>
          <w:szCs w:val="24"/>
        </w:rPr>
        <w:t xml:space="preserve"> </w:t>
      </w:r>
    </w:p>
    <w:p w14:paraId="46438F1E" w14:textId="77777777" w:rsidR="00D91932" w:rsidRPr="00834DC3" w:rsidRDefault="00A3096D" w:rsidP="009673D2">
      <w:pPr>
        <w:pStyle w:val="Heading1"/>
        <w:rPr>
          <w:rFonts w:ascii="Times New Roman" w:hAnsi="Times New Roman" w:cs="Times New Roman"/>
          <w:sz w:val="24"/>
          <w:szCs w:val="24"/>
        </w:rPr>
      </w:pPr>
      <w:bookmarkStart w:id="109" w:name="_Toc105320967"/>
      <w:r w:rsidRPr="00834DC3">
        <w:rPr>
          <w:rFonts w:ascii="Times New Roman" w:hAnsi="Times New Roman" w:cs="Times New Roman"/>
          <w:sz w:val="24"/>
          <w:szCs w:val="24"/>
        </w:rPr>
        <w:t>Income Tax</w:t>
      </w:r>
      <w:bookmarkEnd w:id="109"/>
      <w:r w:rsidR="00C92343" w:rsidRPr="00834DC3">
        <w:rPr>
          <w:rFonts w:ascii="Times New Roman" w:hAnsi="Times New Roman" w:cs="Times New Roman"/>
          <w:sz w:val="24"/>
          <w:szCs w:val="24"/>
        </w:rPr>
        <w:t xml:space="preserve"> </w:t>
      </w:r>
    </w:p>
    <w:p w14:paraId="28D65B66" w14:textId="77777777" w:rsidR="00D91932" w:rsidRPr="00834DC3" w:rsidRDefault="00A3096D" w:rsidP="00D72136">
      <w:pPr>
        <w:pStyle w:val="Heading2"/>
        <w:rPr>
          <w:rFonts w:ascii="Times New Roman" w:hAnsi="Times New Roman" w:cs="Times New Roman"/>
          <w:sz w:val="24"/>
          <w:szCs w:val="24"/>
        </w:rPr>
      </w:pPr>
      <w:bookmarkStart w:id="110" w:name="_Toc105320968"/>
      <w:r w:rsidRPr="00834DC3">
        <w:rPr>
          <w:rFonts w:ascii="Times New Roman" w:hAnsi="Times New Roman" w:cs="Times New Roman"/>
          <w:sz w:val="24"/>
          <w:szCs w:val="24"/>
        </w:rPr>
        <w:t>Income Tax Rate</w:t>
      </w:r>
      <w:bookmarkEnd w:id="110"/>
      <w:r w:rsidR="00C92343" w:rsidRPr="00834DC3">
        <w:rPr>
          <w:rFonts w:ascii="Times New Roman" w:hAnsi="Times New Roman" w:cs="Times New Roman"/>
          <w:sz w:val="24"/>
          <w:szCs w:val="24"/>
        </w:rPr>
        <w:t xml:space="preserve"> </w:t>
      </w:r>
    </w:p>
    <w:p w14:paraId="427D284E" w14:textId="77777777" w:rsidR="00D91932" w:rsidRPr="00834DC3" w:rsidRDefault="00A3096D" w:rsidP="00A63ACB">
      <w:pPr>
        <w:widowControl w:val="0"/>
        <w:pBdr>
          <w:top w:val="nil"/>
          <w:left w:val="nil"/>
          <w:bottom w:val="nil"/>
          <w:right w:val="nil"/>
          <w:between w:val="nil"/>
        </w:pBdr>
        <w:spacing w:before="333" w:line="240" w:lineRule="auto"/>
        <w:ind w:left="1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The income tax rate f</w:t>
      </w:r>
      <w:r w:rsidR="002075E8" w:rsidRPr="00834DC3">
        <w:rPr>
          <w:rFonts w:ascii="Times New Roman" w:hAnsi="Times New Roman" w:cs="Times New Roman"/>
          <w:color w:val="000000"/>
          <w:sz w:val="24"/>
          <w:szCs w:val="24"/>
        </w:rPr>
        <w:t>or *M</w:t>
      </w:r>
      <w:r w:rsidRPr="00834DC3">
        <w:rPr>
          <w:rFonts w:ascii="Times New Roman" w:hAnsi="Times New Roman" w:cs="Times New Roman"/>
          <w:color w:val="000000"/>
          <w:sz w:val="24"/>
          <w:szCs w:val="24"/>
        </w:rPr>
        <w:t xml:space="preserve">ineral operations </w:t>
      </w:r>
      <w:proofErr w:type="gramStart"/>
      <w:r w:rsidRPr="00834DC3">
        <w:rPr>
          <w:rFonts w:ascii="Times New Roman" w:hAnsi="Times New Roman" w:cs="Times New Roman"/>
          <w:color w:val="000000"/>
          <w:sz w:val="24"/>
          <w:szCs w:val="24"/>
        </w:rPr>
        <w:t>is</w:t>
      </w:r>
      <w:proofErr w:type="gramEnd"/>
      <w:r w:rsidRPr="00834DC3">
        <w:rPr>
          <w:rFonts w:ascii="Times New Roman" w:hAnsi="Times New Roman" w:cs="Times New Roman"/>
          <w:color w:val="000000"/>
          <w:sz w:val="24"/>
          <w:szCs w:val="24"/>
        </w:rPr>
        <w:t xml:space="preserve"> 30%. </w:t>
      </w:r>
    </w:p>
    <w:p w14:paraId="5680006A" w14:textId="77777777" w:rsidR="00D91932" w:rsidRPr="00834DC3" w:rsidRDefault="00A3096D" w:rsidP="00D72136">
      <w:pPr>
        <w:pStyle w:val="Heading2"/>
        <w:rPr>
          <w:rFonts w:ascii="Times New Roman" w:hAnsi="Times New Roman" w:cs="Times New Roman"/>
          <w:sz w:val="24"/>
          <w:szCs w:val="24"/>
        </w:rPr>
      </w:pPr>
      <w:bookmarkStart w:id="111" w:name="_Toc105320969"/>
      <w:r w:rsidRPr="00834DC3">
        <w:rPr>
          <w:rFonts w:ascii="Times New Roman" w:hAnsi="Times New Roman" w:cs="Times New Roman"/>
          <w:sz w:val="24"/>
          <w:szCs w:val="24"/>
        </w:rPr>
        <w:t xml:space="preserve">Capital Allowances for </w:t>
      </w:r>
      <w:r w:rsidR="002075E8" w:rsidRPr="00834DC3">
        <w:rPr>
          <w:rFonts w:ascii="Times New Roman" w:hAnsi="Times New Roman" w:cs="Times New Roman"/>
          <w:sz w:val="24"/>
          <w:szCs w:val="24"/>
        </w:rPr>
        <w:t>*</w:t>
      </w:r>
      <w:r w:rsidRPr="00834DC3">
        <w:rPr>
          <w:rFonts w:ascii="Times New Roman" w:hAnsi="Times New Roman" w:cs="Times New Roman"/>
          <w:sz w:val="24"/>
          <w:szCs w:val="24"/>
        </w:rPr>
        <w:t>Mineral Rights</w:t>
      </w:r>
      <w:bookmarkEnd w:id="111"/>
      <w:r w:rsidR="00C92343" w:rsidRPr="00834DC3">
        <w:rPr>
          <w:rFonts w:ascii="Times New Roman" w:hAnsi="Times New Roman" w:cs="Times New Roman"/>
          <w:sz w:val="24"/>
          <w:szCs w:val="24"/>
        </w:rPr>
        <w:t xml:space="preserve"> </w:t>
      </w:r>
    </w:p>
    <w:p w14:paraId="079CD8AC" w14:textId="77777777" w:rsidR="00D91932" w:rsidRPr="00834DC3" w:rsidRDefault="00A3096D" w:rsidP="002075E8">
      <w:pPr>
        <w:widowControl w:val="0"/>
        <w:pBdr>
          <w:top w:val="nil"/>
          <w:left w:val="nil"/>
          <w:bottom w:val="nil"/>
          <w:right w:val="nil"/>
          <w:between w:val="nil"/>
        </w:pBdr>
        <w:spacing w:before="335" w:line="250" w:lineRule="auto"/>
        <w:ind w:left="10" w:right="161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Capital allowances are granted for amounts included </w:t>
      </w:r>
      <w:r w:rsidR="00425FBE" w:rsidRPr="00834DC3">
        <w:rPr>
          <w:rFonts w:ascii="Times New Roman" w:hAnsi="Times New Roman" w:cs="Times New Roman"/>
          <w:color w:val="000000"/>
          <w:sz w:val="24"/>
          <w:szCs w:val="24"/>
        </w:rPr>
        <w:t xml:space="preserve">in the </w:t>
      </w:r>
      <w:r w:rsidR="00F91D60" w:rsidRPr="00834DC3">
        <w:rPr>
          <w:rFonts w:ascii="Times New Roman" w:hAnsi="Times New Roman" w:cs="Times New Roman"/>
          <w:color w:val="000000"/>
          <w:sz w:val="24"/>
          <w:szCs w:val="24"/>
        </w:rPr>
        <w:t>*Cost</w:t>
      </w:r>
      <w:r w:rsidR="00425FBE" w:rsidRPr="00834DC3">
        <w:rPr>
          <w:rFonts w:ascii="Times New Roman" w:hAnsi="Times New Roman" w:cs="Times New Roman"/>
          <w:color w:val="000000"/>
          <w:sz w:val="24"/>
          <w:szCs w:val="24"/>
        </w:rPr>
        <w:t xml:space="preserve"> of a </w:t>
      </w:r>
      <w:r w:rsidR="002075E8" w:rsidRPr="00834DC3">
        <w:rPr>
          <w:rFonts w:ascii="Times New Roman" w:hAnsi="Times New Roman" w:cs="Times New Roman"/>
          <w:color w:val="000000"/>
          <w:sz w:val="24"/>
          <w:szCs w:val="24"/>
        </w:rPr>
        <w:t>*M</w:t>
      </w:r>
      <w:r w:rsidR="00425FBE" w:rsidRPr="00834DC3">
        <w:rPr>
          <w:rFonts w:ascii="Times New Roman" w:hAnsi="Times New Roman" w:cs="Times New Roman"/>
          <w:color w:val="000000"/>
          <w:sz w:val="24"/>
          <w:szCs w:val="24"/>
        </w:rPr>
        <w:t xml:space="preserve">ineral right </w:t>
      </w:r>
      <w:r w:rsidRPr="00834DC3">
        <w:rPr>
          <w:rFonts w:ascii="Times New Roman" w:hAnsi="Times New Roman" w:cs="Times New Roman"/>
          <w:color w:val="000000"/>
          <w:sz w:val="24"/>
          <w:szCs w:val="24"/>
        </w:rPr>
        <w:t>(including by reason of a reacquisition under Article 22) that is held during a ye</w:t>
      </w:r>
      <w:r w:rsidR="00425FBE" w:rsidRPr="00834DC3">
        <w:rPr>
          <w:rFonts w:ascii="Times New Roman" w:hAnsi="Times New Roman" w:cs="Times New Roman"/>
          <w:color w:val="000000"/>
          <w:sz w:val="24"/>
          <w:szCs w:val="24"/>
        </w:rPr>
        <w:t xml:space="preserve">ar of </w:t>
      </w:r>
      <w:r w:rsidRPr="00834DC3">
        <w:rPr>
          <w:rFonts w:ascii="Times New Roman" w:hAnsi="Times New Roman" w:cs="Times New Roman"/>
          <w:color w:val="000000"/>
          <w:sz w:val="24"/>
          <w:szCs w:val="24"/>
        </w:rPr>
        <w:t>assessment.</w:t>
      </w:r>
      <w:r w:rsidR="00C92343" w:rsidRPr="00834DC3">
        <w:rPr>
          <w:rFonts w:ascii="Times New Roman" w:hAnsi="Times New Roman" w:cs="Times New Roman"/>
          <w:color w:val="000000"/>
          <w:sz w:val="24"/>
          <w:szCs w:val="24"/>
        </w:rPr>
        <w:t xml:space="preserve"> </w:t>
      </w:r>
    </w:p>
    <w:p w14:paraId="2731031F" w14:textId="77777777" w:rsidR="00D91932" w:rsidRPr="00834DC3" w:rsidRDefault="00A3096D" w:rsidP="00A63ACB">
      <w:pPr>
        <w:widowControl w:val="0"/>
        <w:pBdr>
          <w:top w:val="nil"/>
          <w:left w:val="nil"/>
          <w:bottom w:val="nil"/>
          <w:right w:val="nil"/>
          <w:between w:val="nil"/>
        </w:pBdr>
        <w:spacing w:before="327" w:line="256" w:lineRule="auto"/>
        <w:ind w:left="19" w:right="678" w:hanging="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Capital allowances for each year of assessment are the amount</w:t>
      </w:r>
      <w:r w:rsidR="00425FBE" w:rsidRPr="00834DC3">
        <w:rPr>
          <w:rFonts w:ascii="Times New Roman" w:hAnsi="Times New Roman" w:cs="Times New Roman"/>
          <w:color w:val="000000"/>
          <w:sz w:val="24"/>
          <w:szCs w:val="24"/>
        </w:rPr>
        <w:t xml:space="preserve">s allocated to that year under </w:t>
      </w:r>
      <w:r w:rsidRPr="00834DC3">
        <w:rPr>
          <w:rFonts w:ascii="Times New Roman" w:hAnsi="Times New Roman" w:cs="Times New Roman"/>
          <w:color w:val="000000"/>
          <w:sz w:val="24"/>
          <w:szCs w:val="24"/>
        </w:rPr>
        <w:t>subparagraph 3).</w:t>
      </w:r>
      <w:r w:rsidR="00C92343" w:rsidRPr="00834DC3">
        <w:rPr>
          <w:rFonts w:ascii="Times New Roman" w:hAnsi="Times New Roman" w:cs="Times New Roman"/>
          <w:color w:val="000000"/>
          <w:sz w:val="24"/>
          <w:szCs w:val="24"/>
        </w:rPr>
        <w:t xml:space="preserve"> </w:t>
      </w:r>
    </w:p>
    <w:p w14:paraId="1E517E6D" w14:textId="77777777" w:rsidR="00D91932" w:rsidRPr="00834DC3" w:rsidRDefault="00A3096D" w:rsidP="00A63ACB">
      <w:pPr>
        <w:widowControl w:val="0"/>
        <w:pBdr>
          <w:top w:val="nil"/>
          <w:left w:val="nil"/>
          <w:bottom w:val="nil"/>
          <w:right w:val="nil"/>
          <w:between w:val="nil"/>
        </w:pBdr>
        <w:spacing w:before="321" w:line="249" w:lineRule="auto"/>
        <w:ind w:left="5" w:right="1009" w:firstLine="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Each amount referred to in subparagraph 1 is allocated propo</w:t>
      </w:r>
      <w:r w:rsidR="00425FBE" w:rsidRPr="00834DC3">
        <w:rPr>
          <w:rFonts w:ascii="Times New Roman" w:hAnsi="Times New Roman" w:cs="Times New Roman"/>
          <w:color w:val="000000"/>
          <w:sz w:val="24"/>
          <w:szCs w:val="24"/>
        </w:rPr>
        <w:t xml:space="preserve">rtionately over the following, </w:t>
      </w:r>
      <w:r w:rsidRPr="00834DC3">
        <w:rPr>
          <w:rFonts w:ascii="Times New Roman" w:hAnsi="Times New Roman" w:cs="Times New Roman"/>
          <w:color w:val="000000"/>
          <w:sz w:val="24"/>
          <w:szCs w:val="24"/>
        </w:rPr>
        <w:t>whichever is less</w:t>
      </w:r>
      <w:r w:rsidR="00C92343" w:rsidRPr="00834DC3">
        <w:rPr>
          <w:rFonts w:ascii="Times New Roman" w:hAnsi="Times New Roman" w:cs="Times New Roman"/>
          <w:color w:val="000000"/>
          <w:sz w:val="24"/>
          <w:szCs w:val="24"/>
        </w:rPr>
        <w:t xml:space="preserve"> </w:t>
      </w:r>
    </w:p>
    <w:p w14:paraId="376BDDFC" w14:textId="77777777" w:rsidR="00D91932" w:rsidRPr="00834DC3" w:rsidRDefault="00A3096D" w:rsidP="00A63ACB">
      <w:pPr>
        <w:widowControl w:val="0"/>
        <w:pBdr>
          <w:top w:val="nil"/>
          <w:left w:val="nil"/>
          <w:bottom w:val="nil"/>
          <w:right w:val="nil"/>
          <w:between w:val="nil"/>
        </w:pBdr>
        <w:spacing w:before="333"/>
        <w:ind w:left="1104" w:right="610" w:hanging="5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year of assessment in which the amount is incurred and the following years until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year in which the term of the right expires.</w:t>
      </w:r>
      <w:r w:rsidR="00C92343" w:rsidRPr="00834DC3">
        <w:rPr>
          <w:rFonts w:ascii="Times New Roman" w:hAnsi="Times New Roman" w:cs="Times New Roman"/>
          <w:color w:val="000000"/>
          <w:sz w:val="24"/>
          <w:szCs w:val="24"/>
        </w:rPr>
        <w:t xml:space="preserve"> </w:t>
      </w:r>
    </w:p>
    <w:p w14:paraId="402FE3D7" w14:textId="77777777" w:rsidR="00D91932" w:rsidRPr="00834DC3" w:rsidRDefault="00A3096D" w:rsidP="00A63ACB">
      <w:pPr>
        <w:widowControl w:val="0"/>
        <w:pBdr>
          <w:top w:val="nil"/>
          <w:left w:val="nil"/>
          <w:bottom w:val="nil"/>
          <w:right w:val="nil"/>
          <w:between w:val="nil"/>
        </w:pBdr>
        <w:spacing w:before="305" w:line="251" w:lineRule="auto"/>
        <w:ind w:left="16" w:right="1630"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Capital allowances granted for a year of assessment </w:t>
      </w:r>
      <w:r w:rsidR="00425FBE" w:rsidRPr="00834DC3">
        <w:rPr>
          <w:rFonts w:ascii="Times New Roman" w:hAnsi="Times New Roman" w:cs="Times New Roman"/>
          <w:color w:val="000000"/>
          <w:sz w:val="24"/>
          <w:szCs w:val="24"/>
        </w:rPr>
        <w:t xml:space="preserve">must be taken in that year and </w:t>
      </w:r>
      <w:r w:rsidRPr="00834DC3">
        <w:rPr>
          <w:rFonts w:ascii="Times New Roman" w:hAnsi="Times New Roman" w:cs="Times New Roman"/>
          <w:color w:val="000000"/>
          <w:sz w:val="24"/>
          <w:szCs w:val="24"/>
        </w:rPr>
        <w:t>cannot be deferred to a later year of assessment.</w:t>
      </w:r>
      <w:r w:rsidR="00C92343" w:rsidRPr="00834DC3">
        <w:rPr>
          <w:rFonts w:ascii="Times New Roman" w:hAnsi="Times New Roman" w:cs="Times New Roman"/>
          <w:color w:val="000000"/>
          <w:sz w:val="24"/>
          <w:szCs w:val="24"/>
        </w:rPr>
        <w:t xml:space="preserve"> </w:t>
      </w:r>
    </w:p>
    <w:p w14:paraId="08447A0A" w14:textId="77777777" w:rsidR="00D91932" w:rsidRPr="00834DC3" w:rsidRDefault="00A3096D" w:rsidP="002075E8">
      <w:pPr>
        <w:widowControl w:val="0"/>
        <w:pBdr>
          <w:top w:val="nil"/>
          <w:left w:val="nil"/>
          <w:bottom w:val="nil"/>
          <w:right w:val="nil"/>
          <w:between w:val="nil"/>
        </w:pBdr>
        <w:spacing w:before="10" w:line="250" w:lineRule="auto"/>
        <w:ind w:left="9" w:right="994" w:firstLine="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5) Subject to Article 22, where a </w:t>
      </w:r>
      <w:r w:rsidR="002075E8" w:rsidRPr="00834DC3">
        <w:rPr>
          <w:rFonts w:ascii="Times New Roman" w:hAnsi="Times New Roman" w:cs="Times New Roman"/>
          <w:color w:val="000000"/>
          <w:sz w:val="24"/>
          <w:szCs w:val="24"/>
        </w:rPr>
        <w:t>*M</w:t>
      </w:r>
      <w:r w:rsidRPr="00834DC3">
        <w:rPr>
          <w:rFonts w:ascii="Times New Roman" w:hAnsi="Times New Roman" w:cs="Times New Roman"/>
          <w:color w:val="000000"/>
          <w:sz w:val="24"/>
          <w:szCs w:val="24"/>
        </w:rPr>
        <w:t>ineral right is disposed of d</w:t>
      </w:r>
      <w:r w:rsidR="00425FBE" w:rsidRPr="00834DC3">
        <w:rPr>
          <w:rFonts w:ascii="Times New Roman" w:hAnsi="Times New Roman" w:cs="Times New Roman"/>
          <w:color w:val="000000"/>
          <w:sz w:val="24"/>
          <w:szCs w:val="24"/>
        </w:rPr>
        <w:t xml:space="preserve">uring a year of assessment, an </w:t>
      </w:r>
      <w:r w:rsidRPr="00834DC3">
        <w:rPr>
          <w:rFonts w:ascii="Times New Roman" w:hAnsi="Times New Roman" w:cs="Times New Roman"/>
          <w:color w:val="000000"/>
          <w:sz w:val="24"/>
          <w:szCs w:val="24"/>
        </w:rPr>
        <w:t>additional capital allowance is granted for the year in an am</w:t>
      </w:r>
      <w:r w:rsidR="00425FBE" w:rsidRPr="00834DC3">
        <w:rPr>
          <w:rFonts w:ascii="Times New Roman" w:hAnsi="Times New Roman" w:cs="Times New Roman"/>
          <w:color w:val="000000"/>
          <w:sz w:val="24"/>
          <w:szCs w:val="24"/>
        </w:rPr>
        <w:t xml:space="preserve">ount equal to the </w:t>
      </w:r>
      <w:r w:rsidR="007F2054" w:rsidRPr="00834DC3">
        <w:rPr>
          <w:rFonts w:ascii="Times New Roman" w:hAnsi="Times New Roman" w:cs="Times New Roman"/>
          <w:color w:val="000000"/>
          <w:sz w:val="24"/>
          <w:szCs w:val="24"/>
        </w:rPr>
        <w:t>*Written down value</w:t>
      </w:r>
      <w:r w:rsidRPr="00834DC3">
        <w:rPr>
          <w:rFonts w:ascii="Times New Roman" w:hAnsi="Times New Roman" w:cs="Times New Roman"/>
          <w:color w:val="000000"/>
          <w:sz w:val="24"/>
          <w:szCs w:val="24"/>
        </w:rPr>
        <w:t xml:space="preserve"> of the right.</w:t>
      </w:r>
      <w:r w:rsidR="00C92343" w:rsidRPr="00834DC3">
        <w:rPr>
          <w:rFonts w:ascii="Times New Roman" w:hAnsi="Times New Roman" w:cs="Times New Roman"/>
          <w:color w:val="000000"/>
          <w:sz w:val="24"/>
          <w:szCs w:val="24"/>
        </w:rPr>
        <w:t xml:space="preserve"> </w:t>
      </w:r>
    </w:p>
    <w:p w14:paraId="460A7752" w14:textId="77777777" w:rsidR="00380880" w:rsidRPr="00834DC3" w:rsidRDefault="00380880" w:rsidP="00A63ACB">
      <w:pPr>
        <w:widowControl w:val="0"/>
        <w:pBdr>
          <w:top w:val="nil"/>
          <w:left w:val="nil"/>
          <w:bottom w:val="nil"/>
          <w:right w:val="nil"/>
          <w:between w:val="nil"/>
        </w:pBdr>
        <w:spacing w:before="10" w:line="250" w:lineRule="auto"/>
        <w:ind w:left="9" w:right="994" w:firstLine="10"/>
        <w:jc w:val="left"/>
        <w:rPr>
          <w:rFonts w:ascii="Times New Roman" w:hAnsi="Times New Roman" w:cs="Times New Roman"/>
          <w:color w:val="000000"/>
          <w:sz w:val="24"/>
          <w:szCs w:val="24"/>
        </w:rPr>
      </w:pPr>
    </w:p>
    <w:p w14:paraId="1A906CA4"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1A49FFA" w14:textId="77777777" w:rsidR="009673D2" w:rsidRPr="00834DC3" w:rsidRDefault="00A3096D" w:rsidP="009673D2">
      <w:pPr>
        <w:pStyle w:val="Heading1"/>
        <w:ind w:left="1440" w:firstLine="720"/>
        <w:rPr>
          <w:rFonts w:ascii="Times New Roman" w:hAnsi="Times New Roman" w:cs="Times New Roman"/>
          <w:sz w:val="24"/>
          <w:szCs w:val="24"/>
        </w:rPr>
      </w:pPr>
      <w:bookmarkStart w:id="112" w:name="_Toc105320970"/>
      <w:r w:rsidRPr="00834DC3">
        <w:rPr>
          <w:rFonts w:ascii="Times New Roman" w:hAnsi="Times New Roman" w:cs="Times New Roman"/>
          <w:sz w:val="24"/>
          <w:szCs w:val="24"/>
        </w:rPr>
        <w:lastRenderedPageBreak/>
        <w:t>THIRD SCHEDULE</w:t>
      </w:r>
      <w:r w:rsidR="009673D2">
        <w:rPr>
          <w:rFonts w:ascii="Times New Roman" w:hAnsi="Times New Roman" w:cs="Times New Roman"/>
          <w:sz w:val="24"/>
          <w:szCs w:val="24"/>
        </w:rPr>
        <w:t xml:space="preserve">: </w:t>
      </w:r>
      <w:r w:rsidR="009673D2" w:rsidRPr="00834DC3">
        <w:rPr>
          <w:rFonts w:ascii="Times New Roman" w:hAnsi="Times New Roman" w:cs="Times New Roman"/>
          <w:sz w:val="24"/>
          <w:szCs w:val="24"/>
        </w:rPr>
        <w:t>INCOME TAX RULES</w:t>
      </w:r>
      <w:bookmarkEnd w:id="112"/>
      <w:r w:rsidR="009673D2" w:rsidRPr="00834DC3">
        <w:rPr>
          <w:rFonts w:ascii="Times New Roman" w:hAnsi="Times New Roman" w:cs="Times New Roman"/>
          <w:sz w:val="24"/>
          <w:szCs w:val="24"/>
        </w:rPr>
        <w:t xml:space="preserve"> </w:t>
      </w:r>
    </w:p>
    <w:p w14:paraId="139A0FD7" w14:textId="77777777" w:rsidR="00D91932" w:rsidRPr="00834DC3" w:rsidRDefault="00A3096D" w:rsidP="00425FBE">
      <w:pPr>
        <w:widowControl w:val="0"/>
        <w:pBdr>
          <w:top w:val="nil"/>
          <w:left w:val="nil"/>
          <w:bottom w:val="nil"/>
          <w:right w:val="nil"/>
          <w:between w:val="nil"/>
        </w:pBdr>
        <w:spacing w:before="333" w:line="240" w:lineRule="auto"/>
        <w:ind w:left="1440" w:firstLine="72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(Under Articles 10, 20, 30, 31 and 35)</w:t>
      </w:r>
      <w:r w:rsidR="00C92343" w:rsidRPr="00834DC3">
        <w:rPr>
          <w:rFonts w:ascii="Times New Roman" w:hAnsi="Times New Roman" w:cs="Times New Roman"/>
          <w:color w:val="000000"/>
          <w:sz w:val="24"/>
          <w:szCs w:val="24"/>
        </w:rPr>
        <w:t xml:space="preserve"> </w:t>
      </w:r>
    </w:p>
    <w:p w14:paraId="185E72AA" w14:textId="77777777" w:rsidR="00D91932" w:rsidRPr="00834DC3" w:rsidRDefault="00A3096D" w:rsidP="00A63ACB">
      <w:pPr>
        <w:widowControl w:val="0"/>
        <w:pBdr>
          <w:top w:val="nil"/>
          <w:left w:val="nil"/>
          <w:bottom w:val="nil"/>
          <w:right w:val="nil"/>
          <w:between w:val="nil"/>
        </w:pBdr>
        <w:spacing w:before="31" w:line="240" w:lineRule="auto"/>
        <w:ind w:left="457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w:t>
      </w:r>
    </w:p>
    <w:p w14:paraId="7A61A923" w14:textId="77777777" w:rsidR="00D91932" w:rsidRPr="00834DC3" w:rsidRDefault="00010EAA" w:rsidP="00D72136">
      <w:pPr>
        <w:pStyle w:val="Heading2"/>
        <w:jc w:val="left"/>
        <w:rPr>
          <w:rFonts w:ascii="Times New Roman" w:hAnsi="Times New Roman" w:cs="Times New Roman"/>
          <w:sz w:val="24"/>
          <w:szCs w:val="24"/>
        </w:rPr>
      </w:pPr>
      <w:bookmarkStart w:id="113" w:name="_Toc105320971"/>
      <w:r w:rsidRPr="00834DC3">
        <w:rPr>
          <w:rFonts w:ascii="Times New Roman" w:hAnsi="Times New Roman" w:cs="Times New Roman"/>
          <w:sz w:val="24"/>
          <w:szCs w:val="24"/>
        </w:rPr>
        <w:t>*</w:t>
      </w:r>
      <w:r w:rsidR="00A3096D" w:rsidRPr="00834DC3">
        <w:rPr>
          <w:rFonts w:ascii="Times New Roman" w:hAnsi="Times New Roman" w:cs="Times New Roman"/>
          <w:sz w:val="24"/>
          <w:szCs w:val="24"/>
        </w:rPr>
        <w:t>Associated Persons</w:t>
      </w:r>
      <w:bookmarkEnd w:id="113"/>
    </w:p>
    <w:p w14:paraId="0FA2AB90" w14:textId="77777777" w:rsidR="000244B6" w:rsidRPr="00834DC3" w:rsidRDefault="00A3096D" w:rsidP="00A63ACB">
      <w:pPr>
        <w:widowControl w:val="0"/>
        <w:pBdr>
          <w:top w:val="nil"/>
          <w:left w:val="nil"/>
          <w:bottom w:val="nil"/>
          <w:right w:val="nil"/>
          <w:between w:val="nil"/>
        </w:pBdr>
        <w:spacing w:before="331" w:line="503" w:lineRule="auto"/>
        <w:ind w:left="29" w:right="284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Two persons are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associated persons where the relationship between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two is </w:t>
      </w:r>
    </w:p>
    <w:p w14:paraId="6E9C72ED" w14:textId="77777777" w:rsidR="00D91932" w:rsidRPr="00834DC3" w:rsidRDefault="00A3096D" w:rsidP="000244B6">
      <w:pPr>
        <w:widowControl w:val="0"/>
        <w:pBdr>
          <w:top w:val="nil"/>
          <w:left w:val="nil"/>
          <w:bottom w:val="nil"/>
          <w:right w:val="nil"/>
          <w:between w:val="nil"/>
        </w:pBdr>
        <w:spacing w:before="331" w:line="503" w:lineRule="auto"/>
        <w:ind w:left="29" w:right="2840" w:firstLine="53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that of an individual and a relative of the </w:t>
      </w:r>
      <w:proofErr w:type="gramStart"/>
      <w:r w:rsidRPr="00834DC3">
        <w:rPr>
          <w:rFonts w:ascii="Times New Roman" w:hAnsi="Times New Roman" w:cs="Times New Roman"/>
          <w:color w:val="000000"/>
          <w:sz w:val="24"/>
          <w:szCs w:val="24"/>
        </w:rPr>
        <w:t>individual;</w:t>
      </w:r>
      <w:proofErr w:type="gramEnd"/>
      <w:r w:rsidR="00C92343" w:rsidRPr="00834DC3">
        <w:rPr>
          <w:rFonts w:ascii="Times New Roman" w:hAnsi="Times New Roman" w:cs="Times New Roman"/>
          <w:color w:val="000000"/>
          <w:sz w:val="24"/>
          <w:szCs w:val="24"/>
        </w:rPr>
        <w:t xml:space="preserve"> </w:t>
      </w:r>
    </w:p>
    <w:p w14:paraId="02F1D01C" w14:textId="77777777" w:rsidR="00D91932" w:rsidRPr="00834DC3" w:rsidRDefault="00A3096D" w:rsidP="00A63ACB">
      <w:pPr>
        <w:widowControl w:val="0"/>
        <w:pBdr>
          <w:top w:val="nil"/>
          <w:left w:val="nil"/>
          <w:bottom w:val="nil"/>
          <w:right w:val="nil"/>
          <w:between w:val="nil"/>
        </w:pBdr>
        <w:spacing w:before="118"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 that of partners in the same </w:t>
      </w:r>
      <w:proofErr w:type="gramStart"/>
      <w:r w:rsidRPr="00834DC3">
        <w:rPr>
          <w:rFonts w:ascii="Times New Roman" w:hAnsi="Times New Roman" w:cs="Times New Roman"/>
          <w:color w:val="000000"/>
          <w:sz w:val="24"/>
          <w:szCs w:val="24"/>
        </w:rPr>
        <w:t>partnership;</w:t>
      </w:r>
      <w:proofErr w:type="gramEnd"/>
      <w:r w:rsidR="00C92343" w:rsidRPr="00834DC3">
        <w:rPr>
          <w:rFonts w:ascii="Times New Roman" w:hAnsi="Times New Roman" w:cs="Times New Roman"/>
          <w:color w:val="000000"/>
          <w:sz w:val="24"/>
          <w:szCs w:val="24"/>
        </w:rPr>
        <w:t xml:space="preserve"> </w:t>
      </w:r>
    </w:p>
    <w:p w14:paraId="11C965C4" w14:textId="77777777" w:rsidR="00D91932" w:rsidRPr="00834DC3" w:rsidRDefault="00A3096D" w:rsidP="00A63ACB">
      <w:pPr>
        <w:widowControl w:val="0"/>
        <w:pBdr>
          <w:top w:val="nil"/>
          <w:left w:val="nil"/>
          <w:bottom w:val="nil"/>
          <w:right w:val="nil"/>
          <w:between w:val="nil"/>
        </w:pBdr>
        <w:spacing w:before="335" w:line="240" w:lineRule="auto"/>
        <w:ind w:left="56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that of an entity and a person (including another entity) referred to in</w:t>
      </w:r>
      <w:r w:rsidR="00C92343" w:rsidRPr="00834DC3">
        <w:rPr>
          <w:rFonts w:ascii="Times New Roman" w:hAnsi="Times New Roman" w:cs="Times New Roman"/>
          <w:color w:val="000000"/>
          <w:sz w:val="24"/>
          <w:szCs w:val="24"/>
        </w:rPr>
        <w:t xml:space="preserve"> </w:t>
      </w:r>
    </w:p>
    <w:p w14:paraId="7651CE65" w14:textId="77777777" w:rsidR="00D91932" w:rsidRPr="00834DC3" w:rsidRDefault="00A3096D" w:rsidP="00A63ACB">
      <w:pPr>
        <w:widowControl w:val="0"/>
        <w:pBdr>
          <w:top w:val="nil"/>
          <w:left w:val="nil"/>
          <w:bottom w:val="nil"/>
          <w:right w:val="nil"/>
          <w:between w:val="nil"/>
        </w:pBdr>
        <w:spacing w:before="55" w:line="240" w:lineRule="auto"/>
        <w:ind w:left="112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subparagraph 2); or </w:t>
      </w:r>
    </w:p>
    <w:p w14:paraId="3B67E065" w14:textId="77777777" w:rsidR="00D91932" w:rsidRPr="00834DC3" w:rsidRDefault="00A3096D" w:rsidP="00A63ACB">
      <w:pPr>
        <w:widowControl w:val="0"/>
        <w:pBdr>
          <w:top w:val="nil"/>
          <w:left w:val="nil"/>
          <w:bottom w:val="nil"/>
          <w:right w:val="nil"/>
          <w:between w:val="nil"/>
        </w:pBdr>
        <w:spacing w:line="251" w:lineRule="auto"/>
        <w:ind w:left="563" w:right="942" w:firstLine="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 in any case not covered by subparagraphs a) to c), such that one may reasonably be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expected to act, other than as employee, in accordance with the intentions of-</w:t>
      </w:r>
      <w:r w:rsidR="00C92343" w:rsidRPr="00834DC3">
        <w:rPr>
          <w:rFonts w:ascii="Times New Roman" w:hAnsi="Times New Roman" w:cs="Times New Roman"/>
          <w:color w:val="000000"/>
          <w:sz w:val="24"/>
          <w:szCs w:val="24"/>
        </w:rPr>
        <w:t xml:space="preserve"> </w:t>
      </w:r>
    </w:p>
    <w:p w14:paraId="1B184528" w14:textId="77777777" w:rsidR="00D91932" w:rsidRPr="00834DC3" w:rsidRDefault="00A3096D" w:rsidP="00A63ACB">
      <w:pPr>
        <w:widowControl w:val="0"/>
        <w:pBdr>
          <w:top w:val="nil"/>
          <w:left w:val="nil"/>
          <w:bottom w:val="nil"/>
          <w:right w:val="nil"/>
          <w:between w:val="nil"/>
        </w:pBdr>
        <w:spacing w:before="326" w:line="240" w:lineRule="auto"/>
        <w:ind w:left="112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w:t>
      </w: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the other; or</w:t>
      </w:r>
      <w:r w:rsidR="00C92343" w:rsidRPr="00834DC3">
        <w:rPr>
          <w:rFonts w:ascii="Times New Roman" w:hAnsi="Times New Roman" w:cs="Times New Roman"/>
          <w:color w:val="000000"/>
          <w:sz w:val="24"/>
          <w:szCs w:val="24"/>
        </w:rPr>
        <w:t xml:space="preserve"> </w:t>
      </w:r>
    </w:p>
    <w:p w14:paraId="0D21C76E" w14:textId="77777777" w:rsidR="000244B6" w:rsidRPr="00834DC3" w:rsidRDefault="00A3096D" w:rsidP="00A63ACB">
      <w:pPr>
        <w:widowControl w:val="0"/>
        <w:pBdr>
          <w:top w:val="nil"/>
          <w:left w:val="nil"/>
          <w:bottom w:val="nil"/>
          <w:right w:val="nil"/>
          <w:between w:val="nil"/>
        </w:pBdr>
        <w:spacing w:before="338" w:line="499" w:lineRule="auto"/>
        <w:ind w:left="18" w:right="1643" w:firstLine="110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(ii) under another application of this section, an associate of the other. </w:t>
      </w:r>
    </w:p>
    <w:p w14:paraId="63EC8DC4" w14:textId="77777777" w:rsidR="00D91932" w:rsidRPr="00834DC3" w:rsidRDefault="00A3096D" w:rsidP="000244B6">
      <w:pPr>
        <w:widowControl w:val="0"/>
        <w:pBdr>
          <w:top w:val="nil"/>
          <w:left w:val="nil"/>
          <w:bottom w:val="nil"/>
          <w:right w:val="nil"/>
          <w:between w:val="nil"/>
        </w:pBdr>
        <w:spacing w:before="338" w:line="499" w:lineRule="auto"/>
        <w:ind w:right="164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A</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person and an entity </w:t>
      </w:r>
      <w:proofErr w:type="gramStart"/>
      <w:r w:rsidRPr="00834DC3">
        <w:rPr>
          <w:rFonts w:ascii="Times New Roman" w:hAnsi="Times New Roman" w:cs="Times New Roman"/>
          <w:color w:val="000000"/>
          <w:sz w:val="24"/>
          <w:szCs w:val="24"/>
        </w:rPr>
        <w:t xml:space="preserve">are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associated persons</w:t>
      </w:r>
      <w:proofErr w:type="gramEnd"/>
      <w:r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where</w:t>
      </w:r>
      <w:proofErr w:type="gramEnd"/>
      <w:r w:rsidR="00C92343" w:rsidRPr="00834DC3">
        <w:rPr>
          <w:rFonts w:ascii="Times New Roman" w:hAnsi="Times New Roman" w:cs="Times New Roman"/>
          <w:color w:val="000000"/>
          <w:sz w:val="24"/>
          <w:szCs w:val="24"/>
        </w:rPr>
        <w:t xml:space="preserve"> </w:t>
      </w:r>
    </w:p>
    <w:p w14:paraId="05078AFF" w14:textId="77777777" w:rsidR="00D91932" w:rsidRPr="00834DC3" w:rsidRDefault="00A3096D" w:rsidP="00A63ACB">
      <w:pPr>
        <w:widowControl w:val="0"/>
        <w:pBdr>
          <w:top w:val="nil"/>
          <w:left w:val="nil"/>
          <w:bottom w:val="nil"/>
          <w:right w:val="nil"/>
          <w:between w:val="nil"/>
        </w:pBdr>
        <w:spacing w:before="123" w:line="283" w:lineRule="auto"/>
        <w:ind w:left="1119" w:right="979" w:hanging="54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the person controls the entity or may benefit from 50 percent or more of the rights to</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income, capital or voting power of the entity</w:t>
      </w:r>
      <w:r w:rsidR="00C92343" w:rsidRPr="00834DC3">
        <w:rPr>
          <w:rFonts w:ascii="Times New Roman" w:hAnsi="Times New Roman" w:cs="Times New Roman"/>
          <w:color w:val="000000"/>
          <w:sz w:val="24"/>
          <w:szCs w:val="24"/>
        </w:rPr>
        <w:t xml:space="preserve"> </w:t>
      </w:r>
    </w:p>
    <w:p w14:paraId="0D6C169B" w14:textId="77777777" w:rsidR="00D91932" w:rsidRPr="00834DC3" w:rsidRDefault="00A3096D" w:rsidP="00A63ACB">
      <w:pPr>
        <w:widowControl w:val="0"/>
        <w:pBdr>
          <w:top w:val="nil"/>
          <w:left w:val="nil"/>
          <w:bottom w:val="nil"/>
          <w:right w:val="nil"/>
          <w:between w:val="nil"/>
        </w:pBdr>
        <w:spacing w:before="301" w:line="279" w:lineRule="auto"/>
        <w:ind w:left="1667" w:right="1471" w:hanging="542"/>
        <w:jc w:val="left"/>
        <w:rPr>
          <w:rFonts w:ascii="Times New Roman" w:hAnsi="Times New Roman" w:cs="Times New Roman"/>
          <w:color w:val="000000"/>
          <w:sz w:val="24"/>
          <w:szCs w:val="24"/>
        </w:rPr>
      </w:pP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either alone or together with persons who, under another application of this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paragraph, are associated with the person; and</w:t>
      </w:r>
      <w:r w:rsidR="00C92343" w:rsidRPr="00834DC3">
        <w:rPr>
          <w:rFonts w:ascii="Times New Roman" w:hAnsi="Times New Roman" w:cs="Times New Roman"/>
          <w:color w:val="000000"/>
          <w:sz w:val="24"/>
          <w:szCs w:val="24"/>
        </w:rPr>
        <w:t xml:space="preserve"> </w:t>
      </w:r>
    </w:p>
    <w:p w14:paraId="06ABF41B" w14:textId="77777777" w:rsidR="00D91932" w:rsidRPr="00834DC3" w:rsidRDefault="00A3096D" w:rsidP="00A63ACB">
      <w:pPr>
        <w:widowControl w:val="0"/>
        <w:pBdr>
          <w:top w:val="nil"/>
          <w:left w:val="nil"/>
          <w:bottom w:val="nil"/>
          <w:right w:val="nil"/>
          <w:between w:val="nil"/>
        </w:pBdr>
        <w:spacing w:before="308" w:line="240" w:lineRule="auto"/>
        <w:ind w:left="11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 whether directly or through one or more interposed entities; or</w:t>
      </w:r>
      <w:r w:rsidR="00C92343" w:rsidRPr="00834DC3">
        <w:rPr>
          <w:rFonts w:ascii="Times New Roman" w:hAnsi="Times New Roman" w:cs="Times New Roman"/>
          <w:color w:val="000000"/>
          <w:sz w:val="24"/>
          <w:szCs w:val="24"/>
        </w:rPr>
        <w:t xml:space="preserve"> </w:t>
      </w:r>
    </w:p>
    <w:p w14:paraId="0DC06157" w14:textId="77777777" w:rsidR="00D91932" w:rsidRPr="00834DC3" w:rsidRDefault="00A3096D" w:rsidP="00A63ACB">
      <w:pPr>
        <w:widowControl w:val="0"/>
        <w:pBdr>
          <w:top w:val="nil"/>
          <w:left w:val="nil"/>
          <w:bottom w:val="nil"/>
          <w:right w:val="nil"/>
          <w:between w:val="nil"/>
        </w:pBdr>
        <w:spacing w:line="281" w:lineRule="auto"/>
        <w:ind w:left="1121" w:right="1119" w:hanging="55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the person, under another application of this paragraph, is an associate of a person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referred to in subparagraph a).</w:t>
      </w:r>
      <w:r w:rsidR="00C92343" w:rsidRPr="00834DC3">
        <w:rPr>
          <w:rFonts w:ascii="Times New Roman" w:hAnsi="Times New Roman" w:cs="Times New Roman"/>
          <w:color w:val="000000"/>
          <w:sz w:val="24"/>
          <w:szCs w:val="24"/>
        </w:rPr>
        <w:t xml:space="preserve"> </w:t>
      </w:r>
    </w:p>
    <w:p w14:paraId="2862FC8E" w14:textId="77777777" w:rsidR="00D91932" w:rsidRPr="00834DC3" w:rsidRDefault="00A3096D" w:rsidP="00A63ACB">
      <w:pPr>
        <w:widowControl w:val="0"/>
        <w:pBdr>
          <w:top w:val="nil"/>
          <w:left w:val="nil"/>
          <w:bottom w:val="nil"/>
          <w:right w:val="nil"/>
          <w:between w:val="nil"/>
        </w:pBdr>
        <w:spacing w:before="306" w:line="253" w:lineRule="auto"/>
        <w:ind w:left="10" w:right="808" w:firstLine="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Two persons are not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 xml:space="preserve">associated persons under subparagraph </w:t>
      </w:r>
      <w:proofErr w:type="gramStart"/>
      <w:r w:rsidRPr="00834DC3">
        <w:rPr>
          <w:rFonts w:ascii="Times New Roman" w:hAnsi="Times New Roman" w:cs="Times New Roman"/>
          <w:color w:val="000000"/>
          <w:sz w:val="24"/>
          <w:szCs w:val="24"/>
        </w:rPr>
        <w:t>1)(</w:t>
      </w:r>
      <w:proofErr w:type="gramEnd"/>
      <w:r w:rsidRPr="00834DC3">
        <w:rPr>
          <w:rFonts w:ascii="Times New Roman" w:hAnsi="Times New Roman" w:cs="Times New Roman"/>
          <w:color w:val="000000"/>
          <w:sz w:val="24"/>
          <w:szCs w:val="24"/>
        </w:rPr>
        <w:t xml:space="preserve">a) or (b) if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is satisfied that it is not reasonable to expect that either person will act in accordance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with the intentions of the other.</w:t>
      </w:r>
      <w:r w:rsidR="00C92343" w:rsidRPr="00834DC3">
        <w:rPr>
          <w:rFonts w:ascii="Times New Roman" w:hAnsi="Times New Roman" w:cs="Times New Roman"/>
          <w:color w:val="000000"/>
          <w:sz w:val="24"/>
          <w:szCs w:val="24"/>
        </w:rPr>
        <w:t xml:space="preserve"> </w:t>
      </w:r>
    </w:p>
    <w:p w14:paraId="787FA508" w14:textId="77777777" w:rsidR="00D91932" w:rsidRPr="00834DC3" w:rsidRDefault="00A3096D" w:rsidP="00A63ACB">
      <w:pPr>
        <w:widowControl w:val="0"/>
        <w:pBdr>
          <w:top w:val="nil"/>
          <w:left w:val="nil"/>
          <w:bottom w:val="nil"/>
          <w:right w:val="nil"/>
          <w:between w:val="nil"/>
        </w:pBdr>
        <w:spacing w:before="323" w:line="256" w:lineRule="auto"/>
        <w:ind w:left="18" w:right="884" w:hanging="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In this paragraph, "relative" in relation to an individual, means related by blood, </w:t>
      </w:r>
      <w:r w:rsidRPr="00834DC3">
        <w:rPr>
          <w:rFonts w:ascii="Times New Roman" w:hAnsi="Times New Roman" w:cs="Times New Roman"/>
          <w:color w:val="000000"/>
          <w:sz w:val="24"/>
          <w:szCs w:val="24"/>
        </w:rPr>
        <w:lastRenderedPageBreak/>
        <w:t>marriage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adoption up to the third degree.</w:t>
      </w:r>
      <w:r w:rsidR="00C92343" w:rsidRPr="00834DC3">
        <w:rPr>
          <w:rFonts w:ascii="Times New Roman" w:hAnsi="Times New Roman" w:cs="Times New Roman"/>
          <w:color w:val="000000"/>
          <w:sz w:val="24"/>
          <w:szCs w:val="24"/>
        </w:rPr>
        <w:t xml:space="preserve"> </w:t>
      </w:r>
    </w:p>
    <w:p w14:paraId="53EB0EC1" w14:textId="77777777" w:rsidR="00D91932" w:rsidRPr="00834DC3" w:rsidRDefault="00A3096D" w:rsidP="001F1667">
      <w:pPr>
        <w:pStyle w:val="Heading2"/>
        <w:rPr>
          <w:rFonts w:ascii="Times New Roman" w:hAnsi="Times New Roman" w:cs="Times New Roman"/>
          <w:sz w:val="24"/>
          <w:szCs w:val="24"/>
        </w:rPr>
      </w:pPr>
      <w:bookmarkStart w:id="114" w:name="_Toc105320972"/>
      <w:r w:rsidRPr="00834DC3">
        <w:rPr>
          <w:rFonts w:ascii="Times New Roman" w:hAnsi="Times New Roman" w:cs="Times New Roman"/>
          <w:sz w:val="24"/>
          <w:szCs w:val="24"/>
        </w:rPr>
        <w:t>Non-Deductible Expenses</w:t>
      </w:r>
      <w:bookmarkEnd w:id="114"/>
      <w:r w:rsidR="00C92343" w:rsidRPr="00834DC3">
        <w:rPr>
          <w:rFonts w:ascii="Times New Roman" w:hAnsi="Times New Roman" w:cs="Times New Roman"/>
          <w:sz w:val="24"/>
          <w:szCs w:val="24"/>
        </w:rPr>
        <w:t xml:space="preserve"> </w:t>
      </w:r>
    </w:p>
    <w:p w14:paraId="7BA1DCD9" w14:textId="77777777" w:rsidR="00D91932" w:rsidRPr="00834DC3" w:rsidRDefault="00A3096D" w:rsidP="00A63ACB">
      <w:pPr>
        <w:widowControl w:val="0"/>
        <w:pBdr>
          <w:top w:val="nil"/>
          <w:left w:val="nil"/>
          <w:bottom w:val="nil"/>
          <w:right w:val="nil"/>
          <w:between w:val="nil"/>
        </w:pBdr>
        <w:spacing w:before="335"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The following are not deductible:</w:t>
      </w:r>
      <w:r w:rsidR="00C92343" w:rsidRPr="00834DC3">
        <w:rPr>
          <w:rFonts w:ascii="Times New Roman" w:hAnsi="Times New Roman" w:cs="Times New Roman"/>
          <w:color w:val="000000"/>
          <w:sz w:val="24"/>
          <w:szCs w:val="24"/>
        </w:rPr>
        <w:t xml:space="preserve"> </w:t>
      </w:r>
    </w:p>
    <w:p w14:paraId="0BA26FC4" w14:textId="77777777" w:rsidR="00D91932" w:rsidRPr="00834DC3" w:rsidRDefault="00A3096D" w:rsidP="001F1667">
      <w:pPr>
        <w:pStyle w:val="ListParagraph"/>
        <w:widowControl w:val="0"/>
        <w:numPr>
          <w:ilvl w:val="0"/>
          <w:numId w:val="8"/>
        </w:numPr>
        <w:pBdr>
          <w:top w:val="nil"/>
          <w:left w:val="nil"/>
          <w:bottom w:val="nil"/>
          <w:right w:val="nil"/>
          <w:between w:val="nil"/>
        </w:pBdr>
        <w:spacing w:before="28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domestic or private </w:t>
      </w:r>
      <w:proofErr w:type="gramStart"/>
      <w:r w:rsidRPr="00834DC3">
        <w:rPr>
          <w:rFonts w:ascii="Times New Roman" w:hAnsi="Times New Roman" w:cs="Times New Roman"/>
          <w:color w:val="000000"/>
          <w:sz w:val="24"/>
          <w:szCs w:val="24"/>
        </w:rPr>
        <w:t>expenses;</w:t>
      </w:r>
      <w:proofErr w:type="gramEnd"/>
      <w:r w:rsidR="00C92343" w:rsidRPr="00834DC3">
        <w:rPr>
          <w:rFonts w:ascii="Times New Roman" w:hAnsi="Times New Roman" w:cs="Times New Roman"/>
          <w:color w:val="000000"/>
          <w:sz w:val="24"/>
          <w:szCs w:val="24"/>
        </w:rPr>
        <w:t xml:space="preserve"> </w:t>
      </w:r>
    </w:p>
    <w:p w14:paraId="71A65A49" w14:textId="77777777" w:rsidR="00D91932" w:rsidRPr="00834DC3" w:rsidRDefault="00A3096D" w:rsidP="001F1667">
      <w:pPr>
        <w:pStyle w:val="ListParagraph"/>
        <w:widowControl w:val="0"/>
        <w:numPr>
          <w:ilvl w:val="0"/>
          <w:numId w:val="8"/>
        </w:numPr>
        <w:pBdr>
          <w:top w:val="nil"/>
          <w:left w:val="nil"/>
          <w:bottom w:val="nil"/>
          <w:right w:val="nil"/>
          <w:between w:val="nil"/>
        </w:pBdr>
        <w:spacing w:before="33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bribes and expenses incurred in corrupt </w:t>
      </w:r>
      <w:proofErr w:type="gramStart"/>
      <w:r w:rsidRPr="00834DC3">
        <w:rPr>
          <w:rFonts w:ascii="Times New Roman" w:hAnsi="Times New Roman" w:cs="Times New Roman"/>
          <w:color w:val="000000"/>
          <w:sz w:val="24"/>
          <w:szCs w:val="24"/>
        </w:rPr>
        <w:t>practices;</w:t>
      </w:r>
      <w:proofErr w:type="gramEnd"/>
      <w:r w:rsidR="00C92343" w:rsidRPr="00834DC3">
        <w:rPr>
          <w:rFonts w:ascii="Times New Roman" w:hAnsi="Times New Roman" w:cs="Times New Roman"/>
          <w:color w:val="000000"/>
          <w:sz w:val="24"/>
          <w:szCs w:val="24"/>
        </w:rPr>
        <w:t xml:space="preserve"> </w:t>
      </w:r>
    </w:p>
    <w:p w14:paraId="15E2A98B" w14:textId="77777777" w:rsidR="00D91932" w:rsidRPr="00834DC3" w:rsidRDefault="00A3096D" w:rsidP="001F1667">
      <w:pPr>
        <w:pStyle w:val="ListParagraph"/>
        <w:widowControl w:val="0"/>
        <w:numPr>
          <w:ilvl w:val="0"/>
          <w:numId w:val="8"/>
        </w:numPr>
        <w:pBdr>
          <w:top w:val="nil"/>
          <w:left w:val="nil"/>
          <w:bottom w:val="nil"/>
          <w:right w:val="nil"/>
          <w:between w:val="nil"/>
        </w:pBdr>
        <w:spacing w:before="338" w:line="281" w:lineRule="auto"/>
        <w:ind w:right="118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interest, penalties and fines payable to a government or a political subdivision of a</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government of any country for breach of any law or subsidiary </w:t>
      </w:r>
      <w:proofErr w:type="gramStart"/>
      <w:r w:rsidRPr="00834DC3">
        <w:rPr>
          <w:rFonts w:ascii="Times New Roman" w:hAnsi="Times New Roman" w:cs="Times New Roman"/>
          <w:color w:val="000000"/>
          <w:sz w:val="24"/>
          <w:szCs w:val="24"/>
        </w:rPr>
        <w:t>legislation;</w:t>
      </w:r>
      <w:proofErr w:type="gramEnd"/>
      <w:r w:rsidR="00C92343" w:rsidRPr="00834DC3">
        <w:rPr>
          <w:rFonts w:ascii="Times New Roman" w:hAnsi="Times New Roman" w:cs="Times New Roman"/>
          <w:color w:val="000000"/>
          <w:sz w:val="24"/>
          <w:szCs w:val="24"/>
        </w:rPr>
        <w:t xml:space="preserve"> </w:t>
      </w:r>
    </w:p>
    <w:p w14:paraId="338EF943" w14:textId="77777777" w:rsidR="00D91932" w:rsidRPr="00834DC3" w:rsidRDefault="00A3096D" w:rsidP="00495C1B">
      <w:pPr>
        <w:pStyle w:val="ListParagraph"/>
        <w:widowControl w:val="0"/>
        <w:numPr>
          <w:ilvl w:val="0"/>
          <w:numId w:val="8"/>
        </w:numPr>
        <w:pBdr>
          <w:top w:val="nil"/>
          <w:left w:val="nil"/>
          <w:bottom w:val="nil"/>
          <w:right w:val="nil"/>
          <w:between w:val="nil"/>
        </w:pBdr>
        <w:spacing w:before="306" w:line="240" w:lineRule="auto"/>
        <w:ind w:right="67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expenses to the extent incurred by a person in deriving exempt amounts;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e) an amount carried to a reserve fund, a provision for expected expenses or losses or an amount </w:t>
      </w:r>
      <w:proofErr w:type="spellStart"/>
      <w:r w:rsidRPr="00834DC3">
        <w:rPr>
          <w:rFonts w:ascii="Times New Roman" w:hAnsi="Times New Roman" w:cs="Times New Roman"/>
          <w:color w:val="000000"/>
          <w:sz w:val="24"/>
          <w:szCs w:val="24"/>
        </w:rPr>
        <w:t>capitalised</w:t>
      </w:r>
      <w:proofErr w:type="spellEnd"/>
      <w:r w:rsidRPr="00834DC3">
        <w:rPr>
          <w:rFonts w:ascii="Times New Roman" w:hAnsi="Times New Roman" w:cs="Times New Roman"/>
          <w:color w:val="000000"/>
          <w:sz w:val="24"/>
          <w:szCs w:val="24"/>
        </w:rPr>
        <w:t xml:space="preserve"> in any way; and</w:t>
      </w:r>
      <w:r w:rsidR="00C92343" w:rsidRPr="00834DC3">
        <w:rPr>
          <w:rFonts w:ascii="Times New Roman" w:hAnsi="Times New Roman" w:cs="Times New Roman"/>
          <w:color w:val="000000"/>
          <w:sz w:val="24"/>
          <w:szCs w:val="24"/>
        </w:rPr>
        <w:t xml:space="preserve"> </w:t>
      </w:r>
    </w:p>
    <w:p w14:paraId="0EFD48EC" w14:textId="77777777" w:rsidR="00D91932" w:rsidRPr="00834DC3" w:rsidRDefault="00A3096D" w:rsidP="001F1667">
      <w:pPr>
        <w:pStyle w:val="ListParagraph"/>
        <w:widowControl w:val="0"/>
        <w:numPr>
          <w:ilvl w:val="0"/>
          <w:numId w:val="8"/>
        </w:numPr>
        <w:pBdr>
          <w:top w:val="nil"/>
          <w:left w:val="nil"/>
          <w:bottom w:val="nil"/>
          <w:right w:val="nil"/>
          <w:between w:val="nil"/>
        </w:pBdr>
        <w:spacing w:before="34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any loss, diminution, exhaustion or withdrawal of capital.</w:t>
      </w:r>
      <w:r w:rsidR="00C92343" w:rsidRPr="00834DC3">
        <w:rPr>
          <w:rFonts w:ascii="Times New Roman" w:hAnsi="Times New Roman" w:cs="Times New Roman"/>
          <w:color w:val="000000"/>
          <w:sz w:val="24"/>
          <w:szCs w:val="24"/>
        </w:rPr>
        <w:t xml:space="preserve"> </w:t>
      </w:r>
    </w:p>
    <w:p w14:paraId="25E34773" w14:textId="77777777" w:rsidR="00D91932" w:rsidRPr="00834DC3" w:rsidRDefault="00A3096D" w:rsidP="001F1667">
      <w:pPr>
        <w:pStyle w:val="ListParagraph"/>
        <w:widowControl w:val="0"/>
        <w:numPr>
          <w:ilvl w:val="0"/>
          <w:numId w:val="8"/>
        </w:numPr>
        <w:pBdr>
          <w:top w:val="nil"/>
          <w:left w:val="nil"/>
          <w:bottom w:val="nil"/>
          <w:right w:val="nil"/>
          <w:between w:val="nil"/>
        </w:pBdr>
        <w:spacing w:before="33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Signing bonus</w:t>
      </w:r>
      <w:r w:rsidR="00C92343" w:rsidRPr="00834DC3">
        <w:rPr>
          <w:rFonts w:ascii="Times New Roman" w:hAnsi="Times New Roman" w:cs="Times New Roman"/>
          <w:color w:val="000000"/>
          <w:sz w:val="24"/>
          <w:szCs w:val="24"/>
        </w:rPr>
        <w:t xml:space="preserve"> </w:t>
      </w:r>
    </w:p>
    <w:p w14:paraId="1B38C5B8" w14:textId="77777777" w:rsidR="00D91932" w:rsidRPr="00834DC3" w:rsidRDefault="00A3096D" w:rsidP="001F1667">
      <w:pPr>
        <w:pStyle w:val="Heading2"/>
        <w:rPr>
          <w:rFonts w:ascii="Times New Roman" w:hAnsi="Times New Roman" w:cs="Times New Roman"/>
          <w:sz w:val="24"/>
          <w:szCs w:val="24"/>
        </w:rPr>
      </w:pPr>
      <w:bookmarkStart w:id="115" w:name="_Toc105320973"/>
      <w:r w:rsidRPr="00834DC3">
        <w:rPr>
          <w:rFonts w:ascii="Times New Roman" w:hAnsi="Times New Roman" w:cs="Times New Roman"/>
          <w:sz w:val="24"/>
          <w:szCs w:val="24"/>
        </w:rPr>
        <w:t>Transfer Pricing</w:t>
      </w:r>
      <w:bookmarkEnd w:id="115"/>
      <w:r w:rsidR="00C92343" w:rsidRPr="00834DC3">
        <w:rPr>
          <w:rFonts w:ascii="Times New Roman" w:hAnsi="Times New Roman" w:cs="Times New Roman"/>
          <w:sz w:val="24"/>
          <w:szCs w:val="24"/>
        </w:rPr>
        <w:t xml:space="preserve"> </w:t>
      </w:r>
    </w:p>
    <w:p w14:paraId="6C05ED7F" w14:textId="77777777" w:rsidR="00D91932" w:rsidRPr="00834DC3" w:rsidRDefault="00A3096D" w:rsidP="00A63ACB">
      <w:pPr>
        <w:widowControl w:val="0"/>
        <w:pBdr>
          <w:top w:val="nil"/>
          <w:left w:val="nil"/>
          <w:bottom w:val="nil"/>
          <w:right w:val="nil"/>
          <w:between w:val="nil"/>
        </w:pBdr>
        <w:spacing w:before="336" w:line="249" w:lineRule="auto"/>
        <w:ind w:left="16" w:right="19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1) Where an arrangement exists between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associated persons, the persons must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calculate their income and tax payable according to the arm's length standard.</w:t>
      </w:r>
      <w:r w:rsidR="00C92343" w:rsidRPr="00834DC3">
        <w:rPr>
          <w:rFonts w:ascii="Times New Roman" w:hAnsi="Times New Roman" w:cs="Times New Roman"/>
          <w:color w:val="000000"/>
          <w:sz w:val="24"/>
          <w:szCs w:val="24"/>
        </w:rPr>
        <w:t xml:space="preserve"> </w:t>
      </w:r>
    </w:p>
    <w:p w14:paraId="3A75102E" w14:textId="77777777" w:rsidR="00715F35" w:rsidRPr="00834DC3" w:rsidRDefault="00A3096D" w:rsidP="00A63ACB">
      <w:pPr>
        <w:widowControl w:val="0"/>
        <w:pBdr>
          <w:top w:val="nil"/>
          <w:left w:val="nil"/>
          <w:bottom w:val="nil"/>
          <w:right w:val="nil"/>
          <w:between w:val="nil"/>
        </w:pBdr>
        <w:spacing w:before="328"/>
        <w:ind w:left="10" w:right="9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The arm's length standard requires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 xml:space="preserve">associated persons to quantify, </w:t>
      </w:r>
      <w:proofErr w:type="spellStart"/>
      <w:r w:rsidRPr="00834DC3">
        <w:rPr>
          <w:rFonts w:ascii="Times New Roman" w:hAnsi="Times New Roman" w:cs="Times New Roman"/>
          <w:color w:val="000000"/>
          <w:sz w:val="24"/>
          <w:szCs w:val="24"/>
        </w:rPr>
        <w:t>characterise</w:t>
      </w:r>
      <w:proofErr w:type="spellEnd"/>
      <w:r w:rsidRPr="00834DC3">
        <w:rPr>
          <w:rFonts w:ascii="Times New Roman" w:hAnsi="Times New Roman" w:cs="Times New Roman"/>
          <w:color w:val="000000"/>
          <w:sz w:val="24"/>
          <w:szCs w:val="24"/>
        </w:rPr>
        <w:t>, apportion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and allocate amounts to be included or deducted in calculating income to reflect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arrangements that would have been made between independent persons.</w:t>
      </w:r>
    </w:p>
    <w:p w14:paraId="37FA960B" w14:textId="77777777" w:rsidR="00D91932" w:rsidRPr="00834DC3" w:rsidRDefault="00C92343" w:rsidP="00A63ACB">
      <w:pPr>
        <w:widowControl w:val="0"/>
        <w:pBdr>
          <w:top w:val="nil"/>
          <w:left w:val="nil"/>
          <w:bottom w:val="nil"/>
          <w:right w:val="nil"/>
          <w:between w:val="nil"/>
        </w:pBdr>
        <w:spacing w:before="328"/>
        <w:ind w:left="10" w:right="9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3) Regulations may prescribe exceptions to this paragraph and international guidelines that</w:t>
      </w:r>
      <w:r w:rsidRPr="00834DC3">
        <w:rPr>
          <w:rFonts w:ascii="Times New Roman" w:hAnsi="Times New Roman" w:cs="Times New Roman"/>
          <w:color w:val="000000"/>
          <w:sz w:val="24"/>
          <w:szCs w:val="24"/>
        </w:rPr>
        <w:t xml:space="preserve"> </w:t>
      </w:r>
      <w:r w:rsidR="00A3096D" w:rsidRPr="00834DC3">
        <w:rPr>
          <w:rFonts w:ascii="Times New Roman" w:hAnsi="Times New Roman" w:cs="Times New Roman"/>
          <w:color w:val="000000"/>
          <w:sz w:val="24"/>
          <w:szCs w:val="24"/>
        </w:rPr>
        <w:t>must be followed in applying the arm's length standard.</w:t>
      </w:r>
      <w:r w:rsidRPr="00834DC3">
        <w:rPr>
          <w:rFonts w:ascii="Times New Roman" w:hAnsi="Times New Roman" w:cs="Times New Roman"/>
          <w:color w:val="000000"/>
          <w:sz w:val="24"/>
          <w:szCs w:val="24"/>
        </w:rPr>
        <w:t xml:space="preserve"> </w:t>
      </w:r>
    </w:p>
    <w:p w14:paraId="235AFBF7" w14:textId="77777777" w:rsidR="00D91932" w:rsidRPr="00834DC3" w:rsidRDefault="00A3096D" w:rsidP="00A63ACB">
      <w:pPr>
        <w:widowControl w:val="0"/>
        <w:pBdr>
          <w:top w:val="nil"/>
          <w:left w:val="nil"/>
          <w:bottom w:val="nil"/>
          <w:right w:val="nil"/>
          <w:between w:val="nil"/>
        </w:pBdr>
        <w:spacing w:before="331"/>
        <w:ind w:left="8" w:right="863" w:hanging="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4) Where, in the opinion of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a person fails to comply with subparagraph</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1),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may </w:t>
      </w:r>
      <w:proofErr w:type="gramStart"/>
      <w:r w:rsidRPr="00834DC3">
        <w:rPr>
          <w:rFonts w:ascii="Times New Roman" w:hAnsi="Times New Roman" w:cs="Times New Roman"/>
          <w:color w:val="000000"/>
          <w:sz w:val="24"/>
          <w:szCs w:val="24"/>
        </w:rPr>
        <w:t>make adjustments</w:t>
      </w:r>
      <w:proofErr w:type="gramEnd"/>
      <w:r w:rsidRPr="00834DC3">
        <w:rPr>
          <w:rFonts w:ascii="Times New Roman" w:hAnsi="Times New Roman" w:cs="Times New Roman"/>
          <w:color w:val="000000"/>
          <w:sz w:val="24"/>
          <w:szCs w:val="24"/>
        </w:rPr>
        <w:t xml:space="preserve"> consistent with subparagraph 1). In doing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so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may</w:t>
      </w:r>
      <w:r w:rsidR="00C92343" w:rsidRPr="00834DC3">
        <w:rPr>
          <w:rFonts w:ascii="Times New Roman" w:hAnsi="Times New Roman" w:cs="Times New Roman"/>
          <w:color w:val="000000"/>
          <w:sz w:val="24"/>
          <w:szCs w:val="24"/>
        </w:rPr>
        <w:t xml:space="preserve"> </w:t>
      </w:r>
    </w:p>
    <w:p w14:paraId="7480EFA5" w14:textId="77777777" w:rsidR="00D91932" w:rsidRPr="00834DC3" w:rsidRDefault="00A3096D" w:rsidP="00A63ACB">
      <w:pPr>
        <w:widowControl w:val="0"/>
        <w:pBdr>
          <w:top w:val="nil"/>
          <w:left w:val="nil"/>
          <w:bottom w:val="nil"/>
          <w:right w:val="nil"/>
          <w:between w:val="nil"/>
        </w:pBdr>
        <w:spacing w:before="326"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re-</w:t>
      </w:r>
      <w:proofErr w:type="spellStart"/>
      <w:r w:rsidRPr="00834DC3">
        <w:rPr>
          <w:rFonts w:ascii="Times New Roman" w:hAnsi="Times New Roman" w:cs="Times New Roman"/>
          <w:color w:val="000000"/>
          <w:sz w:val="24"/>
          <w:szCs w:val="24"/>
        </w:rPr>
        <w:t>characterise</w:t>
      </w:r>
      <w:proofErr w:type="spellEnd"/>
      <w:r w:rsidRPr="00834DC3">
        <w:rPr>
          <w:rFonts w:ascii="Times New Roman" w:hAnsi="Times New Roman" w:cs="Times New Roman"/>
          <w:color w:val="000000"/>
          <w:sz w:val="24"/>
          <w:szCs w:val="24"/>
        </w:rPr>
        <w:t xml:space="preserve"> an arrangement made between </w:t>
      </w:r>
      <w:r w:rsidR="00010EAA" w:rsidRPr="00834DC3">
        <w:rPr>
          <w:rFonts w:ascii="Times New Roman" w:hAnsi="Times New Roman" w:cs="Times New Roman"/>
          <w:color w:val="000000"/>
          <w:sz w:val="24"/>
          <w:szCs w:val="24"/>
        </w:rPr>
        <w:t>*</w:t>
      </w:r>
      <w:r w:rsidRPr="00834DC3">
        <w:rPr>
          <w:rFonts w:ascii="Times New Roman" w:hAnsi="Times New Roman" w:cs="Times New Roman"/>
          <w:color w:val="000000"/>
          <w:sz w:val="24"/>
          <w:szCs w:val="24"/>
        </w:rPr>
        <w:t>associated persons,</w:t>
      </w:r>
      <w:r w:rsidR="00C92343" w:rsidRPr="00834DC3">
        <w:rPr>
          <w:rFonts w:ascii="Times New Roman" w:hAnsi="Times New Roman" w:cs="Times New Roman"/>
          <w:color w:val="000000"/>
          <w:sz w:val="24"/>
          <w:szCs w:val="24"/>
        </w:rPr>
        <w:t xml:space="preserve"> </w:t>
      </w:r>
    </w:p>
    <w:p w14:paraId="117680A2" w14:textId="77777777" w:rsidR="00D91932" w:rsidRPr="00834DC3" w:rsidRDefault="00A3096D" w:rsidP="00A63ACB">
      <w:pPr>
        <w:widowControl w:val="0"/>
        <w:pBdr>
          <w:top w:val="nil"/>
          <w:left w:val="nil"/>
          <w:bottom w:val="nil"/>
          <w:right w:val="nil"/>
          <w:between w:val="nil"/>
        </w:pBdr>
        <w:spacing w:before="55" w:line="240" w:lineRule="auto"/>
        <w:ind w:left="57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including re </w:t>
      </w:r>
      <w:proofErr w:type="spellStart"/>
      <w:r w:rsidRPr="00834DC3">
        <w:rPr>
          <w:rFonts w:ascii="Times New Roman" w:hAnsi="Times New Roman" w:cs="Times New Roman"/>
          <w:color w:val="000000"/>
          <w:sz w:val="24"/>
          <w:szCs w:val="24"/>
        </w:rPr>
        <w:t>characterising</w:t>
      </w:r>
      <w:proofErr w:type="spellEnd"/>
      <w:r w:rsidRPr="00834DC3">
        <w:rPr>
          <w:rFonts w:ascii="Times New Roman" w:hAnsi="Times New Roman" w:cs="Times New Roman"/>
          <w:color w:val="000000"/>
          <w:sz w:val="24"/>
          <w:szCs w:val="24"/>
        </w:rPr>
        <w:t xml:space="preserve"> debt financing as equity </w:t>
      </w:r>
      <w:proofErr w:type="gramStart"/>
      <w:r w:rsidRPr="00834DC3">
        <w:rPr>
          <w:rFonts w:ascii="Times New Roman" w:hAnsi="Times New Roman" w:cs="Times New Roman"/>
          <w:color w:val="000000"/>
          <w:sz w:val="24"/>
          <w:szCs w:val="24"/>
        </w:rPr>
        <w:t>financing;</w:t>
      </w:r>
      <w:proofErr w:type="gramEnd"/>
      <w:r w:rsidR="00C92343" w:rsidRPr="00834DC3">
        <w:rPr>
          <w:rFonts w:ascii="Times New Roman" w:hAnsi="Times New Roman" w:cs="Times New Roman"/>
          <w:color w:val="000000"/>
          <w:sz w:val="24"/>
          <w:szCs w:val="24"/>
        </w:rPr>
        <w:t xml:space="preserve"> </w:t>
      </w:r>
    </w:p>
    <w:p w14:paraId="0A318BB7" w14:textId="77777777" w:rsidR="00D91932" w:rsidRPr="00834DC3" w:rsidRDefault="00A3096D" w:rsidP="00A63ACB">
      <w:pPr>
        <w:widowControl w:val="0"/>
        <w:pBdr>
          <w:top w:val="nil"/>
          <w:left w:val="nil"/>
          <w:bottom w:val="nil"/>
          <w:right w:val="nil"/>
          <w:between w:val="nil"/>
        </w:pBdr>
        <w:spacing w:before="345" w:line="499" w:lineRule="auto"/>
        <w:ind w:left="567" w:right="990"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re-</w:t>
      </w:r>
      <w:proofErr w:type="spellStart"/>
      <w:r w:rsidRPr="00834DC3">
        <w:rPr>
          <w:rFonts w:ascii="Times New Roman" w:hAnsi="Times New Roman" w:cs="Times New Roman"/>
          <w:color w:val="000000"/>
          <w:sz w:val="24"/>
          <w:szCs w:val="24"/>
        </w:rPr>
        <w:t>characterise</w:t>
      </w:r>
      <w:proofErr w:type="spellEnd"/>
      <w:r w:rsidRPr="00834DC3">
        <w:rPr>
          <w:rFonts w:ascii="Times New Roman" w:hAnsi="Times New Roman" w:cs="Times New Roman"/>
          <w:color w:val="000000"/>
          <w:sz w:val="24"/>
          <w:szCs w:val="24"/>
        </w:rPr>
        <w:t xml:space="preserve"> the source and type of any income, loss, amount or payment; and c)</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apportion and allocate expenses based on turnover.</w:t>
      </w:r>
      <w:r w:rsidR="00C92343" w:rsidRPr="00834DC3">
        <w:rPr>
          <w:rFonts w:ascii="Times New Roman" w:hAnsi="Times New Roman" w:cs="Times New Roman"/>
          <w:color w:val="000000"/>
          <w:sz w:val="24"/>
          <w:szCs w:val="24"/>
        </w:rPr>
        <w:t xml:space="preserve"> </w:t>
      </w:r>
    </w:p>
    <w:p w14:paraId="29C99C2F" w14:textId="77777777" w:rsidR="00D91932" w:rsidRPr="00834DC3" w:rsidRDefault="00F91D60" w:rsidP="00495C1B">
      <w:pPr>
        <w:pStyle w:val="Heading2"/>
        <w:spacing w:before="0" w:line="240" w:lineRule="auto"/>
        <w:rPr>
          <w:rFonts w:ascii="Times New Roman" w:hAnsi="Times New Roman" w:cs="Times New Roman"/>
          <w:sz w:val="24"/>
          <w:szCs w:val="24"/>
        </w:rPr>
      </w:pPr>
      <w:bookmarkStart w:id="116" w:name="_Toc105320974"/>
      <w:r w:rsidRPr="00834DC3">
        <w:rPr>
          <w:rFonts w:ascii="Times New Roman" w:hAnsi="Times New Roman" w:cs="Times New Roman"/>
          <w:sz w:val="24"/>
          <w:szCs w:val="24"/>
        </w:rPr>
        <w:t>*Cost</w:t>
      </w:r>
      <w:r w:rsidR="00A3096D" w:rsidRPr="00834DC3">
        <w:rPr>
          <w:rFonts w:ascii="Times New Roman" w:hAnsi="Times New Roman" w:cs="Times New Roman"/>
          <w:sz w:val="24"/>
          <w:szCs w:val="24"/>
        </w:rPr>
        <w:t xml:space="preserve"> of Assets</w:t>
      </w:r>
      <w:bookmarkEnd w:id="116"/>
      <w:r w:rsidR="00C92343" w:rsidRPr="00834DC3">
        <w:rPr>
          <w:rFonts w:ascii="Times New Roman" w:hAnsi="Times New Roman" w:cs="Times New Roman"/>
          <w:sz w:val="24"/>
          <w:szCs w:val="24"/>
        </w:rPr>
        <w:t xml:space="preserve"> </w:t>
      </w:r>
    </w:p>
    <w:p w14:paraId="36799376" w14:textId="77777777" w:rsidR="00D91932" w:rsidRPr="00834DC3" w:rsidRDefault="00A3096D" w:rsidP="00495C1B">
      <w:pPr>
        <w:widowControl w:val="0"/>
        <w:pBdr>
          <w:top w:val="nil"/>
          <w:left w:val="nil"/>
          <w:bottom w:val="nil"/>
          <w:right w:val="nil"/>
          <w:between w:val="nil"/>
        </w:pBdr>
        <w:spacing w:line="240" w:lineRule="auto"/>
        <w:ind w:left="1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1)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an asset held by a person is the sum of</w:t>
      </w:r>
      <w:r w:rsidR="00C92343" w:rsidRPr="00834DC3">
        <w:rPr>
          <w:rFonts w:ascii="Times New Roman" w:hAnsi="Times New Roman" w:cs="Times New Roman"/>
          <w:color w:val="000000"/>
          <w:sz w:val="24"/>
          <w:szCs w:val="24"/>
        </w:rPr>
        <w:t xml:space="preserve"> </w:t>
      </w:r>
    </w:p>
    <w:p w14:paraId="711AEE48" w14:textId="77777777" w:rsidR="00D91932" w:rsidRPr="00834DC3" w:rsidRDefault="00A3096D" w:rsidP="00495C1B">
      <w:pPr>
        <w:widowControl w:val="0"/>
        <w:pBdr>
          <w:top w:val="nil"/>
          <w:left w:val="nil"/>
          <w:bottom w:val="nil"/>
          <w:right w:val="nil"/>
          <w:between w:val="nil"/>
        </w:pBdr>
        <w:spacing w:line="240" w:lineRule="auto"/>
        <w:ind w:left="571" w:right="132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expenses incurred by the person in acquiring the asset including, where relevant,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expenses on construction, manufacture or production of the </w:t>
      </w:r>
      <w:proofErr w:type="gramStart"/>
      <w:r w:rsidRPr="00834DC3">
        <w:rPr>
          <w:rFonts w:ascii="Times New Roman" w:hAnsi="Times New Roman" w:cs="Times New Roman"/>
          <w:color w:val="000000"/>
          <w:sz w:val="24"/>
          <w:szCs w:val="24"/>
        </w:rPr>
        <w:t>asset;</w:t>
      </w:r>
      <w:proofErr w:type="gramEnd"/>
      <w:r w:rsidR="00C92343" w:rsidRPr="00834DC3">
        <w:rPr>
          <w:rFonts w:ascii="Times New Roman" w:hAnsi="Times New Roman" w:cs="Times New Roman"/>
          <w:color w:val="000000"/>
          <w:sz w:val="24"/>
          <w:szCs w:val="24"/>
        </w:rPr>
        <w:t xml:space="preserve"> </w:t>
      </w:r>
    </w:p>
    <w:p w14:paraId="313426E2" w14:textId="77777777" w:rsidR="00D91932" w:rsidRPr="00834DC3" w:rsidRDefault="00A3096D" w:rsidP="00495C1B">
      <w:pPr>
        <w:widowControl w:val="0"/>
        <w:pBdr>
          <w:top w:val="nil"/>
          <w:left w:val="nil"/>
          <w:bottom w:val="nil"/>
          <w:right w:val="nil"/>
          <w:between w:val="nil"/>
        </w:pBdr>
        <w:spacing w:line="240" w:lineRule="auto"/>
        <w:ind w:left="1107" w:right="437" w:hanging="54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expenses incurred by the person in altering, improving, installing, maintaining or repairing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w:t>
      </w:r>
      <w:proofErr w:type="gramStart"/>
      <w:r w:rsidRPr="00834DC3">
        <w:rPr>
          <w:rFonts w:ascii="Times New Roman" w:hAnsi="Times New Roman" w:cs="Times New Roman"/>
          <w:color w:val="000000"/>
          <w:sz w:val="24"/>
          <w:szCs w:val="24"/>
        </w:rPr>
        <w:t>asset;</w:t>
      </w:r>
      <w:proofErr w:type="gramEnd"/>
      <w:r w:rsidRPr="00834DC3">
        <w:rPr>
          <w:rFonts w:ascii="Times New Roman" w:hAnsi="Times New Roman" w:cs="Times New Roman"/>
          <w:color w:val="000000"/>
          <w:sz w:val="24"/>
          <w:szCs w:val="24"/>
        </w:rPr>
        <w:t xml:space="preserve"> </w:t>
      </w:r>
    </w:p>
    <w:p w14:paraId="38C48724" w14:textId="77777777" w:rsidR="00715F35" w:rsidRPr="00834DC3" w:rsidRDefault="00A3096D" w:rsidP="00495C1B">
      <w:pPr>
        <w:widowControl w:val="0"/>
        <w:pBdr>
          <w:top w:val="nil"/>
          <w:left w:val="nil"/>
          <w:bottom w:val="nil"/>
          <w:right w:val="nil"/>
          <w:between w:val="nil"/>
        </w:pBdr>
        <w:spacing w:line="240" w:lineRule="auto"/>
        <w:ind w:left="574" w:right="794" w:hanging="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c) expenses incurred by the person in disposing of the asset; and</w:t>
      </w:r>
    </w:p>
    <w:p w14:paraId="66813E27" w14:textId="77777777" w:rsidR="00D91932" w:rsidRPr="00834DC3" w:rsidRDefault="00A3096D" w:rsidP="00495C1B">
      <w:pPr>
        <w:widowControl w:val="0"/>
        <w:pBdr>
          <w:top w:val="nil"/>
          <w:left w:val="nil"/>
          <w:bottom w:val="nil"/>
          <w:right w:val="nil"/>
          <w:between w:val="nil"/>
        </w:pBdr>
        <w:spacing w:line="240" w:lineRule="auto"/>
        <w:ind w:left="574" w:right="794" w:hanging="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d) incidental expenses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incurred by the person in acquiring and disposing of the asset.</w:t>
      </w:r>
      <w:r w:rsidR="00C92343" w:rsidRPr="00834DC3">
        <w:rPr>
          <w:rFonts w:ascii="Times New Roman" w:hAnsi="Times New Roman" w:cs="Times New Roman"/>
          <w:color w:val="000000"/>
          <w:sz w:val="24"/>
          <w:szCs w:val="24"/>
        </w:rPr>
        <w:t xml:space="preserve"> </w:t>
      </w:r>
    </w:p>
    <w:p w14:paraId="073A425A" w14:textId="77777777" w:rsidR="00D91932" w:rsidRPr="00834DC3" w:rsidRDefault="00A3096D" w:rsidP="00A63ACB">
      <w:pPr>
        <w:widowControl w:val="0"/>
        <w:pBdr>
          <w:top w:val="nil"/>
          <w:left w:val="nil"/>
          <w:bottom w:val="nil"/>
          <w:right w:val="nil"/>
          <w:between w:val="nil"/>
        </w:pBdr>
        <w:spacing w:before="118" w:line="253" w:lineRule="auto"/>
        <w:ind w:left="13" w:right="734" w:hanging="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2)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an asset does not include expenses referred to in paragraphs a), c), d), e) or 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of Articles 10 and 20 (non-deductible expenses), paragraph 2 of this Schedule (non- deductible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expenses) or expenses properly included in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another asset.</w:t>
      </w:r>
      <w:r w:rsidR="00C92343" w:rsidRPr="00834DC3">
        <w:rPr>
          <w:rFonts w:ascii="Times New Roman" w:hAnsi="Times New Roman" w:cs="Times New Roman"/>
          <w:color w:val="000000"/>
          <w:sz w:val="24"/>
          <w:szCs w:val="24"/>
        </w:rPr>
        <w:t xml:space="preserve"> </w:t>
      </w:r>
    </w:p>
    <w:p w14:paraId="6110248D" w14:textId="77777777" w:rsidR="00D91932" w:rsidRPr="00834DC3" w:rsidRDefault="00A3096D" w:rsidP="00A63ACB">
      <w:pPr>
        <w:widowControl w:val="0"/>
        <w:pBdr>
          <w:top w:val="nil"/>
          <w:left w:val="nil"/>
          <w:bottom w:val="nil"/>
          <w:right w:val="nil"/>
          <w:between w:val="nil"/>
        </w:pBdr>
        <w:spacing w:before="325" w:line="250" w:lineRule="auto"/>
        <w:ind w:left="15" w:right="1120" w:firstLine="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In this paragraph, "incidental expenses" incurred by a person in acquiring or disposing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an asset includes</w:t>
      </w:r>
      <w:r w:rsidR="00C92343" w:rsidRPr="00834DC3">
        <w:rPr>
          <w:rFonts w:ascii="Times New Roman" w:hAnsi="Times New Roman" w:cs="Times New Roman"/>
          <w:color w:val="000000"/>
          <w:sz w:val="24"/>
          <w:szCs w:val="24"/>
        </w:rPr>
        <w:t xml:space="preserve"> </w:t>
      </w:r>
    </w:p>
    <w:p w14:paraId="4357155B" w14:textId="77777777" w:rsidR="00D91932" w:rsidRPr="00834DC3" w:rsidRDefault="00A3096D" w:rsidP="00A63ACB">
      <w:pPr>
        <w:widowControl w:val="0"/>
        <w:pBdr>
          <w:top w:val="nil"/>
          <w:left w:val="nil"/>
          <w:bottom w:val="nil"/>
          <w:right w:val="nil"/>
          <w:between w:val="nil"/>
        </w:pBdr>
        <w:spacing w:before="333" w:line="229" w:lineRule="auto"/>
        <w:ind w:left="546" w:right="1595"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advertising expenses, transfer taxes, duties and other expenses of transfer;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 expenses on establishing, preserving or defending ownership of the asset; and</w:t>
      </w:r>
      <w:r w:rsidR="00C92343" w:rsidRPr="00834DC3">
        <w:rPr>
          <w:rFonts w:ascii="Times New Roman" w:hAnsi="Times New Roman" w:cs="Times New Roman"/>
          <w:color w:val="000000"/>
          <w:sz w:val="24"/>
          <w:szCs w:val="24"/>
        </w:rPr>
        <w:t xml:space="preserve"> </w:t>
      </w:r>
    </w:p>
    <w:p w14:paraId="7EDB1F9E" w14:textId="77777777" w:rsidR="00D91932" w:rsidRPr="00834DC3" w:rsidRDefault="00A3096D" w:rsidP="00A63ACB">
      <w:pPr>
        <w:widowControl w:val="0"/>
        <w:pBdr>
          <w:top w:val="nil"/>
          <w:left w:val="nil"/>
          <w:bottom w:val="nil"/>
          <w:right w:val="nil"/>
          <w:between w:val="nil"/>
        </w:pBdr>
        <w:spacing w:before="341" w:line="267" w:lineRule="auto"/>
        <w:ind w:left="1124" w:right="458" w:hanging="57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c) remuneration for the services of an accountant, agent, auctioneer, broker, consultant,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legal advisor, surveyor or valuer relating to expenses referred to in subparagraph a) or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b).</w:t>
      </w:r>
      <w:r w:rsidR="00C92343" w:rsidRPr="00834DC3">
        <w:rPr>
          <w:rFonts w:ascii="Times New Roman" w:hAnsi="Times New Roman" w:cs="Times New Roman"/>
          <w:color w:val="000000"/>
          <w:sz w:val="24"/>
          <w:szCs w:val="24"/>
        </w:rPr>
        <w:t xml:space="preserve"> </w:t>
      </w:r>
    </w:p>
    <w:p w14:paraId="3758EF41" w14:textId="77777777" w:rsidR="00D91932" w:rsidRPr="00834DC3" w:rsidRDefault="007F2054" w:rsidP="001F1667">
      <w:pPr>
        <w:pStyle w:val="Heading2"/>
        <w:rPr>
          <w:rFonts w:ascii="Times New Roman" w:hAnsi="Times New Roman" w:cs="Times New Roman"/>
          <w:sz w:val="24"/>
          <w:szCs w:val="24"/>
        </w:rPr>
      </w:pPr>
      <w:bookmarkStart w:id="117" w:name="_Toc105320975"/>
      <w:r w:rsidRPr="00834DC3">
        <w:rPr>
          <w:rFonts w:ascii="Times New Roman" w:hAnsi="Times New Roman" w:cs="Times New Roman"/>
          <w:sz w:val="24"/>
          <w:szCs w:val="24"/>
        </w:rPr>
        <w:t>*Proceeds</w:t>
      </w:r>
      <w:r w:rsidR="00A3096D" w:rsidRPr="00834DC3">
        <w:rPr>
          <w:rFonts w:ascii="Times New Roman" w:hAnsi="Times New Roman" w:cs="Times New Roman"/>
          <w:sz w:val="24"/>
          <w:szCs w:val="24"/>
        </w:rPr>
        <w:t xml:space="preserve"> for Assets</w:t>
      </w:r>
      <w:bookmarkEnd w:id="117"/>
      <w:r w:rsidR="00C92343" w:rsidRPr="00834DC3">
        <w:rPr>
          <w:rFonts w:ascii="Times New Roman" w:hAnsi="Times New Roman" w:cs="Times New Roman"/>
          <w:sz w:val="24"/>
          <w:szCs w:val="24"/>
        </w:rPr>
        <w:t xml:space="preserve"> </w:t>
      </w:r>
    </w:p>
    <w:p w14:paraId="69DF5805" w14:textId="77777777" w:rsidR="00D91932" w:rsidRPr="00834DC3" w:rsidRDefault="00A3096D" w:rsidP="00C70C00">
      <w:pPr>
        <w:widowControl w:val="0"/>
        <w:pBdr>
          <w:top w:val="nil"/>
          <w:left w:val="nil"/>
          <w:bottom w:val="nil"/>
          <w:right w:val="nil"/>
          <w:between w:val="nil"/>
        </w:pBdr>
        <w:spacing w:before="331" w:line="240" w:lineRule="auto"/>
        <w:ind w:left="1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w:t>
      </w:r>
      <w:r w:rsidR="007F2054" w:rsidRPr="00834DC3">
        <w:rPr>
          <w:rFonts w:ascii="Times New Roman" w:hAnsi="Times New Roman" w:cs="Times New Roman"/>
          <w:color w:val="000000"/>
          <w:sz w:val="24"/>
          <w:szCs w:val="24"/>
        </w:rPr>
        <w:t>*Proceeds</w:t>
      </w:r>
      <w:r w:rsidRPr="00834DC3">
        <w:rPr>
          <w:rFonts w:ascii="Times New Roman" w:hAnsi="Times New Roman" w:cs="Times New Roman"/>
          <w:color w:val="000000"/>
          <w:sz w:val="24"/>
          <w:szCs w:val="24"/>
        </w:rPr>
        <w:t xml:space="preserve"> for an asset of a person means</w:t>
      </w:r>
      <w:r w:rsidR="00C92343" w:rsidRPr="00834DC3">
        <w:rPr>
          <w:rFonts w:ascii="Times New Roman" w:hAnsi="Times New Roman" w:cs="Times New Roman"/>
          <w:color w:val="000000"/>
          <w:sz w:val="24"/>
          <w:szCs w:val="24"/>
        </w:rPr>
        <w:t xml:space="preserve"> </w:t>
      </w:r>
    </w:p>
    <w:p w14:paraId="384095A1" w14:textId="77777777" w:rsidR="000244B6" w:rsidRPr="00834DC3" w:rsidRDefault="00A3096D" w:rsidP="00A63ACB">
      <w:pPr>
        <w:widowControl w:val="0"/>
        <w:pBdr>
          <w:top w:val="nil"/>
          <w:left w:val="nil"/>
          <w:bottom w:val="nil"/>
          <w:right w:val="nil"/>
          <w:between w:val="nil"/>
        </w:pBdr>
        <w:spacing w:before="340" w:line="522" w:lineRule="auto"/>
        <w:ind w:right="2331" w:firstLine="5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amounts derived by the person in respect of owning the asset including </w:t>
      </w:r>
    </w:p>
    <w:p w14:paraId="20B904DA" w14:textId="77777777" w:rsidR="00D91932" w:rsidRPr="00834DC3" w:rsidRDefault="00A3096D" w:rsidP="000244B6">
      <w:pPr>
        <w:widowControl w:val="0"/>
        <w:pBdr>
          <w:top w:val="nil"/>
          <w:left w:val="nil"/>
          <w:bottom w:val="nil"/>
          <w:right w:val="nil"/>
          <w:between w:val="nil"/>
        </w:pBdr>
        <w:spacing w:before="340" w:line="522" w:lineRule="auto"/>
        <w:ind w:left="397" w:right="2331" w:firstLine="72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w:t>
      </w: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amounts derived for altering or decreasing the value of the asset; and</w:t>
      </w:r>
      <w:r w:rsidR="00C92343" w:rsidRPr="00834DC3">
        <w:rPr>
          <w:rFonts w:ascii="Times New Roman" w:hAnsi="Times New Roman" w:cs="Times New Roman"/>
          <w:color w:val="000000"/>
          <w:sz w:val="24"/>
          <w:szCs w:val="24"/>
        </w:rPr>
        <w:t xml:space="preserve"> </w:t>
      </w:r>
    </w:p>
    <w:p w14:paraId="74FBDDFB" w14:textId="77777777" w:rsidR="00D91932" w:rsidRPr="00834DC3" w:rsidRDefault="00A3096D" w:rsidP="00A63ACB">
      <w:pPr>
        <w:widowControl w:val="0"/>
        <w:pBdr>
          <w:top w:val="nil"/>
          <w:left w:val="nil"/>
          <w:bottom w:val="nil"/>
          <w:right w:val="nil"/>
          <w:between w:val="nil"/>
        </w:pBdr>
        <w:spacing w:before="62" w:line="283" w:lineRule="auto"/>
        <w:ind w:left="1117" w:right="575" w:firstLine="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 amounts derived from the asset including for use of the asset, restricting use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asset, by way of covenant to repair or otherwise; and</w:t>
      </w:r>
      <w:r w:rsidR="00C92343" w:rsidRPr="00834DC3">
        <w:rPr>
          <w:rFonts w:ascii="Times New Roman" w:hAnsi="Times New Roman" w:cs="Times New Roman"/>
          <w:color w:val="000000"/>
          <w:sz w:val="24"/>
          <w:szCs w:val="24"/>
        </w:rPr>
        <w:t xml:space="preserve"> </w:t>
      </w:r>
    </w:p>
    <w:p w14:paraId="7D7FEEA0" w14:textId="77777777" w:rsidR="00D91932" w:rsidRPr="00834DC3" w:rsidRDefault="00A3096D" w:rsidP="00A63ACB">
      <w:pPr>
        <w:widowControl w:val="0"/>
        <w:pBdr>
          <w:top w:val="nil"/>
          <w:left w:val="nil"/>
          <w:bottom w:val="nil"/>
          <w:right w:val="nil"/>
          <w:between w:val="nil"/>
        </w:pBdr>
        <w:spacing w:before="302" w:line="281" w:lineRule="auto"/>
        <w:ind w:left="567" w:right="999" w:hanging="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amounts derived by the person or an entitlement for the person to derive an amount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 the future in respect of disposing of the asset.</w:t>
      </w:r>
      <w:r w:rsidR="00C92343" w:rsidRPr="00834DC3">
        <w:rPr>
          <w:rFonts w:ascii="Times New Roman" w:hAnsi="Times New Roman" w:cs="Times New Roman"/>
          <w:color w:val="000000"/>
          <w:sz w:val="24"/>
          <w:szCs w:val="24"/>
        </w:rPr>
        <w:t xml:space="preserve"> </w:t>
      </w:r>
    </w:p>
    <w:p w14:paraId="2FF2677D" w14:textId="77777777" w:rsidR="00D91932" w:rsidRPr="00834DC3" w:rsidRDefault="00A3096D" w:rsidP="001F1667">
      <w:pPr>
        <w:pStyle w:val="Heading2"/>
        <w:rPr>
          <w:rFonts w:ascii="Times New Roman" w:hAnsi="Times New Roman" w:cs="Times New Roman"/>
          <w:sz w:val="24"/>
          <w:szCs w:val="24"/>
        </w:rPr>
      </w:pPr>
      <w:bookmarkStart w:id="118" w:name="_Toc105320976"/>
      <w:r w:rsidRPr="00834DC3">
        <w:rPr>
          <w:rFonts w:ascii="Times New Roman" w:hAnsi="Times New Roman" w:cs="Times New Roman"/>
          <w:sz w:val="24"/>
          <w:szCs w:val="24"/>
        </w:rPr>
        <w:t>Disposal of Assets</w:t>
      </w:r>
      <w:bookmarkEnd w:id="118"/>
      <w:r w:rsidR="00C92343" w:rsidRPr="00834DC3">
        <w:rPr>
          <w:rFonts w:ascii="Times New Roman" w:hAnsi="Times New Roman" w:cs="Times New Roman"/>
          <w:sz w:val="24"/>
          <w:szCs w:val="24"/>
        </w:rPr>
        <w:t xml:space="preserve"> </w:t>
      </w:r>
    </w:p>
    <w:p w14:paraId="0178E787" w14:textId="77777777" w:rsidR="00D91932" w:rsidRPr="00834DC3" w:rsidRDefault="00A3096D" w:rsidP="00A63ACB">
      <w:pPr>
        <w:widowControl w:val="0"/>
        <w:pBdr>
          <w:top w:val="nil"/>
          <w:left w:val="nil"/>
          <w:bottom w:val="nil"/>
          <w:right w:val="nil"/>
          <w:between w:val="nil"/>
        </w:pBdr>
        <w:spacing w:before="333" w:line="240" w:lineRule="auto"/>
        <w:ind w:left="1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1) A person who owns an asset disposes of the asset</w:t>
      </w:r>
      <w:r w:rsidR="00C92343" w:rsidRPr="00834DC3">
        <w:rPr>
          <w:rFonts w:ascii="Times New Roman" w:hAnsi="Times New Roman" w:cs="Times New Roman"/>
          <w:color w:val="000000"/>
          <w:sz w:val="24"/>
          <w:szCs w:val="24"/>
        </w:rPr>
        <w:t xml:space="preserve"> </w:t>
      </w:r>
    </w:p>
    <w:p w14:paraId="1656D39A" w14:textId="77777777" w:rsidR="00D91932" w:rsidRPr="00834DC3" w:rsidRDefault="00A3096D" w:rsidP="00A63ACB">
      <w:pPr>
        <w:widowControl w:val="0"/>
        <w:pBdr>
          <w:top w:val="nil"/>
          <w:left w:val="nil"/>
          <w:bottom w:val="nil"/>
          <w:right w:val="nil"/>
          <w:between w:val="nil"/>
        </w:pBdr>
        <w:spacing w:before="338" w:line="250" w:lineRule="auto"/>
        <w:ind w:left="569" w:right="103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when the person parts with ownership of the asset, including when the asset is sold,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exchanged, transferred, distributed, cancelled, redeemed, destroyed, lost, expired or</w:t>
      </w:r>
      <w:r w:rsidR="00C92343" w:rsidRPr="00834DC3">
        <w:rPr>
          <w:rFonts w:ascii="Times New Roman" w:hAnsi="Times New Roman" w:cs="Times New Roman"/>
          <w:color w:val="000000"/>
          <w:sz w:val="24"/>
          <w:szCs w:val="24"/>
        </w:rPr>
        <w:t xml:space="preserve"> </w:t>
      </w:r>
      <w:proofErr w:type="gramStart"/>
      <w:r w:rsidRPr="00834DC3">
        <w:rPr>
          <w:rFonts w:ascii="Times New Roman" w:hAnsi="Times New Roman" w:cs="Times New Roman"/>
          <w:color w:val="000000"/>
          <w:sz w:val="24"/>
          <w:szCs w:val="24"/>
        </w:rPr>
        <w:t>surrendered;</w:t>
      </w:r>
      <w:proofErr w:type="gramEnd"/>
      <w:r w:rsidRPr="00834DC3">
        <w:rPr>
          <w:rFonts w:ascii="Times New Roman" w:hAnsi="Times New Roman" w:cs="Times New Roman"/>
          <w:color w:val="000000"/>
          <w:sz w:val="24"/>
          <w:szCs w:val="24"/>
        </w:rPr>
        <w:t xml:space="preserve"> </w:t>
      </w:r>
    </w:p>
    <w:p w14:paraId="1C007F35" w14:textId="77777777" w:rsidR="00D91932" w:rsidRPr="00834DC3" w:rsidRDefault="00A3096D" w:rsidP="00A63ACB">
      <w:pPr>
        <w:widowControl w:val="0"/>
        <w:pBdr>
          <w:top w:val="nil"/>
          <w:left w:val="nil"/>
          <w:bottom w:val="nil"/>
          <w:right w:val="nil"/>
          <w:between w:val="nil"/>
        </w:pBdr>
        <w:ind w:left="1110" w:right="699" w:hanging="54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in the case of an asset of a person who ceases to exist, immediately before the person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ceases to </w:t>
      </w:r>
      <w:proofErr w:type="gramStart"/>
      <w:r w:rsidRPr="00834DC3">
        <w:rPr>
          <w:rFonts w:ascii="Times New Roman" w:hAnsi="Times New Roman" w:cs="Times New Roman"/>
          <w:color w:val="000000"/>
          <w:sz w:val="24"/>
          <w:szCs w:val="24"/>
        </w:rPr>
        <w:t>exist;</w:t>
      </w:r>
      <w:proofErr w:type="gramEnd"/>
      <w:r w:rsidR="00C92343" w:rsidRPr="00834DC3">
        <w:rPr>
          <w:rFonts w:ascii="Times New Roman" w:hAnsi="Times New Roman" w:cs="Times New Roman"/>
          <w:color w:val="000000"/>
          <w:sz w:val="24"/>
          <w:szCs w:val="24"/>
        </w:rPr>
        <w:t xml:space="preserve"> </w:t>
      </w:r>
    </w:p>
    <w:p w14:paraId="5A1CE570" w14:textId="77777777" w:rsidR="00D91932" w:rsidRPr="00834DC3" w:rsidRDefault="00A3096D" w:rsidP="00A63ACB">
      <w:pPr>
        <w:widowControl w:val="0"/>
        <w:pBdr>
          <w:top w:val="nil"/>
          <w:left w:val="nil"/>
          <w:bottom w:val="nil"/>
          <w:right w:val="nil"/>
          <w:between w:val="nil"/>
        </w:pBdr>
        <w:spacing w:before="310" w:line="240" w:lineRule="auto"/>
        <w:ind w:left="5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c) in the circumstances referred to in Articles 12(3) and 22(5) (change of</w:t>
      </w:r>
      <w:r w:rsidR="00C92343" w:rsidRPr="00834DC3">
        <w:rPr>
          <w:rFonts w:ascii="Times New Roman" w:hAnsi="Times New Roman" w:cs="Times New Roman"/>
          <w:color w:val="000000"/>
          <w:sz w:val="24"/>
          <w:szCs w:val="24"/>
        </w:rPr>
        <w:t xml:space="preserve"> </w:t>
      </w:r>
    </w:p>
    <w:p w14:paraId="219ADF54" w14:textId="77777777" w:rsidR="00D91932" w:rsidRPr="00834DC3" w:rsidRDefault="00A3096D" w:rsidP="00A63ACB">
      <w:pPr>
        <w:widowControl w:val="0"/>
        <w:pBdr>
          <w:top w:val="nil"/>
          <w:left w:val="nil"/>
          <w:bottom w:val="nil"/>
          <w:right w:val="nil"/>
          <w:between w:val="nil"/>
        </w:pBdr>
        <w:spacing w:before="55" w:line="240" w:lineRule="auto"/>
        <w:ind w:left="1119"/>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ownership).</w:t>
      </w:r>
      <w:r w:rsidR="00C92343" w:rsidRPr="00834DC3">
        <w:rPr>
          <w:rFonts w:ascii="Times New Roman" w:hAnsi="Times New Roman" w:cs="Times New Roman"/>
          <w:color w:val="000000"/>
          <w:sz w:val="24"/>
          <w:szCs w:val="24"/>
        </w:rPr>
        <w:t xml:space="preserve"> </w:t>
      </w:r>
    </w:p>
    <w:p w14:paraId="4D766F62" w14:textId="77777777" w:rsidR="00D91932" w:rsidRPr="00834DC3" w:rsidRDefault="00A3096D" w:rsidP="00A63ACB">
      <w:pPr>
        <w:widowControl w:val="0"/>
        <w:pBdr>
          <w:top w:val="nil"/>
          <w:left w:val="nil"/>
          <w:bottom w:val="nil"/>
          <w:right w:val="nil"/>
          <w:between w:val="nil"/>
        </w:pBdr>
        <w:spacing w:before="1025" w:line="240" w:lineRule="auto"/>
        <w:ind w:left="1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The disposal of an asset includes a part disposal of the asset.</w:t>
      </w:r>
      <w:r w:rsidR="00C92343" w:rsidRPr="00834DC3">
        <w:rPr>
          <w:rFonts w:ascii="Times New Roman" w:hAnsi="Times New Roman" w:cs="Times New Roman"/>
          <w:color w:val="000000"/>
          <w:sz w:val="24"/>
          <w:szCs w:val="24"/>
        </w:rPr>
        <w:t xml:space="preserve"> </w:t>
      </w:r>
    </w:p>
    <w:p w14:paraId="539BE295" w14:textId="77777777" w:rsidR="000244B6" w:rsidRPr="00834DC3" w:rsidRDefault="000244B6" w:rsidP="000244B6">
      <w:pPr>
        <w:widowControl w:val="0"/>
        <w:pBdr>
          <w:top w:val="nil"/>
          <w:left w:val="nil"/>
          <w:bottom w:val="nil"/>
          <w:right w:val="nil"/>
          <w:between w:val="nil"/>
        </w:pBdr>
        <w:spacing w:line="240" w:lineRule="auto"/>
        <w:jc w:val="left"/>
        <w:rPr>
          <w:rFonts w:ascii="Times New Roman" w:hAnsi="Times New Roman" w:cs="Times New Roman"/>
          <w:color w:val="000000"/>
          <w:sz w:val="24"/>
          <w:szCs w:val="24"/>
        </w:rPr>
      </w:pPr>
    </w:p>
    <w:p w14:paraId="1E50621F" w14:textId="77777777" w:rsidR="00D91932" w:rsidRPr="00834DC3" w:rsidRDefault="00A3096D" w:rsidP="001F1667">
      <w:pPr>
        <w:pStyle w:val="Heading2"/>
        <w:rPr>
          <w:rFonts w:ascii="Times New Roman" w:hAnsi="Times New Roman" w:cs="Times New Roman"/>
          <w:sz w:val="24"/>
          <w:szCs w:val="24"/>
        </w:rPr>
      </w:pPr>
      <w:bookmarkStart w:id="119" w:name="_Toc105320977"/>
      <w:r w:rsidRPr="00834DC3">
        <w:rPr>
          <w:rFonts w:ascii="Times New Roman" w:hAnsi="Times New Roman" w:cs="Times New Roman"/>
          <w:sz w:val="24"/>
          <w:szCs w:val="24"/>
        </w:rPr>
        <w:t xml:space="preserve">Apportionment of </w:t>
      </w:r>
      <w:r w:rsidR="00F91D60" w:rsidRPr="00834DC3">
        <w:rPr>
          <w:rFonts w:ascii="Times New Roman" w:hAnsi="Times New Roman" w:cs="Times New Roman"/>
          <w:sz w:val="24"/>
          <w:szCs w:val="24"/>
        </w:rPr>
        <w:t>*Cost</w:t>
      </w:r>
      <w:r w:rsidRPr="00834DC3">
        <w:rPr>
          <w:rFonts w:ascii="Times New Roman" w:hAnsi="Times New Roman" w:cs="Times New Roman"/>
          <w:sz w:val="24"/>
          <w:szCs w:val="24"/>
        </w:rPr>
        <w:t xml:space="preserve">s of and </w:t>
      </w:r>
      <w:r w:rsidR="007F2054" w:rsidRPr="00834DC3">
        <w:rPr>
          <w:rFonts w:ascii="Times New Roman" w:hAnsi="Times New Roman" w:cs="Times New Roman"/>
          <w:sz w:val="24"/>
          <w:szCs w:val="24"/>
        </w:rPr>
        <w:t>*Proceeds</w:t>
      </w:r>
      <w:r w:rsidRPr="00834DC3">
        <w:rPr>
          <w:rFonts w:ascii="Times New Roman" w:hAnsi="Times New Roman" w:cs="Times New Roman"/>
          <w:sz w:val="24"/>
          <w:szCs w:val="24"/>
        </w:rPr>
        <w:t xml:space="preserve"> for Assets</w:t>
      </w:r>
      <w:bookmarkEnd w:id="119"/>
      <w:r w:rsidR="00C92343" w:rsidRPr="00834DC3">
        <w:rPr>
          <w:rFonts w:ascii="Times New Roman" w:hAnsi="Times New Roman" w:cs="Times New Roman"/>
          <w:sz w:val="24"/>
          <w:szCs w:val="24"/>
        </w:rPr>
        <w:t xml:space="preserve"> </w:t>
      </w:r>
    </w:p>
    <w:p w14:paraId="0CD0F9A2" w14:textId="77777777" w:rsidR="00D91932" w:rsidRPr="00834DC3" w:rsidRDefault="00A3096D" w:rsidP="00A63ACB">
      <w:pPr>
        <w:widowControl w:val="0"/>
        <w:pBdr>
          <w:top w:val="nil"/>
          <w:left w:val="nil"/>
          <w:bottom w:val="nil"/>
          <w:right w:val="nil"/>
          <w:between w:val="nil"/>
        </w:pBdr>
        <w:spacing w:before="331" w:line="253" w:lineRule="auto"/>
        <w:ind w:right="94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1) Where a person acquires one or more assets at the same time or as part of the same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arrangement, expenses incurred in acquiring each asset are apportioned between the assets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according to their market values at the time of acquisition.</w:t>
      </w:r>
      <w:r w:rsidR="00C92343" w:rsidRPr="00834DC3">
        <w:rPr>
          <w:rFonts w:ascii="Times New Roman" w:hAnsi="Times New Roman" w:cs="Times New Roman"/>
          <w:color w:val="000000"/>
          <w:sz w:val="24"/>
          <w:szCs w:val="24"/>
        </w:rPr>
        <w:t xml:space="preserve"> </w:t>
      </w:r>
    </w:p>
    <w:p w14:paraId="4805826F" w14:textId="77777777" w:rsidR="00D91932" w:rsidRPr="00834DC3" w:rsidRDefault="00A3096D" w:rsidP="00A63ACB">
      <w:pPr>
        <w:widowControl w:val="0"/>
        <w:pBdr>
          <w:top w:val="nil"/>
          <w:left w:val="nil"/>
          <w:bottom w:val="nil"/>
          <w:right w:val="nil"/>
          <w:between w:val="nil"/>
        </w:pBdr>
        <w:spacing w:before="323" w:line="254" w:lineRule="auto"/>
        <w:ind w:left="5" w:right="746" w:firstLine="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Where a person disposes of one or more assets at the same time or as part of the same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arrangement, amounts derived for the disposals are apportioned between the assets according</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to their market values at the time of disposal.</w:t>
      </w:r>
      <w:r w:rsidR="00C92343" w:rsidRPr="00834DC3">
        <w:rPr>
          <w:rFonts w:ascii="Times New Roman" w:hAnsi="Times New Roman" w:cs="Times New Roman"/>
          <w:color w:val="000000"/>
          <w:sz w:val="24"/>
          <w:szCs w:val="24"/>
        </w:rPr>
        <w:t xml:space="preserve"> </w:t>
      </w:r>
    </w:p>
    <w:p w14:paraId="1669BA36" w14:textId="77777777" w:rsidR="00D91932" w:rsidRPr="00834DC3" w:rsidRDefault="00A3096D" w:rsidP="00A63ACB">
      <w:pPr>
        <w:widowControl w:val="0"/>
        <w:pBdr>
          <w:top w:val="nil"/>
          <w:left w:val="nil"/>
          <w:bottom w:val="nil"/>
          <w:right w:val="nil"/>
          <w:between w:val="nil"/>
        </w:pBdr>
        <w:spacing w:before="322" w:line="254" w:lineRule="auto"/>
        <w:ind w:left="3" w:right="144" w:firstLine="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3) Where a person who owns an asset disposes of part of it,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the asset immediately before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the disposal is apportioned-</w:t>
      </w:r>
      <w:r w:rsidR="00C92343" w:rsidRPr="00834DC3">
        <w:rPr>
          <w:rFonts w:ascii="Times New Roman" w:hAnsi="Times New Roman" w:cs="Times New Roman"/>
          <w:color w:val="000000"/>
          <w:sz w:val="24"/>
          <w:szCs w:val="24"/>
        </w:rPr>
        <w:t xml:space="preserve"> </w:t>
      </w:r>
    </w:p>
    <w:p w14:paraId="711973F2" w14:textId="77777777" w:rsidR="000244B6" w:rsidRPr="00834DC3" w:rsidRDefault="00A3096D" w:rsidP="00A63ACB">
      <w:pPr>
        <w:widowControl w:val="0"/>
        <w:pBdr>
          <w:top w:val="nil"/>
          <w:left w:val="nil"/>
          <w:bottom w:val="nil"/>
          <w:right w:val="nil"/>
          <w:between w:val="nil"/>
        </w:pBdr>
        <w:spacing w:before="324" w:line="240" w:lineRule="auto"/>
        <w:ind w:left="57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between the part of the asset disposed of and the part retained; and </w:t>
      </w:r>
    </w:p>
    <w:p w14:paraId="7881EBF1" w14:textId="77777777" w:rsidR="00D91932" w:rsidRPr="00834DC3" w:rsidRDefault="00A3096D" w:rsidP="000244B6">
      <w:pPr>
        <w:widowControl w:val="0"/>
        <w:pBdr>
          <w:top w:val="nil"/>
          <w:left w:val="nil"/>
          <w:bottom w:val="nil"/>
          <w:right w:val="nil"/>
          <w:between w:val="nil"/>
        </w:pBdr>
        <w:spacing w:before="324" w:line="240" w:lineRule="auto"/>
        <w:ind w:left="57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according to their market values immediately after the disposal.</w:t>
      </w:r>
      <w:r w:rsidR="00C92343" w:rsidRPr="00834DC3">
        <w:rPr>
          <w:rFonts w:ascii="Times New Roman" w:hAnsi="Times New Roman" w:cs="Times New Roman"/>
          <w:color w:val="000000"/>
          <w:sz w:val="24"/>
          <w:szCs w:val="24"/>
        </w:rPr>
        <w:t xml:space="preserve"> </w:t>
      </w:r>
    </w:p>
    <w:p w14:paraId="2B458572" w14:textId="77777777" w:rsidR="00D91932" w:rsidRPr="00834DC3" w:rsidRDefault="00A3096D" w:rsidP="001F1667">
      <w:pPr>
        <w:pStyle w:val="Heading2"/>
        <w:rPr>
          <w:rFonts w:ascii="Times New Roman" w:hAnsi="Times New Roman" w:cs="Times New Roman"/>
          <w:sz w:val="24"/>
          <w:szCs w:val="24"/>
        </w:rPr>
      </w:pPr>
      <w:bookmarkStart w:id="120" w:name="_Toc105320978"/>
      <w:r w:rsidRPr="00834DC3">
        <w:rPr>
          <w:rFonts w:ascii="Times New Roman" w:hAnsi="Times New Roman" w:cs="Times New Roman"/>
          <w:sz w:val="24"/>
          <w:szCs w:val="24"/>
        </w:rPr>
        <w:t>Payment of Tax by Quarterly Instalment</w:t>
      </w:r>
      <w:bookmarkEnd w:id="120"/>
      <w:r w:rsidR="00C92343" w:rsidRPr="00834DC3">
        <w:rPr>
          <w:rFonts w:ascii="Times New Roman" w:hAnsi="Times New Roman" w:cs="Times New Roman"/>
          <w:sz w:val="24"/>
          <w:szCs w:val="24"/>
        </w:rPr>
        <w:t xml:space="preserve"> </w:t>
      </w:r>
    </w:p>
    <w:p w14:paraId="251D3ADC" w14:textId="77777777" w:rsidR="00D91932" w:rsidRPr="00834DC3" w:rsidRDefault="00A3096D" w:rsidP="00A63ACB">
      <w:pPr>
        <w:widowControl w:val="0"/>
        <w:pBdr>
          <w:top w:val="nil"/>
          <w:left w:val="nil"/>
          <w:bottom w:val="nil"/>
          <w:right w:val="nil"/>
          <w:between w:val="nil"/>
        </w:pBdr>
        <w:spacing w:before="331" w:line="254" w:lineRule="auto"/>
        <w:ind w:right="25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 1) A person who conducts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must pay income tax by quarterly</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instalments with respect to both those operations and the person's non-</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activities.</w:t>
      </w:r>
      <w:r w:rsidR="00C92343" w:rsidRPr="00834DC3">
        <w:rPr>
          <w:rFonts w:ascii="Times New Roman" w:hAnsi="Times New Roman" w:cs="Times New Roman"/>
          <w:color w:val="000000"/>
          <w:sz w:val="24"/>
          <w:szCs w:val="24"/>
        </w:rPr>
        <w:t xml:space="preserve"> </w:t>
      </w:r>
    </w:p>
    <w:p w14:paraId="6D67D898" w14:textId="77777777" w:rsidR="00D91932" w:rsidRPr="00834DC3" w:rsidRDefault="00A3096D" w:rsidP="00A63ACB">
      <w:pPr>
        <w:widowControl w:val="0"/>
        <w:pBdr>
          <w:top w:val="nil"/>
          <w:left w:val="nil"/>
          <w:bottom w:val="nil"/>
          <w:right w:val="nil"/>
          <w:between w:val="nil"/>
        </w:pBdr>
        <w:spacing w:before="324" w:line="249" w:lineRule="auto"/>
        <w:ind w:left="10" w:right="1171"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2) Instalments are due at the end of each three-month period during a year of assessment,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with the final instalment due on the last day of the year.</w:t>
      </w:r>
      <w:r w:rsidR="00C92343" w:rsidRPr="00834DC3">
        <w:rPr>
          <w:rFonts w:ascii="Times New Roman" w:hAnsi="Times New Roman" w:cs="Times New Roman"/>
          <w:color w:val="000000"/>
          <w:sz w:val="24"/>
          <w:szCs w:val="24"/>
        </w:rPr>
        <w:t xml:space="preserve"> </w:t>
      </w:r>
    </w:p>
    <w:p w14:paraId="43ED34C8" w14:textId="77777777" w:rsidR="00D91932" w:rsidRPr="00834DC3" w:rsidRDefault="00A3096D" w:rsidP="00A63ACB">
      <w:pPr>
        <w:widowControl w:val="0"/>
        <w:pBdr>
          <w:top w:val="nil"/>
          <w:left w:val="nil"/>
          <w:bottom w:val="nil"/>
          <w:right w:val="nil"/>
          <w:between w:val="nil"/>
        </w:pBdr>
        <w:spacing w:before="328" w:line="251" w:lineRule="auto"/>
        <w:ind w:left="18" w:right="95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3) Subject to subparagraphs sections (4) and (5), the amount of each instalment for a year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assessment is calculated according to the following formula:</w:t>
      </w:r>
      <w:r w:rsidR="00C92343" w:rsidRPr="00834DC3">
        <w:rPr>
          <w:rFonts w:ascii="Times New Roman" w:hAnsi="Times New Roman" w:cs="Times New Roman"/>
          <w:color w:val="000000"/>
          <w:sz w:val="24"/>
          <w:szCs w:val="24"/>
        </w:rPr>
        <w:t xml:space="preserve"> </w:t>
      </w:r>
    </w:p>
    <w:p w14:paraId="7E0EB658" w14:textId="77777777" w:rsidR="00D91932" w:rsidRPr="00834DC3" w:rsidRDefault="009204CE" w:rsidP="00A63ACB">
      <w:pPr>
        <w:widowControl w:val="0"/>
        <w:pBdr>
          <w:top w:val="nil"/>
          <w:left w:val="nil"/>
          <w:bottom w:val="nil"/>
          <w:right w:val="nil"/>
          <w:between w:val="nil"/>
        </w:pBdr>
        <w:spacing w:before="331"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[(A-C)/B]</w:t>
      </w:r>
    </w:p>
    <w:p w14:paraId="15763812" w14:textId="77777777" w:rsidR="00D91932" w:rsidRPr="00834DC3" w:rsidRDefault="00A3096D" w:rsidP="00A63ACB">
      <w:pPr>
        <w:widowControl w:val="0"/>
        <w:pBdr>
          <w:top w:val="nil"/>
          <w:left w:val="nil"/>
          <w:bottom w:val="nil"/>
          <w:right w:val="nil"/>
          <w:between w:val="nil"/>
        </w:pBdr>
        <w:spacing w:before="333" w:line="240" w:lineRule="auto"/>
        <w:ind w:left="557"/>
        <w:jc w:val="left"/>
        <w:rPr>
          <w:rFonts w:ascii="Times New Roman" w:hAnsi="Times New Roman" w:cs="Times New Roman"/>
          <w:color w:val="000000"/>
          <w:sz w:val="24"/>
          <w:szCs w:val="24"/>
        </w:rPr>
      </w:pPr>
      <w:proofErr w:type="gramStart"/>
      <w:r w:rsidRPr="00834DC3">
        <w:rPr>
          <w:rFonts w:ascii="Times New Roman" w:hAnsi="Times New Roman" w:cs="Times New Roman"/>
          <w:color w:val="000000"/>
          <w:sz w:val="24"/>
          <w:szCs w:val="24"/>
        </w:rPr>
        <w:t>where</w:t>
      </w:r>
      <w:proofErr w:type="gramEnd"/>
      <w:r w:rsidRPr="00834DC3">
        <w:rPr>
          <w:rFonts w:ascii="Times New Roman" w:hAnsi="Times New Roman" w:cs="Times New Roman"/>
          <w:color w:val="000000"/>
          <w:sz w:val="24"/>
          <w:szCs w:val="24"/>
        </w:rPr>
        <w:t xml:space="preserve"> </w:t>
      </w:r>
    </w:p>
    <w:p w14:paraId="7351C5CE" w14:textId="77777777" w:rsidR="00D91932" w:rsidRPr="00834DC3" w:rsidRDefault="00A3096D" w:rsidP="00A63ACB">
      <w:pPr>
        <w:widowControl w:val="0"/>
        <w:pBdr>
          <w:top w:val="nil"/>
          <w:left w:val="nil"/>
          <w:bottom w:val="nil"/>
          <w:right w:val="nil"/>
          <w:between w:val="nil"/>
        </w:pBdr>
        <w:spacing w:line="240" w:lineRule="auto"/>
        <w:ind w:left="55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is the person's current estimated tax payable for the year of </w:t>
      </w:r>
      <w:proofErr w:type="gramStart"/>
      <w:r w:rsidRPr="00834DC3">
        <w:rPr>
          <w:rFonts w:ascii="Times New Roman" w:hAnsi="Times New Roman" w:cs="Times New Roman"/>
          <w:color w:val="000000"/>
          <w:sz w:val="24"/>
          <w:szCs w:val="24"/>
        </w:rPr>
        <w:t>assessment;</w:t>
      </w:r>
      <w:proofErr w:type="gramEnd"/>
      <w:r w:rsidR="00C92343" w:rsidRPr="00834DC3">
        <w:rPr>
          <w:rFonts w:ascii="Times New Roman" w:hAnsi="Times New Roman" w:cs="Times New Roman"/>
          <w:color w:val="000000"/>
          <w:sz w:val="24"/>
          <w:szCs w:val="24"/>
        </w:rPr>
        <w:t xml:space="preserve"> </w:t>
      </w:r>
    </w:p>
    <w:p w14:paraId="231E63AD" w14:textId="77777777" w:rsidR="00D91932" w:rsidRPr="00834DC3" w:rsidRDefault="00A3096D" w:rsidP="00A63ACB">
      <w:pPr>
        <w:widowControl w:val="0"/>
        <w:pBdr>
          <w:top w:val="nil"/>
          <w:left w:val="nil"/>
          <w:bottom w:val="nil"/>
          <w:right w:val="nil"/>
          <w:between w:val="nil"/>
        </w:pBdr>
        <w:spacing w:before="333" w:line="240" w:lineRule="auto"/>
        <w:ind w:left="57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is the number of instalments remaining for the year including the current</w:t>
      </w:r>
      <w:r w:rsidR="00C92343" w:rsidRPr="00834DC3">
        <w:rPr>
          <w:rFonts w:ascii="Times New Roman" w:hAnsi="Times New Roman" w:cs="Times New Roman"/>
          <w:color w:val="000000"/>
          <w:sz w:val="24"/>
          <w:szCs w:val="24"/>
        </w:rPr>
        <w:t xml:space="preserve"> </w:t>
      </w:r>
    </w:p>
    <w:p w14:paraId="5FE2B6CB" w14:textId="77777777" w:rsidR="00D91932" w:rsidRPr="00834DC3" w:rsidRDefault="00A3096D" w:rsidP="00A63ACB">
      <w:pPr>
        <w:widowControl w:val="0"/>
        <w:pBdr>
          <w:top w:val="nil"/>
          <w:left w:val="nil"/>
          <w:bottom w:val="nil"/>
          <w:right w:val="nil"/>
          <w:between w:val="nil"/>
        </w:pBdr>
        <w:spacing w:before="55" w:line="240" w:lineRule="auto"/>
        <w:ind w:left="127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instalment; and</w:t>
      </w:r>
      <w:r w:rsidR="00C92343" w:rsidRPr="00834DC3">
        <w:rPr>
          <w:rFonts w:ascii="Times New Roman" w:hAnsi="Times New Roman" w:cs="Times New Roman"/>
          <w:color w:val="000000"/>
          <w:sz w:val="24"/>
          <w:szCs w:val="24"/>
        </w:rPr>
        <w:t xml:space="preserve"> </w:t>
      </w:r>
    </w:p>
    <w:p w14:paraId="178B6683" w14:textId="77777777" w:rsidR="00D91932" w:rsidRPr="00834DC3" w:rsidRDefault="00A3096D" w:rsidP="00A63ACB">
      <w:pPr>
        <w:widowControl w:val="0"/>
        <w:pBdr>
          <w:top w:val="nil"/>
          <w:left w:val="nil"/>
          <w:bottom w:val="nil"/>
          <w:right w:val="nil"/>
          <w:between w:val="nil"/>
        </w:pBdr>
        <w:spacing w:before="340" w:line="240" w:lineRule="auto"/>
        <w:ind w:left="57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C is the sum of any tax paid during the year before the due date for the instalment.</w:t>
      </w:r>
      <w:r w:rsidR="00C92343" w:rsidRPr="00834DC3">
        <w:rPr>
          <w:rFonts w:ascii="Times New Roman" w:hAnsi="Times New Roman" w:cs="Times New Roman"/>
          <w:color w:val="000000"/>
          <w:sz w:val="24"/>
          <w:szCs w:val="24"/>
        </w:rPr>
        <w:t xml:space="preserve"> </w:t>
      </w:r>
    </w:p>
    <w:p w14:paraId="59E85E1E" w14:textId="77777777" w:rsidR="00D91932" w:rsidRPr="00834DC3" w:rsidRDefault="00A3096D" w:rsidP="00B96DDA">
      <w:pPr>
        <w:widowControl w:val="0"/>
        <w:pBdr>
          <w:top w:val="nil"/>
          <w:left w:val="nil"/>
          <w:bottom w:val="nil"/>
          <w:right w:val="nil"/>
          <w:between w:val="nil"/>
        </w:pBdr>
        <w:spacing w:before="597" w:line="504" w:lineRule="auto"/>
        <w:ind w:left="19" w:right="67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4) A person liable to pay income tax by instalments for a year of assessment must file with</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an estimate of tax payable for the year. The estimate must be filed in the form and manner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prescribed by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and by the date for payment of the first tax instalment.</w:t>
      </w:r>
      <w:r w:rsidR="00C92343" w:rsidRPr="00834DC3">
        <w:rPr>
          <w:rFonts w:ascii="Times New Roman" w:hAnsi="Times New Roman" w:cs="Times New Roman"/>
          <w:color w:val="000000"/>
          <w:sz w:val="24"/>
          <w:szCs w:val="24"/>
        </w:rPr>
        <w:t xml:space="preserve"> </w:t>
      </w:r>
    </w:p>
    <w:p w14:paraId="426F9D62" w14:textId="77777777" w:rsidR="00D91932" w:rsidRPr="00834DC3" w:rsidRDefault="00A3096D" w:rsidP="00A63ACB">
      <w:pPr>
        <w:widowControl w:val="0"/>
        <w:pBdr>
          <w:top w:val="nil"/>
          <w:left w:val="nil"/>
          <w:bottom w:val="nil"/>
          <w:right w:val="nil"/>
          <w:between w:val="nil"/>
        </w:pBdr>
        <w:spacing w:before="276" w:line="251" w:lineRule="auto"/>
        <w:ind w:left="13" w:right="554"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5) A person may revise an estimate referred to in subparagraph 4) during the relevant year of</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assessment, but not if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has adjusted</w:t>
      </w:r>
      <w:r w:rsidR="00C85E2F" w:rsidRPr="00834DC3">
        <w:rPr>
          <w:rFonts w:ascii="Times New Roman" w:hAnsi="Times New Roman" w:cs="Times New Roman"/>
          <w:color w:val="000000"/>
          <w:sz w:val="24"/>
          <w:szCs w:val="24"/>
        </w:rPr>
        <w:t xml:space="preserve"> the estimate under Article 50</w:t>
      </w:r>
      <w:r w:rsidRPr="00834DC3">
        <w:rPr>
          <w:rFonts w:ascii="Times New Roman" w:hAnsi="Times New Roman" w:cs="Times New Roman"/>
          <w:color w:val="000000"/>
          <w:sz w:val="24"/>
          <w:szCs w:val="24"/>
        </w:rPr>
        <w:t xml:space="preserve"> of the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Revenue Administration Law (Law No. 13 of 27 October 2019).</w:t>
      </w:r>
      <w:r w:rsidR="00C92343" w:rsidRPr="00834DC3">
        <w:rPr>
          <w:rFonts w:ascii="Times New Roman" w:hAnsi="Times New Roman" w:cs="Times New Roman"/>
          <w:color w:val="000000"/>
          <w:sz w:val="24"/>
          <w:szCs w:val="24"/>
        </w:rPr>
        <w:t xml:space="preserve"> </w:t>
      </w:r>
    </w:p>
    <w:p w14:paraId="4EF59570" w14:textId="77777777" w:rsidR="00D91932" w:rsidRPr="00834DC3" w:rsidRDefault="00A3096D" w:rsidP="00A63ACB">
      <w:pPr>
        <w:widowControl w:val="0"/>
        <w:pBdr>
          <w:top w:val="nil"/>
          <w:left w:val="nil"/>
          <w:bottom w:val="nil"/>
          <w:right w:val="nil"/>
          <w:between w:val="nil"/>
        </w:pBdr>
        <w:spacing w:before="329" w:line="256" w:lineRule="auto"/>
        <w:ind w:left="11" w:right="716" w:firstLine="6"/>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6) For the purposes of this paragraph, the </w:t>
      </w:r>
      <w:r w:rsidR="007F2054" w:rsidRPr="00834DC3">
        <w:rPr>
          <w:rFonts w:ascii="Times New Roman" w:hAnsi="Times New Roman" w:cs="Times New Roman"/>
          <w:color w:val="000000"/>
          <w:sz w:val="24"/>
          <w:szCs w:val="24"/>
        </w:rPr>
        <w:t>*Revenue Authority</w:t>
      </w:r>
      <w:r w:rsidRPr="00834DC3">
        <w:rPr>
          <w:rFonts w:ascii="Times New Roman" w:hAnsi="Times New Roman" w:cs="Times New Roman"/>
          <w:color w:val="000000"/>
          <w:sz w:val="24"/>
          <w:szCs w:val="24"/>
        </w:rPr>
        <w:t xml:space="preserve"> may permit a person to use as an</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estimate tax payable for the previous year of assessment increased by a suitable uplift.</w:t>
      </w:r>
      <w:r w:rsidR="00C92343" w:rsidRPr="00834DC3">
        <w:rPr>
          <w:rFonts w:ascii="Times New Roman" w:hAnsi="Times New Roman" w:cs="Times New Roman"/>
          <w:color w:val="000000"/>
          <w:sz w:val="24"/>
          <w:szCs w:val="24"/>
        </w:rPr>
        <w:t xml:space="preserve"> </w:t>
      </w:r>
    </w:p>
    <w:p w14:paraId="3E72C58D" w14:textId="77777777" w:rsidR="00D91932" w:rsidRPr="00834DC3" w:rsidRDefault="007F2054" w:rsidP="001F1667">
      <w:pPr>
        <w:pStyle w:val="Heading2"/>
        <w:rPr>
          <w:rFonts w:ascii="Times New Roman" w:hAnsi="Times New Roman" w:cs="Times New Roman"/>
          <w:sz w:val="24"/>
          <w:szCs w:val="24"/>
        </w:rPr>
      </w:pPr>
      <w:bookmarkStart w:id="121" w:name="_Toc105320979"/>
      <w:r w:rsidRPr="00834DC3">
        <w:rPr>
          <w:rFonts w:ascii="Times New Roman" w:hAnsi="Times New Roman" w:cs="Times New Roman"/>
          <w:sz w:val="24"/>
          <w:szCs w:val="24"/>
        </w:rPr>
        <w:t>*Resident</w:t>
      </w:r>
      <w:r w:rsidR="00A3096D" w:rsidRPr="00834DC3">
        <w:rPr>
          <w:rFonts w:ascii="Times New Roman" w:hAnsi="Times New Roman" w:cs="Times New Roman"/>
          <w:sz w:val="24"/>
          <w:szCs w:val="24"/>
        </w:rPr>
        <w:t xml:space="preserve"> Entities</w:t>
      </w:r>
      <w:bookmarkEnd w:id="121"/>
      <w:r w:rsidR="00C92343" w:rsidRPr="00834DC3">
        <w:rPr>
          <w:rFonts w:ascii="Times New Roman" w:hAnsi="Times New Roman" w:cs="Times New Roman"/>
          <w:sz w:val="24"/>
          <w:szCs w:val="24"/>
        </w:rPr>
        <w:t xml:space="preserve"> </w:t>
      </w:r>
    </w:p>
    <w:p w14:paraId="54118039" w14:textId="77777777" w:rsidR="00D91932" w:rsidRPr="00834DC3" w:rsidRDefault="00A3096D" w:rsidP="00A63ACB">
      <w:pPr>
        <w:widowControl w:val="0"/>
        <w:pBdr>
          <w:top w:val="nil"/>
          <w:left w:val="nil"/>
          <w:bottom w:val="nil"/>
          <w:right w:val="nil"/>
          <w:between w:val="nil"/>
        </w:pBdr>
        <w:spacing w:before="333" w:line="240" w:lineRule="auto"/>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An entity is </w:t>
      </w:r>
      <w:r w:rsidR="007F2054" w:rsidRPr="00834DC3">
        <w:rPr>
          <w:rFonts w:ascii="Times New Roman" w:hAnsi="Times New Roman" w:cs="Times New Roman"/>
          <w:color w:val="000000"/>
          <w:sz w:val="24"/>
          <w:szCs w:val="24"/>
        </w:rPr>
        <w:t>*Resident</w:t>
      </w:r>
      <w:r w:rsidRPr="00834DC3">
        <w:rPr>
          <w:rFonts w:ascii="Times New Roman" w:hAnsi="Times New Roman" w:cs="Times New Roman"/>
          <w:color w:val="000000"/>
          <w:sz w:val="24"/>
          <w:szCs w:val="24"/>
        </w:rPr>
        <w:t xml:space="preserve"> in Somalia for a year of assessment if</w:t>
      </w:r>
      <w:r w:rsidR="00C92343" w:rsidRPr="00834DC3">
        <w:rPr>
          <w:rFonts w:ascii="Times New Roman" w:hAnsi="Times New Roman" w:cs="Times New Roman"/>
          <w:color w:val="000000"/>
          <w:sz w:val="24"/>
          <w:szCs w:val="24"/>
        </w:rPr>
        <w:t xml:space="preserve"> </w:t>
      </w:r>
    </w:p>
    <w:p w14:paraId="3E70E7EB" w14:textId="77777777" w:rsidR="00D91932" w:rsidRPr="00834DC3" w:rsidRDefault="00A3096D" w:rsidP="00A63ACB">
      <w:pPr>
        <w:widowControl w:val="0"/>
        <w:pBdr>
          <w:top w:val="nil"/>
          <w:left w:val="nil"/>
          <w:bottom w:val="nil"/>
          <w:right w:val="nil"/>
          <w:between w:val="nil"/>
        </w:pBdr>
        <w:spacing w:before="333" w:line="240" w:lineRule="auto"/>
        <w:ind w:left="57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it was formed or otherwise established in Somalia; or </w:t>
      </w:r>
    </w:p>
    <w:p w14:paraId="0C7DFAB7" w14:textId="77777777" w:rsidR="00D91932" w:rsidRPr="00834DC3" w:rsidRDefault="00A3096D" w:rsidP="00A63ACB">
      <w:pPr>
        <w:widowControl w:val="0"/>
        <w:pBdr>
          <w:top w:val="nil"/>
          <w:left w:val="nil"/>
          <w:bottom w:val="nil"/>
          <w:right w:val="nil"/>
          <w:between w:val="nil"/>
        </w:pBdr>
        <w:spacing w:line="240" w:lineRule="auto"/>
        <w:ind w:left="56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b) at any time during the year its effective management is in Somalia.</w:t>
      </w:r>
      <w:r w:rsidR="00C92343" w:rsidRPr="00834DC3">
        <w:rPr>
          <w:rFonts w:ascii="Times New Roman" w:hAnsi="Times New Roman" w:cs="Times New Roman"/>
          <w:color w:val="000000"/>
          <w:sz w:val="24"/>
          <w:szCs w:val="24"/>
        </w:rPr>
        <w:t xml:space="preserve"> </w:t>
      </w:r>
    </w:p>
    <w:p w14:paraId="5807F7E0" w14:textId="77777777" w:rsidR="00B670B2" w:rsidRDefault="00B670B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44BD2B76" w14:textId="77777777" w:rsidR="009673D2" w:rsidRPr="00834DC3" w:rsidRDefault="00A3096D" w:rsidP="009673D2">
      <w:pPr>
        <w:pStyle w:val="Heading1"/>
        <w:ind w:left="1440" w:firstLine="720"/>
        <w:rPr>
          <w:rFonts w:ascii="Times New Roman" w:hAnsi="Times New Roman" w:cs="Times New Roman"/>
          <w:sz w:val="24"/>
          <w:szCs w:val="24"/>
        </w:rPr>
      </w:pPr>
      <w:bookmarkStart w:id="122" w:name="_Toc105320980"/>
      <w:r w:rsidRPr="00834DC3">
        <w:rPr>
          <w:rFonts w:ascii="Times New Roman" w:hAnsi="Times New Roman" w:cs="Times New Roman"/>
          <w:sz w:val="24"/>
          <w:szCs w:val="24"/>
        </w:rPr>
        <w:lastRenderedPageBreak/>
        <w:t>FOURTH SCHEDULE</w:t>
      </w:r>
      <w:r w:rsidR="009673D2">
        <w:rPr>
          <w:rFonts w:ascii="Times New Roman" w:hAnsi="Times New Roman" w:cs="Times New Roman"/>
          <w:sz w:val="24"/>
          <w:szCs w:val="24"/>
        </w:rPr>
        <w:t xml:space="preserve">: </w:t>
      </w:r>
      <w:r w:rsidR="009673D2" w:rsidRPr="00834DC3">
        <w:rPr>
          <w:rFonts w:ascii="Times New Roman" w:hAnsi="Times New Roman" w:cs="Times New Roman"/>
          <w:sz w:val="24"/>
          <w:szCs w:val="24"/>
        </w:rPr>
        <w:t>CONFORMING AMENDMENTS</w:t>
      </w:r>
      <w:bookmarkEnd w:id="122"/>
      <w:r w:rsidR="009673D2" w:rsidRPr="00834DC3">
        <w:rPr>
          <w:rFonts w:ascii="Times New Roman" w:hAnsi="Times New Roman" w:cs="Times New Roman"/>
          <w:sz w:val="24"/>
          <w:szCs w:val="24"/>
        </w:rPr>
        <w:t xml:space="preserve"> </w:t>
      </w:r>
    </w:p>
    <w:p w14:paraId="2839149A" w14:textId="77777777" w:rsidR="00D91932" w:rsidRPr="00834DC3" w:rsidRDefault="00A3096D" w:rsidP="009673D2">
      <w:pPr>
        <w:widowControl w:val="0"/>
        <w:pBdr>
          <w:top w:val="nil"/>
          <w:left w:val="nil"/>
          <w:bottom w:val="nil"/>
          <w:right w:val="nil"/>
          <w:between w:val="nil"/>
        </w:pBdr>
        <w:spacing w:before="311" w:line="240" w:lineRule="auto"/>
        <w:ind w:left="355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(Under Article 36)</w:t>
      </w:r>
      <w:r w:rsidR="00C92343" w:rsidRPr="00834DC3">
        <w:rPr>
          <w:rFonts w:ascii="Times New Roman" w:hAnsi="Times New Roman" w:cs="Times New Roman"/>
          <w:color w:val="000000"/>
          <w:sz w:val="24"/>
          <w:szCs w:val="24"/>
        </w:rPr>
        <w:t xml:space="preserve"> </w:t>
      </w:r>
    </w:p>
    <w:p w14:paraId="30D81D68" w14:textId="77777777" w:rsidR="00425FBE" w:rsidRPr="00834DC3" w:rsidRDefault="00A3096D" w:rsidP="001F1667">
      <w:pPr>
        <w:pStyle w:val="Heading2"/>
        <w:rPr>
          <w:rFonts w:ascii="Times New Roman" w:hAnsi="Times New Roman" w:cs="Times New Roman"/>
          <w:sz w:val="24"/>
          <w:szCs w:val="24"/>
        </w:rPr>
      </w:pPr>
      <w:bookmarkStart w:id="123" w:name="_Toc105320981"/>
      <w:r w:rsidRPr="00834DC3">
        <w:rPr>
          <w:rFonts w:ascii="Times New Roman" w:hAnsi="Times New Roman" w:cs="Times New Roman"/>
          <w:sz w:val="24"/>
          <w:szCs w:val="24"/>
        </w:rPr>
        <w:t>Part I</w:t>
      </w:r>
      <w:bookmarkEnd w:id="123"/>
      <w:r w:rsidRPr="00834DC3">
        <w:rPr>
          <w:rFonts w:ascii="Times New Roman" w:hAnsi="Times New Roman" w:cs="Times New Roman"/>
          <w:sz w:val="24"/>
          <w:szCs w:val="24"/>
        </w:rPr>
        <w:t xml:space="preserve"> </w:t>
      </w:r>
    </w:p>
    <w:p w14:paraId="6DECE0DE" w14:textId="77777777" w:rsidR="00D91932" w:rsidRPr="00834DC3" w:rsidRDefault="00A3096D" w:rsidP="001F1667">
      <w:pPr>
        <w:pStyle w:val="Heading2"/>
        <w:rPr>
          <w:rFonts w:ascii="Times New Roman" w:hAnsi="Times New Roman" w:cs="Times New Roman"/>
          <w:sz w:val="24"/>
          <w:szCs w:val="24"/>
        </w:rPr>
      </w:pPr>
      <w:bookmarkStart w:id="124" w:name="_Toc105320982"/>
      <w:r w:rsidRPr="00834DC3">
        <w:rPr>
          <w:rFonts w:ascii="Times New Roman" w:hAnsi="Times New Roman" w:cs="Times New Roman"/>
          <w:sz w:val="24"/>
          <w:szCs w:val="24"/>
        </w:rPr>
        <w:t>Income Tax Law (Law No. 5 of 5 November 1966)</w:t>
      </w:r>
      <w:bookmarkEnd w:id="124"/>
      <w:r w:rsidR="00C92343" w:rsidRPr="00834DC3">
        <w:rPr>
          <w:rFonts w:ascii="Times New Roman" w:hAnsi="Times New Roman" w:cs="Times New Roman"/>
          <w:sz w:val="24"/>
          <w:szCs w:val="24"/>
        </w:rPr>
        <w:t xml:space="preserve"> </w:t>
      </w:r>
    </w:p>
    <w:p w14:paraId="337B866E" w14:textId="77777777" w:rsidR="00D91932" w:rsidRPr="00834DC3" w:rsidRDefault="00A3096D" w:rsidP="00A63ACB">
      <w:pPr>
        <w:widowControl w:val="0"/>
        <w:pBdr>
          <w:top w:val="nil"/>
          <w:left w:val="nil"/>
          <w:bottom w:val="nil"/>
          <w:right w:val="nil"/>
          <w:between w:val="nil"/>
        </w:pBdr>
        <w:spacing w:before="333" w:line="281" w:lineRule="auto"/>
        <w:ind w:left="570" w:right="466" w:hanging="56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Article 1 app</w:t>
      </w:r>
      <w:r w:rsidR="00362CEC" w:rsidRPr="00834DC3">
        <w:rPr>
          <w:rFonts w:ascii="Times New Roman" w:hAnsi="Times New Roman" w:cs="Times New Roman"/>
          <w:color w:val="000000"/>
          <w:sz w:val="24"/>
          <w:szCs w:val="24"/>
        </w:rPr>
        <w:t xml:space="preserve">lies to chargeable income from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w:t>
      </w:r>
      <w:r w:rsidR="00425FBE" w:rsidRPr="00834DC3">
        <w:rPr>
          <w:rFonts w:ascii="Times New Roman" w:hAnsi="Times New Roman" w:cs="Times New Roman"/>
          <w:color w:val="000000"/>
          <w:sz w:val="24"/>
          <w:szCs w:val="24"/>
        </w:rPr>
        <w:t>rations irrespective of whether</w:t>
      </w:r>
      <w:r w:rsidRPr="00834DC3">
        <w:rPr>
          <w:rFonts w:ascii="Times New Roman" w:hAnsi="Times New Roman" w:cs="Times New Roman"/>
          <w:color w:val="000000"/>
          <w:sz w:val="24"/>
          <w:szCs w:val="24"/>
        </w:rPr>
        <w:t xml:space="preserve"> it accrues or is received in Somalia.</w:t>
      </w:r>
      <w:r w:rsidR="00C92343" w:rsidRPr="00834DC3">
        <w:rPr>
          <w:rFonts w:ascii="Times New Roman" w:hAnsi="Times New Roman" w:cs="Times New Roman"/>
          <w:color w:val="000000"/>
          <w:sz w:val="24"/>
          <w:szCs w:val="24"/>
        </w:rPr>
        <w:t xml:space="preserve"> </w:t>
      </w:r>
    </w:p>
    <w:p w14:paraId="24E10573" w14:textId="77777777" w:rsidR="00D91932" w:rsidRPr="00834DC3" w:rsidRDefault="00A3096D" w:rsidP="00A63ACB">
      <w:pPr>
        <w:widowControl w:val="0"/>
        <w:pBdr>
          <w:top w:val="nil"/>
          <w:left w:val="nil"/>
          <w:bottom w:val="nil"/>
          <w:right w:val="nil"/>
          <w:between w:val="nil"/>
        </w:pBdr>
        <w:spacing w:before="306" w:line="279" w:lineRule="auto"/>
        <w:ind w:left="567" w:right="1842" w:hanging="5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Article 5 applies to a person that conducts or that has </w:t>
      </w:r>
      <w:r w:rsidR="00362CEC" w:rsidRPr="00834DC3">
        <w:rPr>
          <w:rFonts w:ascii="Times New Roman" w:hAnsi="Times New Roman" w:cs="Times New Roman"/>
          <w:color w:val="000000"/>
          <w:sz w:val="24"/>
          <w:szCs w:val="24"/>
        </w:rPr>
        <w:t xml:space="preserve">conducted </w:t>
      </w:r>
      <w:r w:rsidR="00386310" w:rsidRPr="00834DC3">
        <w:rPr>
          <w:rFonts w:ascii="Times New Roman" w:hAnsi="Times New Roman" w:cs="Times New Roman"/>
          <w:color w:val="000000"/>
          <w:sz w:val="24"/>
          <w:szCs w:val="24"/>
        </w:rPr>
        <w:t>*Extract</w:t>
      </w:r>
      <w:r w:rsidR="00425FBE" w:rsidRPr="00834DC3">
        <w:rPr>
          <w:rFonts w:ascii="Times New Roman" w:hAnsi="Times New Roman" w:cs="Times New Roman"/>
          <w:color w:val="000000"/>
          <w:sz w:val="24"/>
          <w:szCs w:val="24"/>
        </w:rPr>
        <w:t xml:space="preserve">ive industry </w:t>
      </w:r>
      <w:r w:rsidRPr="00834DC3">
        <w:rPr>
          <w:rFonts w:ascii="Times New Roman" w:hAnsi="Times New Roman" w:cs="Times New Roman"/>
          <w:color w:val="000000"/>
          <w:sz w:val="24"/>
          <w:szCs w:val="24"/>
        </w:rPr>
        <w:t>operations as though</w:t>
      </w:r>
      <w:r w:rsidR="00C92343" w:rsidRPr="00834DC3">
        <w:rPr>
          <w:rFonts w:ascii="Times New Roman" w:hAnsi="Times New Roman" w:cs="Times New Roman"/>
          <w:color w:val="000000"/>
          <w:sz w:val="24"/>
          <w:szCs w:val="24"/>
        </w:rPr>
        <w:t xml:space="preserve"> </w:t>
      </w:r>
    </w:p>
    <w:p w14:paraId="679ADE4C" w14:textId="77777777" w:rsidR="00D91932" w:rsidRPr="00834DC3" w:rsidRDefault="00A3096D" w:rsidP="00A63ACB">
      <w:pPr>
        <w:widowControl w:val="0"/>
        <w:pBdr>
          <w:top w:val="nil"/>
          <w:left w:val="nil"/>
          <w:bottom w:val="nil"/>
          <w:right w:val="nil"/>
          <w:between w:val="nil"/>
        </w:pBdr>
        <w:spacing w:before="305" w:line="501" w:lineRule="auto"/>
        <w:ind w:left="565" w:right="1049" w:firstLine="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 in paragraph 2) the words "preceding the year of assessment" were deleted; and b)</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paragraphs 3) and 4) were deleted.</w:t>
      </w:r>
      <w:r w:rsidR="00C92343" w:rsidRPr="00834DC3">
        <w:rPr>
          <w:rFonts w:ascii="Times New Roman" w:hAnsi="Times New Roman" w:cs="Times New Roman"/>
          <w:color w:val="000000"/>
          <w:sz w:val="24"/>
          <w:szCs w:val="24"/>
        </w:rPr>
        <w:t xml:space="preserve"> </w:t>
      </w:r>
    </w:p>
    <w:p w14:paraId="3B4EFB6D" w14:textId="77777777" w:rsidR="00D91932" w:rsidRPr="00834DC3" w:rsidRDefault="00A3096D" w:rsidP="00A63ACB">
      <w:pPr>
        <w:widowControl w:val="0"/>
        <w:pBdr>
          <w:top w:val="nil"/>
          <w:left w:val="nil"/>
          <w:bottom w:val="nil"/>
          <w:right w:val="nil"/>
          <w:between w:val="nil"/>
        </w:pBdr>
        <w:spacing w:before="122" w:line="240" w:lineRule="auto"/>
        <w:ind w:left="2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In Article 15, delete paragraph </w:t>
      </w: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w:t>
      </w:r>
      <w:r w:rsidR="00C92343" w:rsidRPr="00834DC3">
        <w:rPr>
          <w:rFonts w:ascii="Times New Roman" w:hAnsi="Times New Roman" w:cs="Times New Roman"/>
          <w:color w:val="000000"/>
          <w:sz w:val="24"/>
          <w:szCs w:val="24"/>
        </w:rPr>
        <w:t xml:space="preserve"> </w:t>
      </w:r>
    </w:p>
    <w:p w14:paraId="60105B10" w14:textId="77777777" w:rsidR="00D91932" w:rsidRPr="00834DC3" w:rsidRDefault="00A3096D" w:rsidP="00A63ACB">
      <w:pPr>
        <w:widowControl w:val="0"/>
        <w:pBdr>
          <w:top w:val="nil"/>
          <w:left w:val="nil"/>
          <w:bottom w:val="nil"/>
          <w:right w:val="nil"/>
          <w:between w:val="nil"/>
        </w:pBdr>
        <w:spacing w:before="333" w:line="281" w:lineRule="auto"/>
        <w:ind w:left="568" w:right="1941" w:hanging="562"/>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Articles 16(</w:t>
      </w:r>
      <w:proofErr w:type="spellStart"/>
      <w:r w:rsidRPr="00834DC3">
        <w:rPr>
          <w:rFonts w:ascii="Times New Roman" w:hAnsi="Times New Roman" w:cs="Times New Roman"/>
          <w:color w:val="000000"/>
          <w:sz w:val="24"/>
          <w:szCs w:val="24"/>
        </w:rPr>
        <w:t>i</w:t>
      </w:r>
      <w:proofErr w:type="spellEnd"/>
      <w:r w:rsidRPr="00834DC3">
        <w:rPr>
          <w:rFonts w:ascii="Times New Roman" w:hAnsi="Times New Roman" w:cs="Times New Roman"/>
          <w:color w:val="000000"/>
          <w:sz w:val="24"/>
          <w:szCs w:val="24"/>
        </w:rPr>
        <w:t>) does not apply to dividends paid by an en</w:t>
      </w:r>
      <w:r w:rsidR="00425FBE" w:rsidRPr="00834DC3">
        <w:rPr>
          <w:rFonts w:ascii="Times New Roman" w:hAnsi="Times New Roman" w:cs="Times New Roman"/>
          <w:color w:val="000000"/>
          <w:sz w:val="24"/>
          <w:szCs w:val="24"/>
        </w:rPr>
        <w:t xml:space="preserve">tity that conducts or that has </w:t>
      </w:r>
      <w:r w:rsidRPr="00834DC3">
        <w:rPr>
          <w:rFonts w:ascii="Times New Roman" w:hAnsi="Times New Roman" w:cs="Times New Roman"/>
          <w:color w:val="000000"/>
          <w:sz w:val="24"/>
          <w:szCs w:val="24"/>
        </w:rPr>
        <w:t xml:space="preserve">conducted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w:t>
      </w:r>
      <w:r w:rsidR="00C92343" w:rsidRPr="00834DC3">
        <w:rPr>
          <w:rFonts w:ascii="Times New Roman" w:hAnsi="Times New Roman" w:cs="Times New Roman"/>
          <w:color w:val="000000"/>
          <w:sz w:val="24"/>
          <w:szCs w:val="24"/>
        </w:rPr>
        <w:t xml:space="preserve"> </w:t>
      </w:r>
    </w:p>
    <w:p w14:paraId="6E82662D" w14:textId="77777777" w:rsidR="00D91932" w:rsidRPr="00834DC3" w:rsidRDefault="00A3096D" w:rsidP="00A63ACB">
      <w:pPr>
        <w:widowControl w:val="0"/>
        <w:pBdr>
          <w:top w:val="nil"/>
          <w:left w:val="nil"/>
          <w:bottom w:val="nil"/>
          <w:right w:val="nil"/>
          <w:between w:val="nil"/>
        </w:pBdr>
        <w:spacing w:before="306" w:line="279" w:lineRule="auto"/>
        <w:ind w:left="11" w:right="1721" w:hanging="5"/>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Articles 13, 16(h), 17, 18(2), 22, 27(2) and 3), 30, 48, 49</w:t>
      </w:r>
      <w:r w:rsidR="00425FBE" w:rsidRPr="00834DC3">
        <w:rPr>
          <w:rFonts w:ascii="Times New Roman" w:hAnsi="Times New Roman" w:cs="Times New Roman"/>
          <w:color w:val="000000"/>
          <w:sz w:val="24"/>
          <w:szCs w:val="24"/>
        </w:rPr>
        <w:t xml:space="preserve"> do not apply to a person that </w:t>
      </w:r>
      <w:r w:rsidRPr="00834DC3">
        <w:rPr>
          <w:rFonts w:ascii="Times New Roman" w:hAnsi="Times New Roman" w:cs="Times New Roman"/>
          <w:color w:val="000000"/>
          <w:sz w:val="24"/>
          <w:szCs w:val="24"/>
        </w:rPr>
        <w:t xml:space="preserve">conducts or that has conducted </w:t>
      </w:r>
      <w:r w:rsidR="00930ABA" w:rsidRPr="00834DC3">
        <w:rPr>
          <w:rFonts w:ascii="Times New Roman" w:hAnsi="Times New Roman" w:cs="Times New Roman"/>
          <w:color w:val="000000"/>
          <w:sz w:val="24"/>
          <w:szCs w:val="24"/>
        </w:rPr>
        <w:t>*</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w:t>
      </w:r>
      <w:r w:rsidR="00C92343" w:rsidRPr="00834DC3">
        <w:rPr>
          <w:rFonts w:ascii="Times New Roman" w:hAnsi="Times New Roman" w:cs="Times New Roman"/>
          <w:color w:val="000000"/>
          <w:sz w:val="24"/>
          <w:szCs w:val="24"/>
        </w:rPr>
        <w:t xml:space="preserve"> </w:t>
      </w:r>
    </w:p>
    <w:p w14:paraId="1B96C5BC" w14:textId="77777777" w:rsidR="00D91932" w:rsidRPr="00834DC3" w:rsidRDefault="00A3096D" w:rsidP="00A63ACB">
      <w:pPr>
        <w:widowControl w:val="0"/>
        <w:pBdr>
          <w:top w:val="nil"/>
          <w:left w:val="nil"/>
          <w:bottom w:val="nil"/>
          <w:right w:val="nil"/>
          <w:between w:val="nil"/>
        </w:pBdr>
        <w:spacing w:before="303" w:line="268" w:lineRule="auto"/>
        <w:ind w:left="563" w:right="1352" w:hanging="557"/>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Article 32 applies to individuals engaged by a person c</w:t>
      </w:r>
      <w:r w:rsidR="00425FBE" w:rsidRPr="00834DC3">
        <w:rPr>
          <w:rFonts w:ascii="Times New Roman" w:hAnsi="Times New Roman" w:cs="Times New Roman"/>
          <w:color w:val="000000"/>
          <w:sz w:val="24"/>
          <w:szCs w:val="24"/>
        </w:rPr>
        <w:t xml:space="preserve">onducting or who has conducted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so that the full amoun</w:t>
      </w:r>
      <w:r w:rsidR="00425FBE" w:rsidRPr="00834DC3">
        <w:rPr>
          <w:rFonts w:ascii="Times New Roman" w:hAnsi="Times New Roman" w:cs="Times New Roman"/>
          <w:color w:val="000000"/>
          <w:sz w:val="24"/>
          <w:szCs w:val="24"/>
        </w:rPr>
        <w:t xml:space="preserve">t of the allowances, wages and </w:t>
      </w:r>
      <w:r w:rsidRPr="00834DC3">
        <w:rPr>
          <w:rFonts w:ascii="Times New Roman" w:hAnsi="Times New Roman" w:cs="Times New Roman"/>
          <w:color w:val="000000"/>
          <w:sz w:val="24"/>
          <w:szCs w:val="24"/>
        </w:rPr>
        <w:t>victuals are assessable to the individuals.</w:t>
      </w:r>
      <w:r w:rsidR="00C92343" w:rsidRPr="00834DC3">
        <w:rPr>
          <w:rFonts w:ascii="Times New Roman" w:hAnsi="Times New Roman" w:cs="Times New Roman"/>
          <w:color w:val="000000"/>
          <w:sz w:val="24"/>
          <w:szCs w:val="24"/>
        </w:rPr>
        <w:t xml:space="preserve"> </w:t>
      </w:r>
    </w:p>
    <w:p w14:paraId="022C7AAB" w14:textId="77777777" w:rsidR="00D91932" w:rsidRPr="00834DC3" w:rsidRDefault="00A3096D" w:rsidP="00A63ACB">
      <w:pPr>
        <w:widowControl w:val="0"/>
        <w:pBdr>
          <w:top w:val="nil"/>
          <w:left w:val="nil"/>
          <w:bottom w:val="nil"/>
          <w:right w:val="nil"/>
          <w:between w:val="nil"/>
        </w:pBdr>
        <w:spacing w:before="313" w:line="269" w:lineRule="auto"/>
        <w:ind w:left="567" w:right="881" w:hanging="5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Article 35 applies to a person conducting or who has </w:t>
      </w:r>
      <w:r w:rsidR="00362CEC" w:rsidRPr="00834DC3">
        <w:rPr>
          <w:rFonts w:ascii="Times New Roman" w:hAnsi="Times New Roman" w:cs="Times New Roman"/>
          <w:color w:val="000000"/>
          <w:sz w:val="24"/>
          <w:szCs w:val="24"/>
        </w:rPr>
        <w:t xml:space="preserve">conducted </w:t>
      </w:r>
      <w:r w:rsidR="00386310" w:rsidRPr="00834DC3">
        <w:rPr>
          <w:rFonts w:ascii="Times New Roman" w:hAnsi="Times New Roman" w:cs="Times New Roman"/>
          <w:color w:val="000000"/>
          <w:sz w:val="24"/>
          <w:szCs w:val="24"/>
        </w:rPr>
        <w:t>*Extract</w:t>
      </w:r>
      <w:r w:rsidR="00425FBE" w:rsidRPr="00834DC3">
        <w:rPr>
          <w:rFonts w:ascii="Times New Roman" w:hAnsi="Times New Roman" w:cs="Times New Roman"/>
          <w:color w:val="000000"/>
          <w:sz w:val="24"/>
          <w:szCs w:val="24"/>
        </w:rPr>
        <w:t xml:space="preserve">ive industry </w:t>
      </w:r>
      <w:r w:rsidRPr="00834DC3">
        <w:rPr>
          <w:rFonts w:ascii="Times New Roman" w:hAnsi="Times New Roman" w:cs="Times New Roman"/>
          <w:color w:val="000000"/>
          <w:sz w:val="24"/>
          <w:szCs w:val="24"/>
        </w:rPr>
        <w:t>operations so that returns must be filed and income tax must be paid monthly by the 14</w:t>
      </w:r>
      <w:r w:rsidRPr="00834DC3">
        <w:rPr>
          <w:rFonts w:ascii="Times New Roman" w:hAnsi="Times New Roman" w:cs="Times New Roman"/>
          <w:color w:val="000000"/>
          <w:sz w:val="24"/>
          <w:szCs w:val="24"/>
          <w:vertAlign w:val="superscript"/>
        </w:rPr>
        <w:t xml:space="preserve">th </w:t>
      </w:r>
      <w:r w:rsidRPr="00834DC3">
        <w:rPr>
          <w:rFonts w:ascii="Times New Roman" w:hAnsi="Times New Roman" w:cs="Times New Roman"/>
          <w:color w:val="000000"/>
          <w:sz w:val="24"/>
          <w:szCs w:val="24"/>
        </w:rPr>
        <w:t xml:space="preserve">day the following month. </w:t>
      </w:r>
    </w:p>
    <w:p w14:paraId="7F6A9C87" w14:textId="77777777" w:rsidR="00425FBE" w:rsidRPr="00834DC3" w:rsidRDefault="00425FBE" w:rsidP="00A63ACB">
      <w:pPr>
        <w:widowControl w:val="0"/>
        <w:pBdr>
          <w:top w:val="nil"/>
          <w:left w:val="nil"/>
          <w:bottom w:val="nil"/>
          <w:right w:val="nil"/>
          <w:between w:val="nil"/>
        </w:pBdr>
        <w:spacing w:before="313" w:line="269" w:lineRule="auto"/>
        <w:ind w:left="567" w:right="881" w:hanging="561"/>
        <w:jc w:val="left"/>
        <w:rPr>
          <w:rFonts w:ascii="Times New Roman" w:hAnsi="Times New Roman" w:cs="Times New Roman"/>
          <w:color w:val="000000"/>
          <w:sz w:val="24"/>
          <w:szCs w:val="24"/>
        </w:rPr>
      </w:pPr>
    </w:p>
    <w:p w14:paraId="3803DFE8" w14:textId="77777777" w:rsidR="00425FBE" w:rsidRPr="00834DC3" w:rsidRDefault="00425FBE" w:rsidP="00425FBE">
      <w:pPr>
        <w:widowControl w:val="0"/>
        <w:pBdr>
          <w:top w:val="nil"/>
          <w:left w:val="nil"/>
          <w:bottom w:val="nil"/>
          <w:right w:val="nil"/>
          <w:between w:val="nil"/>
        </w:pBdr>
        <w:tabs>
          <w:tab w:val="left" w:pos="2658"/>
        </w:tabs>
        <w:spacing w:before="313" w:line="269" w:lineRule="auto"/>
        <w:ind w:left="567" w:right="881" w:hanging="56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ab/>
      </w:r>
      <w:r w:rsidRPr="00834DC3">
        <w:rPr>
          <w:rFonts w:ascii="Times New Roman" w:hAnsi="Times New Roman" w:cs="Times New Roman"/>
          <w:color w:val="000000"/>
          <w:sz w:val="24"/>
          <w:szCs w:val="24"/>
        </w:rPr>
        <w:tab/>
      </w:r>
    </w:p>
    <w:p w14:paraId="07B1913D" w14:textId="77777777" w:rsidR="00425FBE" w:rsidRPr="00834DC3" w:rsidRDefault="00425FBE" w:rsidP="00425FBE">
      <w:pPr>
        <w:widowControl w:val="0"/>
        <w:pBdr>
          <w:top w:val="nil"/>
          <w:left w:val="nil"/>
          <w:bottom w:val="nil"/>
          <w:right w:val="nil"/>
          <w:between w:val="nil"/>
        </w:pBdr>
        <w:tabs>
          <w:tab w:val="left" w:pos="2658"/>
        </w:tabs>
        <w:spacing w:before="313" w:line="269" w:lineRule="auto"/>
        <w:ind w:left="567" w:right="881" w:hanging="561"/>
        <w:jc w:val="left"/>
        <w:rPr>
          <w:rFonts w:ascii="Times New Roman" w:hAnsi="Times New Roman" w:cs="Times New Roman"/>
          <w:color w:val="000000"/>
          <w:sz w:val="24"/>
          <w:szCs w:val="24"/>
        </w:rPr>
      </w:pPr>
    </w:p>
    <w:p w14:paraId="421D8F5A" w14:textId="77777777" w:rsidR="00D91932" w:rsidRPr="00834DC3" w:rsidRDefault="00A3096D" w:rsidP="001F1667">
      <w:pPr>
        <w:pStyle w:val="Heading2"/>
        <w:rPr>
          <w:rFonts w:ascii="Times New Roman" w:hAnsi="Times New Roman" w:cs="Times New Roman"/>
          <w:sz w:val="24"/>
          <w:szCs w:val="24"/>
        </w:rPr>
      </w:pPr>
      <w:bookmarkStart w:id="125" w:name="_Toc105320983"/>
      <w:r w:rsidRPr="00834DC3">
        <w:rPr>
          <w:rFonts w:ascii="Times New Roman" w:hAnsi="Times New Roman" w:cs="Times New Roman"/>
          <w:sz w:val="24"/>
          <w:szCs w:val="24"/>
        </w:rPr>
        <w:t>Part II</w:t>
      </w:r>
      <w:bookmarkEnd w:id="125"/>
      <w:r w:rsidR="00C92343" w:rsidRPr="00834DC3">
        <w:rPr>
          <w:rFonts w:ascii="Times New Roman" w:hAnsi="Times New Roman" w:cs="Times New Roman"/>
          <w:sz w:val="24"/>
          <w:szCs w:val="24"/>
        </w:rPr>
        <w:t xml:space="preserve"> </w:t>
      </w:r>
    </w:p>
    <w:p w14:paraId="03114066" w14:textId="77777777" w:rsidR="00D91932" w:rsidRPr="00834DC3" w:rsidRDefault="00A3096D" w:rsidP="001F1667">
      <w:pPr>
        <w:pStyle w:val="Heading2"/>
        <w:rPr>
          <w:rFonts w:ascii="Times New Roman" w:hAnsi="Times New Roman" w:cs="Times New Roman"/>
          <w:sz w:val="24"/>
          <w:szCs w:val="24"/>
        </w:rPr>
      </w:pPr>
      <w:bookmarkStart w:id="126" w:name="_Toc105320984"/>
      <w:r w:rsidRPr="00834DC3">
        <w:rPr>
          <w:rFonts w:ascii="Times New Roman" w:hAnsi="Times New Roman" w:cs="Times New Roman"/>
          <w:sz w:val="24"/>
          <w:szCs w:val="24"/>
        </w:rPr>
        <w:t>Sales Tax Law (Law No. 2 of 7 January 1984)</w:t>
      </w:r>
      <w:bookmarkEnd w:id="126"/>
      <w:r w:rsidR="00C92343" w:rsidRPr="00834DC3">
        <w:rPr>
          <w:rFonts w:ascii="Times New Roman" w:hAnsi="Times New Roman" w:cs="Times New Roman"/>
          <w:sz w:val="24"/>
          <w:szCs w:val="24"/>
        </w:rPr>
        <w:t xml:space="preserve"> </w:t>
      </w:r>
    </w:p>
    <w:p w14:paraId="47E02E38" w14:textId="77777777" w:rsidR="00D91932" w:rsidRPr="00834DC3" w:rsidRDefault="00A3096D" w:rsidP="00A63ACB">
      <w:pPr>
        <w:widowControl w:val="0"/>
        <w:pBdr>
          <w:top w:val="nil"/>
          <w:left w:val="nil"/>
          <w:bottom w:val="nil"/>
          <w:right w:val="nil"/>
          <w:between w:val="nil"/>
        </w:pBdr>
        <w:spacing w:before="426" w:line="240" w:lineRule="auto"/>
        <w:ind w:left="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Article 20, add a new paragraph after paragraph 2) as follows:</w:t>
      </w:r>
      <w:r w:rsidR="00C92343" w:rsidRPr="00834DC3">
        <w:rPr>
          <w:rFonts w:ascii="Times New Roman" w:hAnsi="Times New Roman" w:cs="Times New Roman"/>
          <w:color w:val="000000"/>
          <w:sz w:val="24"/>
          <w:szCs w:val="24"/>
        </w:rPr>
        <w:t xml:space="preserve"> </w:t>
      </w:r>
    </w:p>
    <w:p w14:paraId="7E59F7C7" w14:textId="77777777" w:rsidR="00D91932" w:rsidRPr="00834DC3" w:rsidRDefault="00A3096D" w:rsidP="00A63ACB">
      <w:pPr>
        <w:widowControl w:val="0"/>
        <w:pBdr>
          <w:top w:val="nil"/>
          <w:left w:val="nil"/>
          <w:bottom w:val="nil"/>
          <w:right w:val="nil"/>
          <w:between w:val="nil"/>
        </w:pBdr>
        <w:spacing w:before="310" w:line="253" w:lineRule="auto"/>
        <w:ind w:left="562" w:right="593" w:firstLine="1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lastRenderedPageBreak/>
        <w:t xml:space="preserve">"3) Goods imported by a person conducting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 industry operations are exempt from sales</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tax if the </w:t>
      </w:r>
      <w:r w:rsidR="00F91D60" w:rsidRPr="00834DC3">
        <w:rPr>
          <w:rFonts w:ascii="Times New Roman" w:hAnsi="Times New Roman" w:cs="Times New Roman"/>
          <w:color w:val="000000"/>
          <w:sz w:val="24"/>
          <w:szCs w:val="24"/>
        </w:rPr>
        <w:t>*Cost</w:t>
      </w:r>
      <w:r w:rsidRPr="00834DC3">
        <w:rPr>
          <w:rFonts w:ascii="Times New Roman" w:hAnsi="Times New Roman" w:cs="Times New Roman"/>
          <w:color w:val="000000"/>
          <w:sz w:val="24"/>
          <w:szCs w:val="24"/>
        </w:rPr>
        <w:t xml:space="preserve"> of the goods is deductible in calculating chargeable income from the operations under</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the Law on the Fiscal Regime for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Industries (Law No. !! </w:t>
      </w:r>
      <w:proofErr w:type="gramStart"/>
      <w:r w:rsidRPr="00834DC3">
        <w:rPr>
          <w:rFonts w:ascii="Times New Roman" w:hAnsi="Times New Roman" w:cs="Times New Roman"/>
          <w:color w:val="000000"/>
          <w:sz w:val="24"/>
          <w:szCs w:val="24"/>
        </w:rPr>
        <w:t>of !!</w:t>
      </w:r>
      <w:proofErr w:type="gramEnd"/>
      <w:r w:rsidRPr="00834DC3">
        <w:rPr>
          <w:rFonts w:ascii="Times New Roman" w:hAnsi="Times New Roman" w:cs="Times New Roman"/>
          <w:color w:val="000000"/>
          <w:sz w:val="24"/>
          <w:szCs w:val="24"/>
        </w:rPr>
        <w:t xml:space="preserve"> 2020). Sales tax is payable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by the person when the goods are sold or otherwise disposed of or no longer used in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industry operations."</w:t>
      </w:r>
      <w:r w:rsidR="00C92343" w:rsidRPr="00834DC3">
        <w:rPr>
          <w:rFonts w:ascii="Times New Roman" w:hAnsi="Times New Roman" w:cs="Times New Roman"/>
          <w:color w:val="000000"/>
          <w:sz w:val="24"/>
          <w:szCs w:val="24"/>
        </w:rPr>
        <w:t xml:space="preserve"> </w:t>
      </w:r>
    </w:p>
    <w:p w14:paraId="5C83918A" w14:textId="77777777" w:rsidR="00D91932" w:rsidRPr="00834DC3" w:rsidRDefault="00A3096D" w:rsidP="001F1667">
      <w:pPr>
        <w:pStyle w:val="Heading2"/>
        <w:rPr>
          <w:rFonts w:ascii="Times New Roman" w:hAnsi="Times New Roman" w:cs="Times New Roman"/>
          <w:sz w:val="24"/>
          <w:szCs w:val="24"/>
        </w:rPr>
      </w:pPr>
      <w:bookmarkStart w:id="127" w:name="_Toc105320985"/>
      <w:r w:rsidRPr="00834DC3">
        <w:rPr>
          <w:rFonts w:ascii="Times New Roman" w:hAnsi="Times New Roman" w:cs="Times New Roman"/>
          <w:sz w:val="24"/>
          <w:szCs w:val="24"/>
        </w:rPr>
        <w:t>Part III</w:t>
      </w:r>
      <w:bookmarkEnd w:id="127"/>
      <w:r w:rsidR="00C92343" w:rsidRPr="00834DC3">
        <w:rPr>
          <w:rFonts w:ascii="Times New Roman" w:hAnsi="Times New Roman" w:cs="Times New Roman"/>
          <w:sz w:val="24"/>
          <w:szCs w:val="24"/>
        </w:rPr>
        <w:t xml:space="preserve"> </w:t>
      </w:r>
    </w:p>
    <w:p w14:paraId="3E734BE6" w14:textId="77777777" w:rsidR="00D91932" w:rsidRPr="00834DC3" w:rsidRDefault="00A3096D" w:rsidP="001F1667">
      <w:pPr>
        <w:pStyle w:val="Heading2"/>
        <w:rPr>
          <w:rFonts w:ascii="Times New Roman" w:hAnsi="Times New Roman" w:cs="Times New Roman"/>
          <w:sz w:val="24"/>
          <w:szCs w:val="24"/>
        </w:rPr>
      </w:pPr>
      <w:bookmarkStart w:id="128" w:name="_Toc105320986"/>
      <w:r w:rsidRPr="00834DC3">
        <w:rPr>
          <w:rFonts w:ascii="Times New Roman" w:hAnsi="Times New Roman" w:cs="Times New Roman"/>
          <w:sz w:val="24"/>
          <w:szCs w:val="24"/>
        </w:rPr>
        <w:t xml:space="preserve">The </w:t>
      </w:r>
      <w:r w:rsidR="00930ABA" w:rsidRPr="00834DC3">
        <w:rPr>
          <w:rFonts w:ascii="Times New Roman" w:hAnsi="Times New Roman" w:cs="Times New Roman"/>
          <w:sz w:val="24"/>
          <w:szCs w:val="24"/>
        </w:rPr>
        <w:t>*Mining</w:t>
      </w:r>
      <w:r w:rsidRPr="00834DC3">
        <w:rPr>
          <w:rFonts w:ascii="Times New Roman" w:hAnsi="Times New Roman" w:cs="Times New Roman"/>
          <w:sz w:val="24"/>
          <w:szCs w:val="24"/>
        </w:rPr>
        <w:t xml:space="preserve"> Code (Law No. 7 of 9 January 1984)</w:t>
      </w:r>
      <w:bookmarkEnd w:id="128"/>
      <w:r w:rsidR="00C92343" w:rsidRPr="00834DC3">
        <w:rPr>
          <w:rFonts w:ascii="Times New Roman" w:hAnsi="Times New Roman" w:cs="Times New Roman"/>
          <w:sz w:val="24"/>
          <w:szCs w:val="24"/>
        </w:rPr>
        <w:t xml:space="preserve"> </w:t>
      </w:r>
    </w:p>
    <w:p w14:paraId="68339E8E" w14:textId="77777777" w:rsidR="00D91932" w:rsidRPr="00834DC3" w:rsidRDefault="00A3096D" w:rsidP="00A63ACB">
      <w:pPr>
        <w:widowControl w:val="0"/>
        <w:pBdr>
          <w:top w:val="nil"/>
          <w:left w:val="nil"/>
          <w:bottom w:val="nil"/>
          <w:right w:val="nil"/>
          <w:between w:val="nil"/>
        </w:pBdr>
        <w:spacing w:before="426" w:line="240" w:lineRule="auto"/>
        <w:ind w:left="34"/>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Delete Article 71.</w:t>
      </w:r>
      <w:r w:rsidR="00C92343" w:rsidRPr="00834DC3">
        <w:rPr>
          <w:rFonts w:ascii="Times New Roman" w:hAnsi="Times New Roman" w:cs="Times New Roman"/>
          <w:color w:val="000000"/>
          <w:sz w:val="24"/>
          <w:szCs w:val="24"/>
        </w:rPr>
        <w:t xml:space="preserve"> </w:t>
      </w:r>
    </w:p>
    <w:p w14:paraId="1F568BEC" w14:textId="77777777" w:rsidR="00D91932" w:rsidRPr="00834DC3" w:rsidRDefault="00A3096D" w:rsidP="00A63ACB">
      <w:pPr>
        <w:widowControl w:val="0"/>
        <w:pBdr>
          <w:top w:val="nil"/>
          <w:left w:val="nil"/>
          <w:bottom w:val="nil"/>
          <w:right w:val="nil"/>
          <w:between w:val="nil"/>
        </w:pBdr>
        <w:spacing w:before="310" w:line="240" w:lineRule="auto"/>
        <w:ind w:left="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Article 73, delete paragraph 3).</w:t>
      </w:r>
      <w:r w:rsidR="00C92343" w:rsidRPr="00834DC3">
        <w:rPr>
          <w:rFonts w:ascii="Times New Roman" w:hAnsi="Times New Roman" w:cs="Times New Roman"/>
          <w:color w:val="000000"/>
          <w:sz w:val="24"/>
          <w:szCs w:val="24"/>
        </w:rPr>
        <w:t xml:space="preserve"> </w:t>
      </w:r>
    </w:p>
    <w:p w14:paraId="5642AA82" w14:textId="77777777" w:rsidR="00D91932" w:rsidRPr="00834DC3" w:rsidRDefault="00A3096D" w:rsidP="00A63ACB">
      <w:pPr>
        <w:widowControl w:val="0"/>
        <w:pBdr>
          <w:top w:val="nil"/>
          <w:left w:val="nil"/>
          <w:bottom w:val="nil"/>
          <w:right w:val="nil"/>
          <w:between w:val="nil"/>
        </w:pBdr>
        <w:spacing w:before="312" w:line="240" w:lineRule="auto"/>
        <w:ind w:left="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Article 106(2), delete paragraph o).</w:t>
      </w:r>
      <w:r w:rsidR="00C92343" w:rsidRPr="00834DC3">
        <w:rPr>
          <w:rFonts w:ascii="Times New Roman" w:hAnsi="Times New Roman" w:cs="Times New Roman"/>
          <w:color w:val="000000"/>
          <w:sz w:val="24"/>
          <w:szCs w:val="24"/>
        </w:rPr>
        <w:t xml:space="preserve"> </w:t>
      </w:r>
    </w:p>
    <w:p w14:paraId="56942BE5" w14:textId="77777777" w:rsidR="00425FBE" w:rsidRPr="00834DC3" w:rsidRDefault="00425FBE" w:rsidP="00A63ACB">
      <w:pPr>
        <w:widowControl w:val="0"/>
        <w:pBdr>
          <w:top w:val="nil"/>
          <w:left w:val="nil"/>
          <w:bottom w:val="nil"/>
          <w:right w:val="nil"/>
          <w:between w:val="nil"/>
        </w:pBdr>
        <w:spacing w:before="312" w:line="240" w:lineRule="auto"/>
        <w:ind w:left="38"/>
        <w:jc w:val="left"/>
        <w:rPr>
          <w:rFonts w:ascii="Times New Roman" w:hAnsi="Times New Roman" w:cs="Times New Roman"/>
          <w:color w:val="000000"/>
          <w:sz w:val="24"/>
          <w:szCs w:val="24"/>
        </w:rPr>
      </w:pPr>
    </w:p>
    <w:p w14:paraId="0D64D4E6" w14:textId="77777777" w:rsidR="00D91932" w:rsidRPr="00834DC3" w:rsidRDefault="00A3096D" w:rsidP="001F1667">
      <w:pPr>
        <w:pStyle w:val="Heading2"/>
        <w:rPr>
          <w:rFonts w:ascii="Times New Roman" w:hAnsi="Times New Roman" w:cs="Times New Roman"/>
          <w:sz w:val="24"/>
          <w:szCs w:val="24"/>
        </w:rPr>
      </w:pPr>
      <w:bookmarkStart w:id="129" w:name="_Toc105320987"/>
      <w:r w:rsidRPr="00834DC3">
        <w:rPr>
          <w:rFonts w:ascii="Times New Roman" w:hAnsi="Times New Roman" w:cs="Times New Roman"/>
          <w:sz w:val="24"/>
          <w:szCs w:val="24"/>
        </w:rPr>
        <w:t>Part IV</w:t>
      </w:r>
      <w:bookmarkEnd w:id="129"/>
      <w:r w:rsidR="00C92343" w:rsidRPr="00834DC3">
        <w:rPr>
          <w:rFonts w:ascii="Times New Roman" w:hAnsi="Times New Roman" w:cs="Times New Roman"/>
          <w:sz w:val="24"/>
          <w:szCs w:val="24"/>
        </w:rPr>
        <w:t xml:space="preserve"> </w:t>
      </w:r>
    </w:p>
    <w:p w14:paraId="704833D3" w14:textId="77777777" w:rsidR="00D91932" w:rsidRPr="00834DC3" w:rsidRDefault="00A3096D" w:rsidP="001F1667">
      <w:pPr>
        <w:pStyle w:val="Heading2"/>
        <w:rPr>
          <w:rFonts w:ascii="Times New Roman" w:hAnsi="Times New Roman" w:cs="Times New Roman"/>
          <w:sz w:val="24"/>
          <w:szCs w:val="24"/>
        </w:rPr>
      </w:pPr>
      <w:bookmarkStart w:id="130" w:name="_Toc105320988"/>
      <w:r w:rsidRPr="00834DC3">
        <w:rPr>
          <w:rFonts w:ascii="Times New Roman" w:hAnsi="Times New Roman" w:cs="Times New Roman"/>
          <w:sz w:val="24"/>
          <w:szCs w:val="24"/>
        </w:rPr>
        <w:t>Revenue Administration Law (Law No. 13 of 27 October 2019)</w:t>
      </w:r>
      <w:bookmarkEnd w:id="130"/>
      <w:r w:rsidR="00C92343" w:rsidRPr="00834DC3">
        <w:rPr>
          <w:rFonts w:ascii="Times New Roman" w:hAnsi="Times New Roman" w:cs="Times New Roman"/>
          <w:sz w:val="24"/>
          <w:szCs w:val="24"/>
        </w:rPr>
        <w:t xml:space="preserve"> </w:t>
      </w:r>
    </w:p>
    <w:p w14:paraId="1CF90F4E" w14:textId="77777777" w:rsidR="00D91932" w:rsidRPr="00834DC3" w:rsidRDefault="00A3096D" w:rsidP="00A63ACB">
      <w:pPr>
        <w:widowControl w:val="0"/>
        <w:pBdr>
          <w:top w:val="nil"/>
          <w:left w:val="nil"/>
          <w:bottom w:val="nil"/>
          <w:right w:val="nil"/>
          <w:between w:val="nil"/>
        </w:pBdr>
        <w:spacing w:before="431" w:line="240" w:lineRule="auto"/>
        <w:ind w:left="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paragraph 1(a) of the Second Schedule, add a new subparagraph after subparagraph ii) as follows:</w:t>
      </w:r>
      <w:r w:rsidR="00C92343" w:rsidRPr="00834DC3">
        <w:rPr>
          <w:rFonts w:ascii="Times New Roman" w:hAnsi="Times New Roman" w:cs="Times New Roman"/>
          <w:color w:val="000000"/>
          <w:sz w:val="24"/>
          <w:szCs w:val="24"/>
        </w:rPr>
        <w:t xml:space="preserve"> </w:t>
      </w:r>
    </w:p>
    <w:p w14:paraId="19CCDB4F" w14:textId="77777777" w:rsidR="00D91932" w:rsidRPr="00834DC3" w:rsidRDefault="00A3096D" w:rsidP="00A63ACB">
      <w:pPr>
        <w:widowControl w:val="0"/>
        <w:pBdr>
          <w:top w:val="nil"/>
          <w:left w:val="nil"/>
          <w:bottom w:val="nil"/>
          <w:right w:val="nil"/>
          <w:between w:val="nil"/>
        </w:pBdr>
        <w:spacing w:before="307" w:line="253" w:lineRule="auto"/>
        <w:ind w:left="35" w:right="897" w:firstLine="54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"iii) a return of income filed under Article 30 and an estimate filed under paragraph 8 of the Third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Schedule of the Law on the Fiscal Regime for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 xml:space="preserve">ive Industries (Law No. !! </w:t>
      </w:r>
      <w:proofErr w:type="gramStart"/>
      <w:r w:rsidRPr="00834DC3">
        <w:rPr>
          <w:rFonts w:ascii="Times New Roman" w:hAnsi="Times New Roman" w:cs="Times New Roman"/>
          <w:color w:val="000000"/>
          <w:sz w:val="24"/>
          <w:szCs w:val="24"/>
        </w:rPr>
        <w:t>of !!</w:t>
      </w:r>
      <w:proofErr w:type="gramEnd"/>
      <w:r w:rsidRPr="00834DC3">
        <w:rPr>
          <w:rFonts w:ascii="Times New Roman" w:hAnsi="Times New Roman" w:cs="Times New Roman"/>
          <w:color w:val="000000"/>
          <w:sz w:val="24"/>
          <w:szCs w:val="24"/>
        </w:rPr>
        <w:t xml:space="preserve"> 2020);"</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Replace paragraph 1(d) of the Second Schedule with: </w:t>
      </w:r>
    </w:p>
    <w:p w14:paraId="63063379" w14:textId="77777777" w:rsidR="00D91932" w:rsidRPr="00834DC3" w:rsidRDefault="00A3096D" w:rsidP="00A63ACB">
      <w:pPr>
        <w:widowControl w:val="0"/>
        <w:pBdr>
          <w:top w:val="nil"/>
          <w:left w:val="nil"/>
          <w:bottom w:val="nil"/>
          <w:right w:val="nil"/>
          <w:between w:val="nil"/>
        </w:pBdr>
        <w:ind w:left="1142" w:right="1404" w:hanging="563"/>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"d) a return of royalties filed under Article 20 of the Law on the Fiscal Regime for </w:t>
      </w:r>
      <w:r w:rsidR="00386310" w:rsidRPr="00834DC3">
        <w:rPr>
          <w:rFonts w:ascii="Times New Roman" w:hAnsi="Times New Roman" w:cs="Times New Roman"/>
          <w:color w:val="000000"/>
          <w:sz w:val="24"/>
          <w:szCs w:val="24"/>
        </w:rPr>
        <w:t>*Extract</w:t>
      </w:r>
      <w:r w:rsidRPr="00834DC3">
        <w:rPr>
          <w:rFonts w:ascii="Times New Roman" w:hAnsi="Times New Roman" w:cs="Times New Roman"/>
          <w:color w:val="000000"/>
          <w:sz w:val="24"/>
          <w:szCs w:val="24"/>
        </w:rPr>
        <w:t>ive</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Industries (Law No. !! </w:t>
      </w:r>
      <w:proofErr w:type="gramStart"/>
      <w:r w:rsidRPr="00834DC3">
        <w:rPr>
          <w:rFonts w:ascii="Times New Roman" w:hAnsi="Times New Roman" w:cs="Times New Roman"/>
          <w:color w:val="000000"/>
          <w:sz w:val="24"/>
          <w:szCs w:val="24"/>
        </w:rPr>
        <w:t>of !!</w:t>
      </w:r>
      <w:proofErr w:type="gramEnd"/>
      <w:r w:rsidRPr="00834DC3">
        <w:rPr>
          <w:rFonts w:ascii="Times New Roman" w:hAnsi="Times New Roman" w:cs="Times New Roman"/>
          <w:color w:val="000000"/>
          <w:sz w:val="24"/>
          <w:szCs w:val="24"/>
        </w:rPr>
        <w:t xml:space="preserve"> 2020);"</w:t>
      </w:r>
      <w:r w:rsidR="00C92343" w:rsidRPr="00834DC3">
        <w:rPr>
          <w:rFonts w:ascii="Times New Roman" w:hAnsi="Times New Roman" w:cs="Times New Roman"/>
          <w:color w:val="000000"/>
          <w:sz w:val="24"/>
          <w:szCs w:val="24"/>
        </w:rPr>
        <w:t xml:space="preserve"> </w:t>
      </w:r>
    </w:p>
    <w:p w14:paraId="7FF1979F" w14:textId="77777777" w:rsidR="00425FBE" w:rsidRPr="00834DC3" w:rsidRDefault="00425FBE" w:rsidP="00A63ACB">
      <w:pPr>
        <w:widowControl w:val="0"/>
        <w:pBdr>
          <w:top w:val="nil"/>
          <w:left w:val="nil"/>
          <w:bottom w:val="nil"/>
          <w:right w:val="nil"/>
          <w:between w:val="nil"/>
        </w:pBdr>
        <w:ind w:left="1142" w:right="1404" w:hanging="563"/>
        <w:jc w:val="left"/>
        <w:rPr>
          <w:rFonts w:ascii="Times New Roman" w:hAnsi="Times New Roman" w:cs="Times New Roman"/>
          <w:color w:val="000000"/>
          <w:sz w:val="24"/>
          <w:szCs w:val="24"/>
        </w:rPr>
      </w:pPr>
    </w:p>
    <w:p w14:paraId="7252B9D3" w14:textId="77777777" w:rsidR="00D91932" w:rsidRPr="00834DC3" w:rsidRDefault="00A3096D" w:rsidP="001F1667">
      <w:pPr>
        <w:pStyle w:val="Heading2"/>
        <w:rPr>
          <w:rFonts w:ascii="Times New Roman" w:hAnsi="Times New Roman" w:cs="Times New Roman"/>
          <w:sz w:val="24"/>
          <w:szCs w:val="24"/>
        </w:rPr>
      </w:pPr>
      <w:bookmarkStart w:id="131" w:name="_Toc105320989"/>
      <w:r w:rsidRPr="00834DC3">
        <w:rPr>
          <w:rFonts w:ascii="Times New Roman" w:hAnsi="Times New Roman" w:cs="Times New Roman"/>
          <w:sz w:val="24"/>
          <w:szCs w:val="24"/>
        </w:rPr>
        <w:t>Part V</w:t>
      </w:r>
      <w:bookmarkEnd w:id="131"/>
      <w:r w:rsidR="00C92343" w:rsidRPr="00834DC3">
        <w:rPr>
          <w:rFonts w:ascii="Times New Roman" w:hAnsi="Times New Roman" w:cs="Times New Roman"/>
          <w:sz w:val="24"/>
          <w:szCs w:val="24"/>
        </w:rPr>
        <w:t xml:space="preserve"> </w:t>
      </w:r>
    </w:p>
    <w:p w14:paraId="6AAFD8A6" w14:textId="77777777" w:rsidR="00D91932" w:rsidRPr="00834DC3" w:rsidRDefault="00A3096D" w:rsidP="001F1667">
      <w:pPr>
        <w:pStyle w:val="Heading2"/>
        <w:rPr>
          <w:rFonts w:ascii="Times New Roman" w:hAnsi="Times New Roman" w:cs="Times New Roman"/>
          <w:sz w:val="24"/>
          <w:szCs w:val="24"/>
        </w:rPr>
      </w:pPr>
      <w:bookmarkStart w:id="132" w:name="_Toc105320990"/>
      <w:r w:rsidRPr="00834DC3">
        <w:rPr>
          <w:rFonts w:ascii="Times New Roman" w:hAnsi="Times New Roman" w:cs="Times New Roman"/>
          <w:sz w:val="24"/>
          <w:szCs w:val="24"/>
        </w:rPr>
        <w:t>Somali Petroleum Law (Law No. 19 of 8 February 2020)</w:t>
      </w:r>
      <w:bookmarkEnd w:id="132"/>
      <w:r w:rsidR="00C92343" w:rsidRPr="00834DC3">
        <w:rPr>
          <w:rFonts w:ascii="Times New Roman" w:hAnsi="Times New Roman" w:cs="Times New Roman"/>
          <w:sz w:val="24"/>
          <w:szCs w:val="24"/>
        </w:rPr>
        <w:t xml:space="preserve"> </w:t>
      </w:r>
    </w:p>
    <w:p w14:paraId="77174207" w14:textId="77777777" w:rsidR="00D91932" w:rsidRPr="00834DC3" w:rsidRDefault="00A3096D" w:rsidP="00A63ACB">
      <w:pPr>
        <w:widowControl w:val="0"/>
        <w:pBdr>
          <w:top w:val="nil"/>
          <w:left w:val="nil"/>
          <w:bottom w:val="nil"/>
          <w:right w:val="nil"/>
          <w:between w:val="nil"/>
        </w:pBdr>
        <w:spacing w:before="426" w:line="240" w:lineRule="auto"/>
        <w:ind w:left="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Article 24(6)(c) delete the words "financial terms respecting royalties (if any)"</w:t>
      </w:r>
      <w:r w:rsidR="00C92343" w:rsidRPr="00834DC3">
        <w:rPr>
          <w:rFonts w:ascii="Times New Roman" w:hAnsi="Times New Roman" w:cs="Times New Roman"/>
          <w:color w:val="000000"/>
          <w:sz w:val="24"/>
          <w:szCs w:val="24"/>
        </w:rPr>
        <w:t xml:space="preserve"> </w:t>
      </w:r>
    </w:p>
    <w:p w14:paraId="524CEBB2" w14:textId="77777777" w:rsidR="00D91932" w:rsidRPr="00834DC3" w:rsidRDefault="00A3096D" w:rsidP="00A63ACB">
      <w:pPr>
        <w:widowControl w:val="0"/>
        <w:pBdr>
          <w:top w:val="nil"/>
          <w:left w:val="nil"/>
          <w:bottom w:val="nil"/>
          <w:right w:val="nil"/>
          <w:between w:val="nil"/>
        </w:pBdr>
        <w:spacing w:before="315" w:line="249" w:lineRule="auto"/>
        <w:ind w:left="8" w:right="831" w:firstLine="30"/>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Article 24(6)(d) replace the words "if appropriate, financial features other than royalties" with "subject</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to subparagraph (7), financial features"</w:t>
      </w:r>
      <w:r w:rsidR="00C92343" w:rsidRPr="00834DC3">
        <w:rPr>
          <w:rFonts w:ascii="Times New Roman" w:hAnsi="Times New Roman" w:cs="Times New Roman"/>
          <w:color w:val="000000"/>
          <w:sz w:val="24"/>
          <w:szCs w:val="24"/>
        </w:rPr>
        <w:t xml:space="preserve"> </w:t>
      </w:r>
    </w:p>
    <w:p w14:paraId="6BFAEDE5" w14:textId="77777777" w:rsidR="00D91932" w:rsidRPr="00834DC3" w:rsidRDefault="00A3096D" w:rsidP="00A63ACB">
      <w:pPr>
        <w:widowControl w:val="0"/>
        <w:pBdr>
          <w:top w:val="nil"/>
          <w:left w:val="nil"/>
          <w:bottom w:val="nil"/>
          <w:right w:val="nil"/>
          <w:between w:val="nil"/>
        </w:pBdr>
        <w:spacing w:before="304" w:line="240" w:lineRule="auto"/>
        <w:ind w:left="38"/>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In Article 24(7)-</w:t>
      </w:r>
      <w:r w:rsidR="00C92343" w:rsidRPr="00834DC3">
        <w:rPr>
          <w:rFonts w:ascii="Times New Roman" w:hAnsi="Times New Roman" w:cs="Times New Roman"/>
          <w:color w:val="000000"/>
          <w:sz w:val="24"/>
          <w:szCs w:val="24"/>
        </w:rPr>
        <w:t xml:space="preserve"> </w:t>
      </w:r>
    </w:p>
    <w:p w14:paraId="1485490E" w14:textId="77777777" w:rsidR="00D91932" w:rsidRPr="00834DC3" w:rsidRDefault="00A3096D" w:rsidP="00A63ACB">
      <w:pPr>
        <w:widowControl w:val="0"/>
        <w:pBdr>
          <w:top w:val="nil"/>
          <w:left w:val="nil"/>
          <w:bottom w:val="nil"/>
          <w:right w:val="nil"/>
          <w:between w:val="nil"/>
        </w:pBdr>
        <w:spacing w:before="315"/>
        <w:ind w:left="1132" w:right="957" w:hanging="551"/>
        <w:jc w:val="left"/>
        <w:rPr>
          <w:rFonts w:ascii="Times New Roman" w:hAnsi="Times New Roman" w:cs="Times New Roman"/>
          <w:color w:val="000000"/>
          <w:sz w:val="24"/>
          <w:szCs w:val="24"/>
        </w:rPr>
      </w:pPr>
      <w:r w:rsidRPr="00834DC3">
        <w:rPr>
          <w:rFonts w:ascii="Times New Roman" w:hAnsi="Times New Roman" w:cs="Times New Roman"/>
          <w:color w:val="000000"/>
          <w:sz w:val="24"/>
          <w:szCs w:val="24"/>
        </w:rPr>
        <w:t xml:space="preserve">(a) replace the words "Taxation under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with "Taxation and</w:t>
      </w:r>
      <w:r w:rsidR="00C92343" w:rsidRPr="00834DC3">
        <w:rPr>
          <w:rFonts w:ascii="Times New Roman" w:hAnsi="Times New Roman" w:cs="Times New Roman"/>
          <w:color w:val="000000"/>
          <w:sz w:val="24"/>
          <w:szCs w:val="24"/>
        </w:rPr>
        <w:t xml:space="preserve"> </w:t>
      </w:r>
      <w:r w:rsidRPr="00834DC3">
        <w:rPr>
          <w:rFonts w:ascii="Times New Roman" w:hAnsi="Times New Roman" w:cs="Times New Roman"/>
          <w:color w:val="000000"/>
          <w:sz w:val="24"/>
          <w:szCs w:val="24"/>
        </w:rPr>
        <w:t xml:space="preserve">royalties with respect to activities conducted under a </w:t>
      </w:r>
      <w:r w:rsidR="007F2054" w:rsidRPr="00834DC3">
        <w:rPr>
          <w:rFonts w:ascii="Times New Roman" w:hAnsi="Times New Roman" w:cs="Times New Roman"/>
          <w:color w:val="000000"/>
          <w:sz w:val="24"/>
          <w:szCs w:val="24"/>
        </w:rPr>
        <w:t>*Production sharing agreement</w:t>
      </w:r>
      <w:r w:rsidRPr="00834DC3">
        <w:rPr>
          <w:rFonts w:ascii="Times New Roman" w:hAnsi="Times New Roman" w:cs="Times New Roman"/>
          <w:color w:val="000000"/>
          <w:sz w:val="24"/>
          <w:szCs w:val="24"/>
        </w:rPr>
        <w:t>"; and</w:t>
      </w:r>
      <w:r w:rsidR="00C92343" w:rsidRPr="00834DC3">
        <w:rPr>
          <w:rFonts w:ascii="Times New Roman" w:hAnsi="Times New Roman" w:cs="Times New Roman"/>
          <w:color w:val="000000"/>
          <w:sz w:val="24"/>
          <w:szCs w:val="24"/>
        </w:rPr>
        <w:t xml:space="preserve"> </w:t>
      </w:r>
    </w:p>
    <w:p w14:paraId="58505010" w14:textId="77777777" w:rsidR="00D91932" w:rsidRPr="00834DC3" w:rsidRDefault="00A3096D" w:rsidP="00A63ACB">
      <w:pPr>
        <w:widowControl w:val="0"/>
        <w:pBdr>
          <w:top w:val="nil"/>
          <w:left w:val="nil"/>
          <w:bottom w:val="nil"/>
          <w:right w:val="nil"/>
          <w:between w:val="nil"/>
        </w:pBdr>
        <w:spacing w:before="300" w:line="240" w:lineRule="auto"/>
        <w:ind w:left="581"/>
        <w:jc w:val="left"/>
        <w:rPr>
          <w:rFonts w:ascii="Times New Roman" w:hAnsi="Times New Roman" w:cs="Times New Roman"/>
          <w:color w:val="000000"/>
          <w:sz w:val="24"/>
          <w:szCs w:val="24"/>
          <w:lang w:val="en-GB"/>
        </w:rPr>
      </w:pPr>
      <w:r w:rsidRPr="00834DC3">
        <w:rPr>
          <w:rFonts w:ascii="Times New Roman" w:hAnsi="Times New Roman" w:cs="Times New Roman"/>
          <w:color w:val="000000"/>
          <w:sz w:val="24"/>
          <w:szCs w:val="24"/>
        </w:rPr>
        <w:t xml:space="preserve">(b) replace the word "special" with "revenue" </w:t>
      </w:r>
    </w:p>
    <w:sectPr w:rsidR="00D91932" w:rsidRPr="00834DC3" w:rsidSect="00E74530">
      <w:footerReference w:type="default" r:id="rId9"/>
      <w:pgSz w:w="11880" w:h="16800"/>
      <w:pgMar w:top="1440" w:right="1080" w:bottom="1440" w:left="1080" w:header="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A09FE" w14:textId="77777777" w:rsidR="0083100E" w:rsidRDefault="0083100E" w:rsidP="00C70C00">
      <w:pPr>
        <w:spacing w:after="0" w:line="240" w:lineRule="auto"/>
      </w:pPr>
      <w:r>
        <w:separator/>
      </w:r>
    </w:p>
  </w:endnote>
  <w:endnote w:type="continuationSeparator" w:id="0">
    <w:p w14:paraId="44CB7A4E" w14:textId="77777777" w:rsidR="0083100E" w:rsidRDefault="0083100E" w:rsidP="00C70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549421"/>
      <w:docPartObj>
        <w:docPartGallery w:val="Page Numbers (Bottom of Page)"/>
        <w:docPartUnique/>
      </w:docPartObj>
    </w:sdtPr>
    <w:sdtContent>
      <w:sdt>
        <w:sdtPr>
          <w:id w:val="-1769616900"/>
          <w:docPartObj>
            <w:docPartGallery w:val="Page Numbers (Top of Page)"/>
            <w:docPartUnique/>
          </w:docPartObj>
        </w:sdtPr>
        <w:sdtContent>
          <w:p w14:paraId="13D7D1CF" w14:textId="77777777" w:rsidR="00767E6B" w:rsidRDefault="00767E6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90519">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90519">
              <w:rPr>
                <w:b/>
                <w:bCs/>
                <w:noProof/>
              </w:rPr>
              <w:t>56</w:t>
            </w:r>
            <w:r>
              <w:rPr>
                <w:b/>
                <w:bCs/>
                <w:sz w:val="24"/>
                <w:szCs w:val="24"/>
              </w:rPr>
              <w:fldChar w:fldCharType="end"/>
            </w:r>
          </w:p>
        </w:sdtContent>
      </w:sdt>
    </w:sdtContent>
  </w:sdt>
  <w:p w14:paraId="5998ACB8" w14:textId="77777777" w:rsidR="00767E6B" w:rsidRDefault="00767E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85203" w14:textId="77777777" w:rsidR="0083100E" w:rsidRDefault="0083100E" w:rsidP="00C70C00">
      <w:pPr>
        <w:spacing w:after="0" w:line="240" w:lineRule="auto"/>
      </w:pPr>
      <w:r>
        <w:separator/>
      </w:r>
    </w:p>
  </w:footnote>
  <w:footnote w:type="continuationSeparator" w:id="0">
    <w:p w14:paraId="0AF31CDA" w14:textId="77777777" w:rsidR="0083100E" w:rsidRDefault="0083100E" w:rsidP="00C70C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44BA"/>
    <w:multiLevelType w:val="hybridMultilevel"/>
    <w:tmpl w:val="9CFC09C4"/>
    <w:lvl w:ilvl="0" w:tplc="0809000F">
      <w:start w:val="1"/>
      <w:numFmt w:val="decimal"/>
      <w:lvlText w:val="%1."/>
      <w:lvlJc w:val="left"/>
      <w:pPr>
        <w:ind w:left="1290" w:hanging="360"/>
      </w:p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 w15:restartNumberingAfterBreak="0">
    <w:nsid w:val="13986438"/>
    <w:multiLevelType w:val="hybridMultilevel"/>
    <w:tmpl w:val="F9B06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37B11"/>
    <w:multiLevelType w:val="hybridMultilevel"/>
    <w:tmpl w:val="31CE26B4"/>
    <w:lvl w:ilvl="0" w:tplc="FFD2DED4">
      <w:start w:val="1"/>
      <w:numFmt w:val="lowerLetter"/>
      <w:lvlText w:val="%1)"/>
      <w:lvlJc w:val="left"/>
      <w:pPr>
        <w:ind w:left="150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3" w15:restartNumberingAfterBreak="0">
    <w:nsid w:val="27E253BE"/>
    <w:multiLevelType w:val="hybridMultilevel"/>
    <w:tmpl w:val="AB16ED8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8463F81"/>
    <w:multiLevelType w:val="hybridMultilevel"/>
    <w:tmpl w:val="0C8E2258"/>
    <w:lvl w:ilvl="0" w:tplc="08090011">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5" w15:restartNumberingAfterBreak="0">
    <w:nsid w:val="4C8843D3"/>
    <w:multiLevelType w:val="hybridMultilevel"/>
    <w:tmpl w:val="C3B6CD6C"/>
    <w:lvl w:ilvl="0" w:tplc="FFD2DED4">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abstractNum w:abstractNumId="6" w15:restartNumberingAfterBreak="0">
    <w:nsid w:val="542D0147"/>
    <w:multiLevelType w:val="hybridMultilevel"/>
    <w:tmpl w:val="065EBA48"/>
    <w:lvl w:ilvl="0" w:tplc="7A044F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48B6BEA"/>
    <w:multiLevelType w:val="hybridMultilevel"/>
    <w:tmpl w:val="629EA08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7102CC5"/>
    <w:multiLevelType w:val="hybridMultilevel"/>
    <w:tmpl w:val="6EF4275C"/>
    <w:lvl w:ilvl="0" w:tplc="49F6CEAE">
      <w:start w:val="1"/>
      <w:numFmt w:val="lowerLetter"/>
      <w:lvlText w:val="%1)"/>
      <w:lvlJc w:val="left"/>
      <w:pPr>
        <w:ind w:left="910" w:hanging="360"/>
      </w:pPr>
      <w:rPr>
        <w:rFonts w:hint="default"/>
      </w:rPr>
    </w:lvl>
    <w:lvl w:ilvl="1" w:tplc="08090019" w:tentative="1">
      <w:start w:val="1"/>
      <w:numFmt w:val="lowerLetter"/>
      <w:lvlText w:val="%2."/>
      <w:lvlJc w:val="left"/>
      <w:pPr>
        <w:ind w:left="1630" w:hanging="360"/>
      </w:pPr>
    </w:lvl>
    <w:lvl w:ilvl="2" w:tplc="0809001B" w:tentative="1">
      <w:start w:val="1"/>
      <w:numFmt w:val="lowerRoman"/>
      <w:lvlText w:val="%3."/>
      <w:lvlJc w:val="right"/>
      <w:pPr>
        <w:ind w:left="2350" w:hanging="180"/>
      </w:pPr>
    </w:lvl>
    <w:lvl w:ilvl="3" w:tplc="0809000F" w:tentative="1">
      <w:start w:val="1"/>
      <w:numFmt w:val="decimal"/>
      <w:lvlText w:val="%4."/>
      <w:lvlJc w:val="left"/>
      <w:pPr>
        <w:ind w:left="3070" w:hanging="360"/>
      </w:pPr>
    </w:lvl>
    <w:lvl w:ilvl="4" w:tplc="08090019" w:tentative="1">
      <w:start w:val="1"/>
      <w:numFmt w:val="lowerLetter"/>
      <w:lvlText w:val="%5."/>
      <w:lvlJc w:val="left"/>
      <w:pPr>
        <w:ind w:left="3790" w:hanging="360"/>
      </w:pPr>
    </w:lvl>
    <w:lvl w:ilvl="5" w:tplc="0809001B" w:tentative="1">
      <w:start w:val="1"/>
      <w:numFmt w:val="lowerRoman"/>
      <w:lvlText w:val="%6."/>
      <w:lvlJc w:val="right"/>
      <w:pPr>
        <w:ind w:left="4510" w:hanging="180"/>
      </w:pPr>
    </w:lvl>
    <w:lvl w:ilvl="6" w:tplc="0809000F" w:tentative="1">
      <w:start w:val="1"/>
      <w:numFmt w:val="decimal"/>
      <w:lvlText w:val="%7."/>
      <w:lvlJc w:val="left"/>
      <w:pPr>
        <w:ind w:left="5230" w:hanging="360"/>
      </w:pPr>
    </w:lvl>
    <w:lvl w:ilvl="7" w:tplc="08090019" w:tentative="1">
      <w:start w:val="1"/>
      <w:numFmt w:val="lowerLetter"/>
      <w:lvlText w:val="%8."/>
      <w:lvlJc w:val="left"/>
      <w:pPr>
        <w:ind w:left="5950" w:hanging="360"/>
      </w:pPr>
    </w:lvl>
    <w:lvl w:ilvl="8" w:tplc="0809001B" w:tentative="1">
      <w:start w:val="1"/>
      <w:numFmt w:val="lowerRoman"/>
      <w:lvlText w:val="%9."/>
      <w:lvlJc w:val="right"/>
      <w:pPr>
        <w:ind w:left="6670" w:hanging="180"/>
      </w:pPr>
    </w:lvl>
  </w:abstractNum>
  <w:abstractNum w:abstractNumId="9" w15:restartNumberingAfterBreak="0">
    <w:nsid w:val="7C0635C4"/>
    <w:multiLevelType w:val="hybridMultilevel"/>
    <w:tmpl w:val="CFE622EA"/>
    <w:lvl w:ilvl="0" w:tplc="63121144">
      <w:start w:val="1"/>
      <w:numFmt w:val="lowerLetter"/>
      <w:lvlText w:val="%1)"/>
      <w:lvlJc w:val="left"/>
      <w:pPr>
        <w:ind w:left="831" w:hanging="360"/>
      </w:pPr>
      <w:rPr>
        <w:rFonts w:hint="default"/>
      </w:rPr>
    </w:lvl>
    <w:lvl w:ilvl="1" w:tplc="08090019" w:tentative="1">
      <w:start w:val="1"/>
      <w:numFmt w:val="lowerLetter"/>
      <w:lvlText w:val="%2."/>
      <w:lvlJc w:val="left"/>
      <w:pPr>
        <w:ind w:left="1551" w:hanging="360"/>
      </w:pPr>
    </w:lvl>
    <w:lvl w:ilvl="2" w:tplc="0809001B" w:tentative="1">
      <w:start w:val="1"/>
      <w:numFmt w:val="lowerRoman"/>
      <w:lvlText w:val="%3."/>
      <w:lvlJc w:val="right"/>
      <w:pPr>
        <w:ind w:left="2271" w:hanging="180"/>
      </w:pPr>
    </w:lvl>
    <w:lvl w:ilvl="3" w:tplc="0809000F" w:tentative="1">
      <w:start w:val="1"/>
      <w:numFmt w:val="decimal"/>
      <w:lvlText w:val="%4."/>
      <w:lvlJc w:val="left"/>
      <w:pPr>
        <w:ind w:left="2991" w:hanging="360"/>
      </w:pPr>
    </w:lvl>
    <w:lvl w:ilvl="4" w:tplc="08090019" w:tentative="1">
      <w:start w:val="1"/>
      <w:numFmt w:val="lowerLetter"/>
      <w:lvlText w:val="%5."/>
      <w:lvlJc w:val="left"/>
      <w:pPr>
        <w:ind w:left="3711" w:hanging="360"/>
      </w:pPr>
    </w:lvl>
    <w:lvl w:ilvl="5" w:tplc="0809001B" w:tentative="1">
      <w:start w:val="1"/>
      <w:numFmt w:val="lowerRoman"/>
      <w:lvlText w:val="%6."/>
      <w:lvlJc w:val="right"/>
      <w:pPr>
        <w:ind w:left="4431" w:hanging="180"/>
      </w:pPr>
    </w:lvl>
    <w:lvl w:ilvl="6" w:tplc="0809000F" w:tentative="1">
      <w:start w:val="1"/>
      <w:numFmt w:val="decimal"/>
      <w:lvlText w:val="%7."/>
      <w:lvlJc w:val="left"/>
      <w:pPr>
        <w:ind w:left="5151" w:hanging="360"/>
      </w:pPr>
    </w:lvl>
    <w:lvl w:ilvl="7" w:tplc="08090019" w:tentative="1">
      <w:start w:val="1"/>
      <w:numFmt w:val="lowerLetter"/>
      <w:lvlText w:val="%8."/>
      <w:lvlJc w:val="left"/>
      <w:pPr>
        <w:ind w:left="5871" w:hanging="360"/>
      </w:pPr>
    </w:lvl>
    <w:lvl w:ilvl="8" w:tplc="0809001B" w:tentative="1">
      <w:start w:val="1"/>
      <w:numFmt w:val="lowerRoman"/>
      <w:lvlText w:val="%9."/>
      <w:lvlJc w:val="right"/>
      <w:pPr>
        <w:ind w:left="6591" w:hanging="180"/>
      </w:pPr>
    </w:lvl>
  </w:abstractNum>
  <w:num w:numId="1" w16cid:durableId="1777602895">
    <w:abstractNumId w:val="1"/>
  </w:num>
  <w:num w:numId="2" w16cid:durableId="606278063">
    <w:abstractNumId w:val="5"/>
  </w:num>
  <w:num w:numId="3" w16cid:durableId="1281690360">
    <w:abstractNumId w:val="2"/>
  </w:num>
  <w:num w:numId="4" w16cid:durableId="1884948761">
    <w:abstractNumId w:val="0"/>
  </w:num>
  <w:num w:numId="5" w16cid:durableId="1668439047">
    <w:abstractNumId w:val="4"/>
  </w:num>
  <w:num w:numId="6" w16cid:durableId="1041519660">
    <w:abstractNumId w:val="7"/>
  </w:num>
  <w:num w:numId="7" w16cid:durableId="355885126">
    <w:abstractNumId w:val="9"/>
  </w:num>
  <w:num w:numId="8" w16cid:durableId="1897426723">
    <w:abstractNumId w:val="3"/>
  </w:num>
  <w:num w:numId="9" w16cid:durableId="1765226496">
    <w:abstractNumId w:val="8"/>
  </w:num>
  <w:num w:numId="10" w16cid:durableId="1083070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932"/>
    <w:rsid w:val="00010EAA"/>
    <w:rsid w:val="000244B6"/>
    <w:rsid w:val="0002556C"/>
    <w:rsid w:val="000B4D1F"/>
    <w:rsid w:val="000C2302"/>
    <w:rsid w:val="000D0128"/>
    <w:rsid w:val="000D2162"/>
    <w:rsid w:val="000E4E33"/>
    <w:rsid w:val="0010437B"/>
    <w:rsid w:val="00121475"/>
    <w:rsid w:val="0015231C"/>
    <w:rsid w:val="001A1881"/>
    <w:rsid w:val="001D550A"/>
    <w:rsid w:val="001F1667"/>
    <w:rsid w:val="001F19D0"/>
    <w:rsid w:val="002075E8"/>
    <w:rsid w:val="00290519"/>
    <w:rsid w:val="002E28E0"/>
    <w:rsid w:val="003114F8"/>
    <w:rsid w:val="00325AB1"/>
    <w:rsid w:val="00335EEF"/>
    <w:rsid w:val="00347386"/>
    <w:rsid w:val="00362CEC"/>
    <w:rsid w:val="00380880"/>
    <w:rsid w:val="003855AA"/>
    <w:rsid w:val="00386310"/>
    <w:rsid w:val="003C5A85"/>
    <w:rsid w:val="003C6D33"/>
    <w:rsid w:val="00413B37"/>
    <w:rsid w:val="00425FBE"/>
    <w:rsid w:val="00431504"/>
    <w:rsid w:val="00431FEF"/>
    <w:rsid w:val="00493D55"/>
    <w:rsid w:val="00495C1B"/>
    <w:rsid w:val="00496F06"/>
    <w:rsid w:val="004D1072"/>
    <w:rsid w:val="004D41D0"/>
    <w:rsid w:val="004E7F8B"/>
    <w:rsid w:val="00564787"/>
    <w:rsid w:val="0056742A"/>
    <w:rsid w:val="005A2874"/>
    <w:rsid w:val="005E6B30"/>
    <w:rsid w:val="005F7228"/>
    <w:rsid w:val="00643133"/>
    <w:rsid w:val="006438BA"/>
    <w:rsid w:val="006C2234"/>
    <w:rsid w:val="006E28DE"/>
    <w:rsid w:val="006E51B9"/>
    <w:rsid w:val="006F454E"/>
    <w:rsid w:val="006F7509"/>
    <w:rsid w:val="007052F5"/>
    <w:rsid w:val="00715F35"/>
    <w:rsid w:val="007163F3"/>
    <w:rsid w:val="00716B4F"/>
    <w:rsid w:val="00722F4C"/>
    <w:rsid w:val="00747CC9"/>
    <w:rsid w:val="00767E6B"/>
    <w:rsid w:val="00776296"/>
    <w:rsid w:val="007A0198"/>
    <w:rsid w:val="007A72BD"/>
    <w:rsid w:val="007A7E56"/>
    <w:rsid w:val="007D38B6"/>
    <w:rsid w:val="007E4BF1"/>
    <w:rsid w:val="007F2054"/>
    <w:rsid w:val="00801003"/>
    <w:rsid w:val="0083100E"/>
    <w:rsid w:val="00834DC3"/>
    <w:rsid w:val="00870141"/>
    <w:rsid w:val="008A1B98"/>
    <w:rsid w:val="008D173D"/>
    <w:rsid w:val="008E0FCB"/>
    <w:rsid w:val="008F607A"/>
    <w:rsid w:val="00905038"/>
    <w:rsid w:val="009204CE"/>
    <w:rsid w:val="00930ABA"/>
    <w:rsid w:val="009363CA"/>
    <w:rsid w:val="00954ED4"/>
    <w:rsid w:val="0096284F"/>
    <w:rsid w:val="009673D2"/>
    <w:rsid w:val="009768E1"/>
    <w:rsid w:val="0098019E"/>
    <w:rsid w:val="00985A6E"/>
    <w:rsid w:val="00990299"/>
    <w:rsid w:val="009F1F75"/>
    <w:rsid w:val="00A01D48"/>
    <w:rsid w:val="00A3096D"/>
    <w:rsid w:val="00A31481"/>
    <w:rsid w:val="00A3181C"/>
    <w:rsid w:val="00A63ACB"/>
    <w:rsid w:val="00AC49A4"/>
    <w:rsid w:val="00AD31F8"/>
    <w:rsid w:val="00B02D0C"/>
    <w:rsid w:val="00B04414"/>
    <w:rsid w:val="00B16A41"/>
    <w:rsid w:val="00B63B9F"/>
    <w:rsid w:val="00B670B2"/>
    <w:rsid w:val="00B74481"/>
    <w:rsid w:val="00B9392D"/>
    <w:rsid w:val="00B96DDA"/>
    <w:rsid w:val="00BA6806"/>
    <w:rsid w:val="00BB667B"/>
    <w:rsid w:val="00BC003B"/>
    <w:rsid w:val="00BC07F4"/>
    <w:rsid w:val="00BC3688"/>
    <w:rsid w:val="00BE7167"/>
    <w:rsid w:val="00BF7CD1"/>
    <w:rsid w:val="00C33179"/>
    <w:rsid w:val="00C6140B"/>
    <w:rsid w:val="00C700AB"/>
    <w:rsid w:val="00C70C00"/>
    <w:rsid w:val="00C85E2F"/>
    <w:rsid w:val="00C92343"/>
    <w:rsid w:val="00CB5F03"/>
    <w:rsid w:val="00CD7D1A"/>
    <w:rsid w:val="00CE6C80"/>
    <w:rsid w:val="00D72136"/>
    <w:rsid w:val="00D81EAE"/>
    <w:rsid w:val="00D91932"/>
    <w:rsid w:val="00DB28FE"/>
    <w:rsid w:val="00DC2EB5"/>
    <w:rsid w:val="00DD1684"/>
    <w:rsid w:val="00DD5427"/>
    <w:rsid w:val="00DD6E96"/>
    <w:rsid w:val="00DE4F3F"/>
    <w:rsid w:val="00E20AF9"/>
    <w:rsid w:val="00E36F00"/>
    <w:rsid w:val="00E74530"/>
    <w:rsid w:val="00E7735F"/>
    <w:rsid w:val="00EB0344"/>
    <w:rsid w:val="00EB4443"/>
    <w:rsid w:val="00EB4DF5"/>
    <w:rsid w:val="00F176BF"/>
    <w:rsid w:val="00F82441"/>
    <w:rsid w:val="00F87454"/>
    <w:rsid w:val="00F91D07"/>
    <w:rsid w:val="00F91D60"/>
    <w:rsid w:val="00FD012C"/>
    <w:rsid w:val="00FD56AF"/>
    <w:rsid w:val="00FE3B85"/>
    <w:rsid w:val="00FF55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B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ACB"/>
  </w:style>
  <w:style w:type="paragraph" w:styleId="Heading1">
    <w:name w:val="heading 1"/>
    <w:basedOn w:val="Normal"/>
    <w:next w:val="Normal"/>
    <w:link w:val="Heading1Char"/>
    <w:uiPriority w:val="9"/>
    <w:qFormat/>
    <w:rsid w:val="00A63AC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3AC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A63AC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A63AC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A63AC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unhideWhenUsed/>
    <w:qFormat/>
    <w:rsid w:val="00A63AC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A63AC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63AC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63AC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AC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3AC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A63AC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A63AC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A63A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A63AC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A63ACB"/>
    <w:rPr>
      <w:i/>
      <w:iCs/>
    </w:rPr>
  </w:style>
  <w:style w:type="character" w:customStyle="1" w:styleId="Heading8Char">
    <w:name w:val="Heading 8 Char"/>
    <w:basedOn w:val="DefaultParagraphFont"/>
    <w:link w:val="Heading8"/>
    <w:uiPriority w:val="9"/>
    <w:semiHidden/>
    <w:rsid w:val="00A63ACB"/>
    <w:rPr>
      <w:b/>
      <w:bCs/>
    </w:rPr>
  </w:style>
  <w:style w:type="character" w:customStyle="1" w:styleId="Heading9Char">
    <w:name w:val="Heading 9 Char"/>
    <w:basedOn w:val="DefaultParagraphFont"/>
    <w:link w:val="Heading9"/>
    <w:uiPriority w:val="9"/>
    <w:semiHidden/>
    <w:rsid w:val="00A63ACB"/>
    <w:rPr>
      <w:i/>
      <w:iCs/>
    </w:rPr>
  </w:style>
  <w:style w:type="paragraph" w:styleId="Title">
    <w:name w:val="Title"/>
    <w:basedOn w:val="Normal"/>
    <w:next w:val="Normal"/>
    <w:link w:val="TitleChar"/>
    <w:uiPriority w:val="10"/>
    <w:qFormat/>
    <w:rsid w:val="00A63AC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A63AC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A63AC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63ACB"/>
    <w:rPr>
      <w:rFonts w:asciiTheme="majorHAnsi" w:eastAsiaTheme="majorEastAsia" w:hAnsiTheme="majorHAnsi" w:cstheme="majorBidi"/>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Caption">
    <w:name w:val="caption"/>
    <w:basedOn w:val="Normal"/>
    <w:next w:val="Normal"/>
    <w:uiPriority w:val="35"/>
    <w:semiHidden/>
    <w:unhideWhenUsed/>
    <w:qFormat/>
    <w:rsid w:val="00A63ACB"/>
    <w:rPr>
      <w:b/>
      <w:bCs/>
      <w:sz w:val="18"/>
      <w:szCs w:val="18"/>
    </w:rPr>
  </w:style>
  <w:style w:type="character" w:styleId="Strong">
    <w:name w:val="Strong"/>
    <w:basedOn w:val="DefaultParagraphFont"/>
    <w:uiPriority w:val="22"/>
    <w:qFormat/>
    <w:rsid w:val="00A63ACB"/>
    <w:rPr>
      <w:b/>
      <w:bCs/>
      <w:color w:val="auto"/>
    </w:rPr>
  </w:style>
  <w:style w:type="character" w:styleId="Emphasis">
    <w:name w:val="Emphasis"/>
    <w:basedOn w:val="DefaultParagraphFont"/>
    <w:uiPriority w:val="20"/>
    <w:qFormat/>
    <w:rsid w:val="00A63ACB"/>
    <w:rPr>
      <w:i/>
      <w:iCs/>
      <w:color w:val="auto"/>
    </w:rPr>
  </w:style>
  <w:style w:type="paragraph" w:styleId="NoSpacing">
    <w:name w:val="No Spacing"/>
    <w:uiPriority w:val="1"/>
    <w:qFormat/>
    <w:rsid w:val="00A63ACB"/>
    <w:pPr>
      <w:spacing w:after="0" w:line="240" w:lineRule="auto"/>
    </w:pPr>
  </w:style>
  <w:style w:type="paragraph" w:styleId="Quote">
    <w:name w:val="Quote"/>
    <w:basedOn w:val="Normal"/>
    <w:next w:val="Normal"/>
    <w:link w:val="QuoteChar"/>
    <w:uiPriority w:val="29"/>
    <w:qFormat/>
    <w:rsid w:val="00A63AC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A63AC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A63AC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A63AC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A63ACB"/>
    <w:rPr>
      <w:i/>
      <w:iCs/>
      <w:color w:val="auto"/>
    </w:rPr>
  </w:style>
  <w:style w:type="character" w:styleId="IntenseEmphasis">
    <w:name w:val="Intense Emphasis"/>
    <w:basedOn w:val="DefaultParagraphFont"/>
    <w:uiPriority w:val="21"/>
    <w:qFormat/>
    <w:rsid w:val="00A63ACB"/>
    <w:rPr>
      <w:b/>
      <w:bCs/>
      <w:i/>
      <w:iCs/>
      <w:color w:val="auto"/>
    </w:rPr>
  </w:style>
  <w:style w:type="character" w:styleId="SubtleReference">
    <w:name w:val="Subtle Reference"/>
    <w:basedOn w:val="DefaultParagraphFont"/>
    <w:uiPriority w:val="31"/>
    <w:qFormat/>
    <w:rsid w:val="00A63ACB"/>
    <w:rPr>
      <w:smallCaps/>
      <w:color w:val="auto"/>
      <w:u w:val="single" w:color="7F7F7F" w:themeColor="text1" w:themeTint="80"/>
    </w:rPr>
  </w:style>
  <w:style w:type="character" w:styleId="IntenseReference">
    <w:name w:val="Intense Reference"/>
    <w:basedOn w:val="DefaultParagraphFont"/>
    <w:uiPriority w:val="32"/>
    <w:qFormat/>
    <w:rsid w:val="00A63ACB"/>
    <w:rPr>
      <w:b/>
      <w:bCs/>
      <w:smallCaps/>
      <w:color w:val="auto"/>
      <w:u w:val="single"/>
    </w:rPr>
  </w:style>
  <w:style w:type="character" w:styleId="BookTitle">
    <w:name w:val="Book Title"/>
    <w:basedOn w:val="DefaultParagraphFont"/>
    <w:uiPriority w:val="33"/>
    <w:qFormat/>
    <w:rsid w:val="00A63ACB"/>
    <w:rPr>
      <w:b/>
      <w:bCs/>
      <w:smallCaps/>
      <w:color w:val="auto"/>
    </w:rPr>
  </w:style>
  <w:style w:type="paragraph" w:styleId="TOCHeading">
    <w:name w:val="TOC Heading"/>
    <w:basedOn w:val="Heading1"/>
    <w:next w:val="Normal"/>
    <w:uiPriority w:val="39"/>
    <w:unhideWhenUsed/>
    <w:qFormat/>
    <w:rsid w:val="00A63ACB"/>
    <w:pPr>
      <w:outlineLvl w:val="9"/>
    </w:pPr>
  </w:style>
  <w:style w:type="paragraph" w:styleId="ListParagraph">
    <w:name w:val="List Paragraph"/>
    <w:basedOn w:val="Normal"/>
    <w:uiPriority w:val="34"/>
    <w:qFormat/>
    <w:rsid w:val="000E4E33"/>
    <w:pPr>
      <w:ind w:left="720"/>
      <w:contextualSpacing/>
    </w:pPr>
  </w:style>
  <w:style w:type="paragraph" w:styleId="Header">
    <w:name w:val="header"/>
    <w:basedOn w:val="Normal"/>
    <w:link w:val="HeaderChar"/>
    <w:uiPriority w:val="99"/>
    <w:unhideWhenUsed/>
    <w:rsid w:val="00C70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0C00"/>
  </w:style>
  <w:style w:type="paragraph" w:styleId="Footer">
    <w:name w:val="footer"/>
    <w:basedOn w:val="Normal"/>
    <w:link w:val="FooterChar"/>
    <w:uiPriority w:val="99"/>
    <w:unhideWhenUsed/>
    <w:rsid w:val="00C70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0C00"/>
  </w:style>
  <w:style w:type="paragraph" w:styleId="TOC1">
    <w:name w:val="toc 1"/>
    <w:basedOn w:val="Normal"/>
    <w:next w:val="Normal"/>
    <w:autoRedefine/>
    <w:uiPriority w:val="39"/>
    <w:unhideWhenUsed/>
    <w:rsid w:val="008F607A"/>
    <w:pPr>
      <w:spacing w:after="100"/>
    </w:pPr>
  </w:style>
  <w:style w:type="character" w:styleId="Hyperlink">
    <w:name w:val="Hyperlink"/>
    <w:basedOn w:val="DefaultParagraphFont"/>
    <w:uiPriority w:val="99"/>
    <w:unhideWhenUsed/>
    <w:rsid w:val="008F607A"/>
    <w:rPr>
      <w:color w:val="8E58B6" w:themeColor="hyperlink"/>
      <w:u w:val="single"/>
    </w:rPr>
  </w:style>
  <w:style w:type="paragraph" w:styleId="TOC2">
    <w:name w:val="toc 2"/>
    <w:basedOn w:val="Normal"/>
    <w:next w:val="Normal"/>
    <w:autoRedefine/>
    <w:uiPriority w:val="39"/>
    <w:unhideWhenUsed/>
    <w:rsid w:val="00493D55"/>
    <w:pPr>
      <w:spacing w:after="100"/>
      <w:ind w:left="220"/>
    </w:pPr>
  </w:style>
  <w:style w:type="paragraph" w:styleId="TOC3">
    <w:name w:val="toc 3"/>
    <w:basedOn w:val="Normal"/>
    <w:next w:val="Normal"/>
    <w:autoRedefine/>
    <w:uiPriority w:val="39"/>
    <w:unhideWhenUsed/>
    <w:rsid w:val="00722F4C"/>
    <w:pPr>
      <w:spacing w:after="100" w:line="259" w:lineRule="auto"/>
      <w:ind w:left="440"/>
      <w:jc w:val="left"/>
    </w:pPr>
    <w:rPr>
      <w:lang w:val="en-GB" w:eastAsia="en-GB"/>
    </w:rPr>
  </w:style>
  <w:style w:type="paragraph" w:styleId="TOC4">
    <w:name w:val="toc 4"/>
    <w:basedOn w:val="Normal"/>
    <w:next w:val="Normal"/>
    <w:autoRedefine/>
    <w:uiPriority w:val="39"/>
    <w:unhideWhenUsed/>
    <w:rsid w:val="00722F4C"/>
    <w:pPr>
      <w:spacing w:after="100" w:line="259" w:lineRule="auto"/>
      <w:ind w:left="660"/>
      <w:jc w:val="left"/>
    </w:pPr>
    <w:rPr>
      <w:lang w:val="en-GB" w:eastAsia="en-GB"/>
    </w:rPr>
  </w:style>
  <w:style w:type="paragraph" w:styleId="TOC5">
    <w:name w:val="toc 5"/>
    <w:basedOn w:val="Normal"/>
    <w:next w:val="Normal"/>
    <w:autoRedefine/>
    <w:uiPriority w:val="39"/>
    <w:unhideWhenUsed/>
    <w:rsid w:val="00722F4C"/>
    <w:pPr>
      <w:spacing w:after="100" w:line="259" w:lineRule="auto"/>
      <w:ind w:left="880"/>
      <w:jc w:val="left"/>
    </w:pPr>
    <w:rPr>
      <w:lang w:val="en-GB" w:eastAsia="en-GB"/>
    </w:rPr>
  </w:style>
  <w:style w:type="paragraph" w:styleId="TOC6">
    <w:name w:val="toc 6"/>
    <w:basedOn w:val="Normal"/>
    <w:next w:val="Normal"/>
    <w:autoRedefine/>
    <w:uiPriority w:val="39"/>
    <w:unhideWhenUsed/>
    <w:rsid w:val="00722F4C"/>
    <w:pPr>
      <w:spacing w:after="100" w:line="259" w:lineRule="auto"/>
      <w:ind w:left="1100"/>
      <w:jc w:val="left"/>
    </w:pPr>
    <w:rPr>
      <w:lang w:val="en-GB" w:eastAsia="en-GB"/>
    </w:rPr>
  </w:style>
  <w:style w:type="paragraph" w:styleId="TOC7">
    <w:name w:val="toc 7"/>
    <w:basedOn w:val="Normal"/>
    <w:next w:val="Normal"/>
    <w:autoRedefine/>
    <w:uiPriority w:val="39"/>
    <w:unhideWhenUsed/>
    <w:rsid w:val="00722F4C"/>
    <w:pPr>
      <w:spacing w:after="100" w:line="259" w:lineRule="auto"/>
      <w:ind w:left="1320"/>
      <w:jc w:val="left"/>
    </w:pPr>
    <w:rPr>
      <w:lang w:val="en-GB" w:eastAsia="en-GB"/>
    </w:rPr>
  </w:style>
  <w:style w:type="paragraph" w:styleId="TOC8">
    <w:name w:val="toc 8"/>
    <w:basedOn w:val="Normal"/>
    <w:next w:val="Normal"/>
    <w:autoRedefine/>
    <w:uiPriority w:val="39"/>
    <w:unhideWhenUsed/>
    <w:rsid w:val="00722F4C"/>
    <w:pPr>
      <w:spacing w:after="100" w:line="259" w:lineRule="auto"/>
      <w:ind w:left="1540"/>
      <w:jc w:val="left"/>
    </w:pPr>
    <w:rPr>
      <w:lang w:val="en-GB" w:eastAsia="en-GB"/>
    </w:rPr>
  </w:style>
  <w:style w:type="paragraph" w:styleId="TOC9">
    <w:name w:val="toc 9"/>
    <w:basedOn w:val="Normal"/>
    <w:next w:val="Normal"/>
    <w:autoRedefine/>
    <w:uiPriority w:val="39"/>
    <w:unhideWhenUsed/>
    <w:rsid w:val="00722F4C"/>
    <w:pPr>
      <w:spacing w:after="100" w:line="259" w:lineRule="auto"/>
      <w:ind w:left="1760"/>
      <w:jc w:val="left"/>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61919-F84A-48D8-8AD9-808611B23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14146</Words>
  <Characters>80634</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2026-01-14T08:05:00Z</dcterms:created>
  <dcterms:modified xsi:type="dcterms:W3CDTF">2026-01-14T08:05:00Z</dcterms:modified>
</cp:coreProperties>
</file>